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A8" w:rsidRDefault="00A83E8B" w:rsidP="008D2A2B">
      <w:pPr>
        <w:rPr>
          <w:rStyle w:val="10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03855579" wp14:editId="2D2CB636">
            <wp:extent cx="1035170" cy="89714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90" cy="89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5D6">
        <w:rPr>
          <w:noProof/>
          <w:sz w:val="23"/>
          <w:szCs w:val="23"/>
          <w:lang w:val="bg-BG" w:eastAsia="bg-BG"/>
        </w:rPr>
        <w:drawing>
          <wp:inline distT="0" distB="0" distL="0" distR="0" wp14:anchorId="2756F263" wp14:editId="4D9D7F5B">
            <wp:extent cx="1017917" cy="81684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17" cy="81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A8" w:rsidRDefault="00C41BA8" w:rsidP="00386857">
      <w:pPr>
        <w:pStyle w:val="Default"/>
        <w:ind w:left="720" w:right="-37"/>
        <w:rPr>
          <w:rStyle w:val="10"/>
          <w:sz w:val="24"/>
          <w:szCs w:val="24"/>
          <w:lang w:val="bg-BG"/>
        </w:rPr>
      </w:pPr>
    </w:p>
    <w:p w:rsidR="00217280" w:rsidRDefault="00217280" w:rsidP="00C41BA8">
      <w:pPr>
        <w:pStyle w:val="Default"/>
        <w:ind w:left="720" w:right="-37"/>
        <w:jc w:val="center"/>
        <w:rPr>
          <w:rStyle w:val="10"/>
          <w:sz w:val="24"/>
          <w:szCs w:val="24"/>
          <w:lang w:val="bg-BG"/>
        </w:rPr>
      </w:pPr>
    </w:p>
    <w:p w:rsidR="00217280" w:rsidRDefault="00E4151A" w:rsidP="00E4151A">
      <w:pPr>
        <w:pStyle w:val="Default"/>
        <w:tabs>
          <w:tab w:val="left" w:pos="2780"/>
          <w:tab w:val="center" w:pos="7465"/>
        </w:tabs>
        <w:ind w:left="720" w:right="-37"/>
        <w:rPr>
          <w:b/>
          <w:color w:val="1F497D" w:themeColor="text2"/>
          <w:lang w:val="bg-BG"/>
        </w:rPr>
      </w:pPr>
      <w:r>
        <w:rPr>
          <w:b/>
          <w:color w:val="1F497D" w:themeColor="text2"/>
          <w:lang w:val="bg-BG"/>
        </w:rPr>
        <w:tab/>
      </w:r>
      <w:r w:rsidR="00217280" w:rsidRPr="00AD071A">
        <w:rPr>
          <w:b/>
          <w:color w:val="1F497D" w:themeColor="text2"/>
          <w:lang w:val="bg-BG"/>
        </w:rPr>
        <w:t xml:space="preserve">ПОКАНА ЗА ПРОВЕЖДАНЕ НА </w:t>
      </w:r>
      <w:r w:rsidR="005D1A77">
        <w:rPr>
          <w:b/>
          <w:color w:val="1F497D" w:themeColor="text2"/>
          <w:lang w:val="bg-BG"/>
        </w:rPr>
        <w:t>СЕМИНАР</w:t>
      </w:r>
    </w:p>
    <w:p w:rsidR="00217280" w:rsidRDefault="00217280" w:rsidP="00C41BA8">
      <w:pPr>
        <w:pStyle w:val="Default"/>
        <w:ind w:left="720" w:right="-37"/>
        <w:jc w:val="center"/>
        <w:rPr>
          <w:b/>
          <w:color w:val="1F497D" w:themeColor="text2"/>
          <w:lang w:val="bg-BG"/>
        </w:rPr>
      </w:pPr>
    </w:p>
    <w:p w:rsidR="00217280" w:rsidRDefault="00217280" w:rsidP="00C41BA8">
      <w:pPr>
        <w:pStyle w:val="Default"/>
        <w:ind w:left="720" w:right="-37"/>
        <w:jc w:val="center"/>
        <w:rPr>
          <w:b/>
          <w:color w:val="1F497D" w:themeColor="text2"/>
          <w:lang w:val="bg-BG"/>
        </w:rPr>
      </w:pPr>
      <w:r>
        <w:rPr>
          <w:b/>
          <w:color w:val="1F497D" w:themeColor="text2"/>
          <w:lang w:val="bg-BG"/>
        </w:rPr>
        <w:t>ОРГАНИЗИРАН ОТ</w:t>
      </w:r>
    </w:p>
    <w:p w:rsidR="00217280" w:rsidRDefault="00217280" w:rsidP="00C41BA8">
      <w:pPr>
        <w:pStyle w:val="Default"/>
        <w:ind w:left="720" w:right="-37"/>
        <w:jc w:val="center"/>
        <w:rPr>
          <w:rStyle w:val="10"/>
          <w:sz w:val="24"/>
          <w:szCs w:val="24"/>
          <w:lang w:val="bg-BG"/>
        </w:rPr>
      </w:pPr>
    </w:p>
    <w:p w:rsidR="001075D6" w:rsidRPr="00217280" w:rsidRDefault="009450BB" w:rsidP="00C41BA8">
      <w:pPr>
        <w:pStyle w:val="Default"/>
        <w:ind w:left="720" w:right="-37"/>
        <w:jc w:val="center"/>
        <w:rPr>
          <w:b/>
          <w:color w:val="1F497D" w:themeColor="text2"/>
          <w:lang w:val="bg-BG"/>
        </w:rPr>
      </w:pPr>
      <w:r w:rsidRPr="00217280">
        <w:rPr>
          <w:bCs/>
          <w:color w:val="1F497D" w:themeColor="text2"/>
          <w:lang w:val="bg-BG"/>
        </w:rPr>
        <w:t>МИНИСТЕРСТВО НА ЗЕМЕДЕЛИЕТО, ХРАНИТЕ И ГОРИТЕ</w:t>
      </w:r>
    </w:p>
    <w:p w:rsidR="00124835" w:rsidRPr="00217280" w:rsidRDefault="00D43A50" w:rsidP="00C41BA8">
      <w:pPr>
        <w:pStyle w:val="Default"/>
        <w:ind w:left="720"/>
        <w:jc w:val="center"/>
        <w:rPr>
          <w:b/>
          <w:color w:val="1F497D" w:themeColor="text2"/>
          <w:lang w:val="bg-BG"/>
        </w:rPr>
      </w:pPr>
      <w:r>
        <w:rPr>
          <w:bCs/>
          <w:color w:val="1F497D" w:themeColor="text2"/>
          <w:lang w:val="bg-BG"/>
        </w:rPr>
        <w:t xml:space="preserve"> </w:t>
      </w:r>
      <w:r w:rsidR="00791387">
        <w:rPr>
          <w:bCs/>
          <w:color w:val="1F497D" w:themeColor="text2"/>
          <w:lang w:val="bg-BG"/>
        </w:rPr>
        <w:t>с</w:t>
      </w:r>
      <w:r>
        <w:rPr>
          <w:bCs/>
          <w:color w:val="1F497D" w:themeColor="text2"/>
          <w:lang w:val="bg-BG"/>
        </w:rPr>
        <w:t xml:space="preserve"> участието на </w:t>
      </w:r>
      <w:r w:rsidRPr="00217280">
        <w:rPr>
          <w:bCs/>
          <w:color w:val="1F497D" w:themeColor="text2"/>
          <w:lang w:val="bg-BG"/>
        </w:rPr>
        <w:t>Европейска</w:t>
      </w:r>
      <w:proofErr w:type="spellStart"/>
      <w:r w:rsidRPr="00217280">
        <w:rPr>
          <w:bCs/>
          <w:color w:val="1F497D" w:themeColor="text2"/>
        </w:rPr>
        <w:t>та</w:t>
      </w:r>
      <w:proofErr w:type="spellEnd"/>
      <w:r w:rsidRPr="00217280">
        <w:rPr>
          <w:bCs/>
          <w:color w:val="1F497D" w:themeColor="text2"/>
          <w:lang w:val="bg-BG"/>
        </w:rPr>
        <w:t xml:space="preserve"> комисия</w:t>
      </w:r>
      <w:r>
        <w:rPr>
          <w:bCs/>
          <w:color w:val="1F497D" w:themeColor="text2"/>
          <w:lang w:val="bg-BG"/>
        </w:rPr>
        <w:t xml:space="preserve"> и </w:t>
      </w:r>
    </w:p>
    <w:p w:rsidR="00784A6F" w:rsidRPr="00217280" w:rsidRDefault="001F68BD" w:rsidP="00784A6F">
      <w:pPr>
        <w:pStyle w:val="Default"/>
        <w:ind w:left="709"/>
        <w:jc w:val="center"/>
        <w:rPr>
          <w:bCs/>
          <w:color w:val="1F497D" w:themeColor="text2"/>
        </w:rPr>
      </w:pPr>
      <w:r w:rsidRPr="00217280">
        <w:rPr>
          <w:bCs/>
          <w:color w:val="1F497D" w:themeColor="text2"/>
          <w:lang w:val="bg-BG"/>
        </w:rPr>
        <w:t>Изпълнителна агенция за потребителите, здравеопазването, селското стопанство и храните</w:t>
      </w:r>
      <w:r w:rsidR="002F7912" w:rsidRPr="00217280">
        <w:rPr>
          <w:bCs/>
          <w:color w:val="1F497D" w:themeColor="text2"/>
          <w:lang w:val="bg-BG"/>
        </w:rPr>
        <w:t xml:space="preserve"> /</w:t>
      </w:r>
      <w:r w:rsidR="0097549A" w:rsidRPr="00217280">
        <w:rPr>
          <w:bCs/>
          <w:color w:val="1F497D" w:themeColor="text2"/>
          <w:lang w:val="bg-BG"/>
        </w:rPr>
        <w:t>CHAFEA</w:t>
      </w:r>
      <w:r w:rsidR="002F7912" w:rsidRPr="00217280">
        <w:rPr>
          <w:bCs/>
          <w:color w:val="1F497D" w:themeColor="text2"/>
          <w:lang w:val="bg-BG"/>
        </w:rPr>
        <w:t>/</w:t>
      </w:r>
    </w:p>
    <w:p w:rsidR="00784A6F" w:rsidRDefault="00784A6F" w:rsidP="00784A6F">
      <w:pPr>
        <w:pStyle w:val="Default"/>
        <w:ind w:left="10800"/>
        <w:jc w:val="center"/>
        <w:rPr>
          <w:rStyle w:val="10"/>
          <w:sz w:val="24"/>
          <w:szCs w:val="24"/>
          <w:lang w:val="bg-BG"/>
        </w:rPr>
      </w:pPr>
    </w:p>
    <w:p w:rsidR="00AD071A" w:rsidRDefault="00AD071A" w:rsidP="00AD071A">
      <w:pPr>
        <w:pStyle w:val="Default"/>
        <w:jc w:val="center"/>
        <w:rPr>
          <w:b/>
          <w:color w:val="1F497D" w:themeColor="text2"/>
          <w:lang w:val="bg-BG"/>
        </w:rPr>
      </w:pPr>
    </w:p>
    <w:p w:rsidR="001F68BD" w:rsidRPr="00D43A50" w:rsidRDefault="00A560C3" w:rsidP="00D43A50">
      <w:pPr>
        <w:pStyle w:val="Default"/>
        <w:ind w:left="709"/>
        <w:jc w:val="center"/>
        <w:rPr>
          <w:color w:val="1F497D" w:themeColor="text2"/>
          <w:lang w:val="bg-BG"/>
        </w:rPr>
      </w:pPr>
      <w:r>
        <w:rPr>
          <w:color w:val="1F497D" w:themeColor="text2"/>
          <w:lang w:val="bg-BG"/>
        </w:rPr>
        <w:t>На тема:</w:t>
      </w:r>
      <w:r w:rsidR="001F68BD" w:rsidRPr="00386857">
        <w:rPr>
          <w:color w:val="1F497D" w:themeColor="text2"/>
          <w:lang w:val="bg-BG"/>
        </w:rPr>
        <w:br/>
      </w:r>
      <w:r w:rsidR="00791387">
        <w:rPr>
          <w:b/>
          <w:color w:val="1F497D" w:themeColor="text2"/>
          <w:lang w:val="bg-BG"/>
        </w:rPr>
        <w:t xml:space="preserve">Представяне на политиката на </w:t>
      </w:r>
      <w:r w:rsidR="00791387" w:rsidRPr="00791387">
        <w:rPr>
          <w:b/>
          <w:color w:val="1F497D" w:themeColor="text2"/>
          <w:lang w:val="bg-BG"/>
        </w:rPr>
        <w:t>Ев</w:t>
      </w:r>
      <w:r w:rsidR="00791387">
        <w:rPr>
          <w:b/>
          <w:color w:val="1F497D" w:themeColor="text2"/>
          <w:lang w:val="bg-BG"/>
        </w:rPr>
        <w:t>ропейската комисия</w:t>
      </w:r>
      <w:r w:rsidR="001F68BD" w:rsidRPr="00386857">
        <w:rPr>
          <w:b/>
          <w:color w:val="1F497D" w:themeColor="text2"/>
          <w:lang w:val="bg-BG"/>
        </w:rPr>
        <w:t xml:space="preserve"> </w:t>
      </w:r>
      <w:r w:rsidR="00791387">
        <w:rPr>
          <w:b/>
          <w:color w:val="1F497D" w:themeColor="text2"/>
          <w:lang w:val="bg-BG"/>
        </w:rPr>
        <w:t>за</w:t>
      </w:r>
      <w:r w:rsidR="00D43A50">
        <w:rPr>
          <w:b/>
          <w:color w:val="1F497D" w:themeColor="text2"/>
          <w:lang w:val="bg-BG"/>
        </w:rPr>
        <w:t xml:space="preserve"> </w:t>
      </w:r>
      <w:proofErr w:type="spellStart"/>
      <w:r w:rsidR="00D43A50">
        <w:rPr>
          <w:b/>
          <w:color w:val="1F497D" w:themeColor="text2"/>
          <w:lang w:val="bg-BG"/>
        </w:rPr>
        <w:t>промоционални</w:t>
      </w:r>
      <w:proofErr w:type="spellEnd"/>
      <w:r w:rsidR="00D43A50">
        <w:rPr>
          <w:b/>
          <w:color w:val="1F497D" w:themeColor="text2"/>
          <w:lang w:val="bg-BG"/>
        </w:rPr>
        <w:t xml:space="preserve"> програми</w:t>
      </w:r>
      <w:r w:rsidR="00AD071A" w:rsidRPr="00386857">
        <w:rPr>
          <w:b/>
          <w:color w:val="1F497D" w:themeColor="text2"/>
          <w:lang w:val="bg-BG"/>
        </w:rPr>
        <w:t xml:space="preserve"> на </w:t>
      </w:r>
      <w:r w:rsidR="001F328C">
        <w:rPr>
          <w:b/>
          <w:color w:val="1F497D" w:themeColor="text2"/>
          <w:lang w:val="bg-BG"/>
        </w:rPr>
        <w:t>земеделски</w:t>
      </w:r>
      <w:r w:rsidR="00AD071A" w:rsidRPr="00386857">
        <w:rPr>
          <w:b/>
          <w:color w:val="1F497D" w:themeColor="text2"/>
          <w:lang w:val="bg-BG"/>
        </w:rPr>
        <w:t xml:space="preserve"> продукти</w:t>
      </w:r>
      <w:r w:rsidR="00D43A50" w:rsidRPr="00791387">
        <w:rPr>
          <w:b/>
          <w:color w:val="1F497D" w:themeColor="text2"/>
          <w:lang w:val="bg-BG"/>
        </w:rPr>
        <w:t xml:space="preserve"> </w:t>
      </w:r>
      <w:r w:rsidR="00D70F05" w:rsidRPr="00386857">
        <w:rPr>
          <w:b/>
          <w:color w:val="1F497D" w:themeColor="text2"/>
          <w:lang w:val="bg-BG"/>
        </w:rPr>
        <w:t xml:space="preserve">за </w:t>
      </w:r>
      <w:r w:rsidR="001F68BD" w:rsidRPr="00386857">
        <w:rPr>
          <w:b/>
          <w:color w:val="1F497D" w:themeColor="text2"/>
          <w:lang w:val="bg-BG"/>
        </w:rPr>
        <w:t>2018</w:t>
      </w:r>
      <w:r w:rsidR="00D70F05" w:rsidRPr="00386857">
        <w:rPr>
          <w:b/>
          <w:color w:val="1F497D" w:themeColor="text2"/>
          <w:lang w:val="bg-BG"/>
        </w:rPr>
        <w:t xml:space="preserve"> г.</w:t>
      </w:r>
      <w:r w:rsidR="001F68BD" w:rsidRPr="00386857">
        <w:rPr>
          <w:b/>
          <w:color w:val="1F497D" w:themeColor="text2"/>
          <w:lang w:val="bg-BG"/>
        </w:rPr>
        <w:br/>
      </w:r>
    </w:p>
    <w:p w:rsidR="002F7912" w:rsidRPr="00386857" w:rsidRDefault="00AD071A" w:rsidP="001F68BD">
      <w:pPr>
        <w:pStyle w:val="Default"/>
        <w:jc w:val="center"/>
        <w:rPr>
          <w:color w:val="1F497D" w:themeColor="text2"/>
          <w:lang w:val="bg-BG"/>
        </w:rPr>
      </w:pPr>
      <w:r>
        <w:rPr>
          <w:color w:val="1F497D" w:themeColor="text2"/>
          <w:lang w:val="bg-BG"/>
        </w:rPr>
        <w:t>2</w:t>
      </w:r>
      <w:r>
        <w:rPr>
          <w:color w:val="1F497D" w:themeColor="text2"/>
        </w:rPr>
        <w:t>0</w:t>
      </w:r>
      <w:r w:rsidR="001F68BD" w:rsidRPr="00386857">
        <w:rPr>
          <w:color w:val="1F497D" w:themeColor="text2"/>
          <w:lang w:val="bg-BG"/>
        </w:rPr>
        <w:t xml:space="preserve"> </w:t>
      </w:r>
      <w:r w:rsidR="009450BB" w:rsidRPr="00386857">
        <w:rPr>
          <w:color w:val="1F497D" w:themeColor="text2"/>
          <w:lang w:val="bg-BG"/>
        </w:rPr>
        <w:t>март</w:t>
      </w:r>
      <w:r w:rsidR="00D43A50">
        <w:rPr>
          <w:color w:val="1F497D" w:themeColor="text2"/>
          <w:lang w:val="bg-BG"/>
        </w:rPr>
        <w:t xml:space="preserve"> 2018 г., </w:t>
      </w:r>
      <w:r w:rsidR="002F7912" w:rsidRPr="00386857">
        <w:rPr>
          <w:color w:val="1F497D" w:themeColor="text2"/>
          <w:lang w:val="bg-BG"/>
        </w:rPr>
        <w:t>Министерство на земеделието, храните и горите</w:t>
      </w:r>
      <w:r w:rsidR="001F68BD" w:rsidRPr="00386857">
        <w:rPr>
          <w:color w:val="1F497D" w:themeColor="text2"/>
          <w:lang w:val="bg-BG"/>
        </w:rPr>
        <w:br/>
      </w:r>
      <w:r w:rsidR="00D43A50">
        <w:rPr>
          <w:color w:val="1F497D" w:themeColor="text2"/>
          <w:lang w:val="bg-BG"/>
        </w:rPr>
        <w:t xml:space="preserve">гр. </w:t>
      </w:r>
      <w:r w:rsidR="00D43A50" w:rsidRPr="00386857">
        <w:rPr>
          <w:color w:val="1F497D" w:themeColor="text2"/>
          <w:lang w:val="bg-BG"/>
        </w:rPr>
        <w:t>София</w:t>
      </w:r>
      <w:r w:rsidR="00D43A50">
        <w:rPr>
          <w:color w:val="1F497D" w:themeColor="text2"/>
          <w:lang w:val="bg-BG"/>
        </w:rPr>
        <w:t>,</w:t>
      </w:r>
      <w:r w:rsidR="00D43A50" w:rsidRPr="00386857">
        <w:rPr>
          <w:color w:val="1F497D" w:themeColor="text2"/>
          <w:lang w:val="bg-BG"/>
        </w:rPr>
        <w:t xml:space="preserve"> </w:t>
      </w:r>
      <w:r w:rsidR="009450BB" w:rsidRPr="00386857">
        <w:rPr>
          <w:color w:val="1F497D" w:themeColor="text2"/>
          <w:lang w:val="bg-BG"/>
        </w:rPr>
        <w:t xml:space="preserve">бул. Христо Ботев № 55, </w:t>
      </w:r>
      <w:r w:rsidR="002F7912" w:rsidRPr="00386857">
        <w:rPr>
          <w:color w:val="1F497D" w:themeColor="text2"/>
          <w:lang w:val="bg-BG"/>
        </w:rPr>
        <w:t>МЗХГ –</w:t>
      </w:r>
      <w:r w:rsidR="00386857">
        <w:rPr>
          <w:color w:val="1F497D" w:themeColor="text2"/>
          <w:lang w:val="bg-BG"/>
        </w:rPr>
        <w:t xml:space="preserve"> Г</w:t>
      </w:r>
      <w:r w:rsidR="002F7912" w:rsidRPr="00386857">
        <w:rPr>
          <w:color w:val="1F497D" w:themeColor="text2"/>
          <w:lang w:val="bg-BG"/>
        </w:rPr>
        <w:t>олям колегиум</w:t>
      </w:r>
    </w:p>
    <w:p w:rsidR="001F68BD" w:rsidRDefault="002F7912" w:rsidP="001F68BD">
      <w:pPr>
        <w:pStyle w:val="Default"/>
        <w:jc w:val="center"/>
        <w:rPr>
          <w:color w:val="222222"/>
          <w:lang w:val="bg-BG"/>
        </w:rPr>
      </w:pPr>
      <w:r>
        <w:rPr>
          <w:color w:val="222222"/>
          <w:lang w:val="bg-BG"/>
        </w:rPr>
        <w:t xml:space="preserve"> </w:t>
      </w:r>
    </w:p>
    <w:p w:rsidR="001F68BD" w:rsidRDefault="001F68BD" w:rsidP="001F68BD">
      <w:pPr>
        <w:pStyle w:val="Default"/>
        <w:jc w:val="center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7F78EF4" wp14:editId="0F33F76B">
            <wp:extent cx="787400" cy="1438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BA8" w:rsidRPr="00C41BA8">
        <w:rPr>
          <w:rFonts w:ascii="Verdana" w:hAnsi="Verdana"/>
          <w:noProof/>
          <w:sz w:val="48"/>
          <w:szCs w:val="48"/>
        </w:rPr>
        <w:t xml:space="preserve"> </w:t>
      </w:r>
    </w:p>
    <w:p w:rsidR="001F68BD" w:rsidRDefault="001F68BD" w:rsidP="001F68BD">
      <w:pPr>
        <w:pStyle w:val="Default"/>
        <w:jc w:val="center"/>
        <w:rPr>
          <w:lang w:val="bg-BG"/>
        </w:rPr>
      </w:pPr>
    </w:p>
    <w:p w:rsidR="00C41BA8" w:rsidRDefault="00C41BA8" w:rsidP="001F68BD">
      <w:pPr>
        <w:pStyle w:val="Default"/>
        <w:rPr>
          <w:color w:val="1F497D" w:themeColor="text2"/>
          <w:sz w:val="16"/>
          <w:szCs w:val="16"/>
          <w:lang w:val="bg-BG"/>
        </w:rPr>
      </w:pPr>
    </w:p>
    <w:p w:rsidR="00D43A50" w:rsidRPr="00301AD9" w:rsidRDefault="00D43A50" w:rsidP="001F68BD">
      <w:pPr>
        <w:pStyle w:val="Default"/>
        <w:rPr>
          <w:color w:val="1F497D" w:themeColor="text2"/>
          <w:sz w:val="16"/>
          <w:szCs w:val="16"/>
        </w:rPr>
      </w:pPr>
    </w:p>
    <w:p w:rsidR="00D43A50" w:rsidRDefault="00D43A50" w:rsidP="001F68BD">
      <w:pPr>
        <w:pStyle w:val="Default"/>
        <w:rPr>
          <w:color w:val="1F497D" w:themeColor="text2"/>
          <w:sz w:val="16"/>
          <w:szCs w:val="16"/>
          <w:lang w:val="bg-BG"/>
        </w:rPr>
      </w:pPr>
    </w:p>
    <w:p w:rsidR="00D43A50" w:rsidRDefault="00D43A50" w:rsidP="001F68BD">
      <w:pPr>
        <w:pStyle w:val="Default"/>
        <w:jc w:val="center"/>
        <w:rPr>
          <w:b/>
        </w:rPr>
      </w:pPr>
    </w:p>
    <w:p w:rsidR="00E4151A" w:rsidRDefault="00E4151A" w:rsidP="001F68BD">
      <w:pPr>
        <w:pStyle w:val="Default"/>
        <w:jc w:val="center"/>
        <w:rPr>
          <w:b/>
        </w:rPr>
      </w:pPr>
      <w:bookmarkStart w:id="0" w:name="_GoBack"/>
      <w:bookmarkEnd w:id="0"/>
    </w:p>
    <w:sectPr w:rsidR="00E4151A" w:rsidSect="00D43A50">
      <w:headerReference w:type="default" r:id="rId10"/>
      <w:pgSz w:w="15840" w:h="12240" w:orient="landscape"/>
      <w:pgMar w:top="709" w:right="1098" w:bottom="1417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40" w:rsidRDefault="00517640" w:rsidP="009450BB">
      <w:pPr>
        <w:spacing w:after="0" w:line="240" w:lineRule="auto"/>
      </w:pPr>
      <w:r>
        <w:separator/>
      </w:r>
    </w:p>
  </w:endnote>
  <w:endnote w:type="continuationSeparator" w:id="0">
    <w:p w:rsidR="00517640" w:rsidRDefault="00517640" w:rsidP="0094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40" w:rsidRDefault="00517640" w:rsidP="009450BB">
      <w:pPr>
        <w:spacing w:after="0" w:line="240" w:lineRule="auto"/>
      </w:pPr>
      <w:r>
        <w:separator/>
      </w:r>
    </w:p>
  </w:footnote>
  <w:footnote w:type="continuationSeparator" w:id="0">
    <w:p w:rsidR="00517640" w:rsidRDefault="00517640" w:rsidP="0094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BB" w:rsidRPr="00A560C3" w:rsidRDefault="00A560C3">
    <w:pPr>
      <w:pStyle w:val="a7"/>
      <w:rPr>
        <w:color w:val="1F497D" w:themeColor="text2"/>
      </w:rPr>
    </w:pP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BD"/>
    <w:rsid w:val="000942AB"/>
    <w:rsid w:val="000B6674"/>
    <w:rsid w:val="000F7A71"/>
    <w:rsid w:val="001075D6"/>
    <w:rsid w:val="00124835"/>
    <w:rsid w:val="001542F8"/>
    <w:rsid w:val="001E75DE"/>
    <w:rsid w:val="001F328C"/>
    <w:rsid w:val="001F68BD"/>
    <w:rsid w:val="00217280"/>
    <w:rsid w:val="002F7912"/>
    <w:rsid w:val="00301AD9"/>
    <w:rsid w:val="00386857"/>
    <w:rsid w:val="003B0925"/>
    <w:rsid w:val="0047118E"/>
    <w:rsid w:val="0051514B"/>
    <w:rsid w:val="00517640"/>
    <w:rsid w:val="005C3587"/>
    <w:rsid w:val="005D1A77"/>
    <w:rsid w:val="00655FB0"/>
    <w:rsid w:val="006B12D1"/>
    <w:rsid w:val="00784A6F"/>
    <w:rsid w:val="00791387"/>
    <w:rsid w:val="008857B1"/>
    <w:rsid w:val="008D2A2B"/>
    <w:rsid w:val="009450BB"/>
    <w:rsid w:val="0097549A"/>
    <w:rsid w:val="00A53FF8"/>
    <w:rsid w:val="00A560C3"/>
    <w:rsid w:val="00A83E8B"/>
    <w:rsid w:val="00AC4D33"/>
    <w:rsid w:val="00AD071A"/>
    <w:rsid w:val="00B34CA9"/>
    <w:rsid w:val="00B80A81"/>
    <w:rsid w:val="00C41BA8"/>
    <w:rsid w:val="00C9664F"/>
    <w:rsid w:val="00CC46FC"/>
    <w:rsid w:val="00D05659"/>
    <w:rsid w:val="00D31981"/>
    <w:rsid w:val="00D43A50"/>
    <w:rsid w:val="00D70F05"/>
    <w:rsid w:val="00E4151A"/>
    <w:rsid w:val="00E51E89"/>
    <w:rsid w:val="00E75DF2"/>
    <w:rsid w:val="00EA3D54"/>
    <w:rsid w:val="00F0509B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6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4D3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450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9450BB"/>
  </w:style>
  <w:style w:type="paragraph" w:styleId="a9">
    <w:name w:val="footer"/>
    <w:basedOn w:val="a"/>
    <w:link w:val="aa"/>
    <w:uiPriority w:val="99"/>
    <w:unhideWhenUsed/>
    <w:rsid w:val="009450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450BB"/>
  </w:style>
  <w:style w:type="character" w:customStyle="1" w:styleId="10">
    <w:name w:val="Заглавие 1 Знак"/>
    <w:basedOn w:val="a0"/>
    <w:link w:val="1"/>
    <w:uiPriority w:val="9"/>
    <w:rsid w:val="002F7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6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4D3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450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9450BB"/>
  </w:style>
  <w:style w:type="paragraph" w:styleId="a9">
    <w:name w:val="footer"/>
    <w:basedOn w:val="a"/>
    <w:link w:val="aa"/>
    <w:uiPriority w:val="99"/>
    <w:unhideWhenUsed/>
    <w:rsid w:val="009450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450BB"/>
  </w:style>
  <w:style w:type="character" w:customStyle="1" w:styleId="10">
    <w:name w:val="Заглавие 1 Знак"/>
    <w:basedOn w:val="a0"/>
    <w:link w:val="1"/>
    <w:uiPriority w:val="9"/>
    <w:rsid w:val="002F7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Aleksandrova</dc:creator>
  <cp:lastModifiedBy>Lenovo</cp:lastModifiedBy>
  <cp:revision>18</cp:revision>
  <cp:lastPrinted>2018-03-06T13:36:00Z</cp:lastPrinted>
  <dcterms:created xsi:type="dcterms:W3CDTF">2018-02-28T09:23:00Z</dcterms:created>
  <dcterms:modified xsi:type="dcterms:W3CDTF">2018-03-07T11:24:00Z</dcterms:modified>
</cp:coreProperties>
</file>