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F8" w:rsidRDefault="003954F8" w:rsidP="00347A4A">
      <w:pPr>
        <w:spacing w:before="100" w:beforeAutospacing="1" w:after="100" w:afterAutospacing="1" w:line="360" w:lineRule="auto"/>
        <w:jc w:val="center"/>
        <w:textAlignment w:val="center"/>
        <w:rPr>
          <w:b/>
          <w:bCs/>
        </w:rPr>
      </w:pPr>
    </w:p>
    <w:p w:rsidR="003C2700" w:rsidRPr="00AA0E68" w:rsidRDefault="003C2700" w:rsidP="00347A4A">
      <w:pPr>
        <w:spacing w:before="100" w:beforeAutospacing="1" w:after="100" w:afterAutospacing="1" w:line="360" w:lineRule="auto"/>
        <w:jc w:val="center"/>
        <w:textAlignment w:val="center"/>
        <w:rPr>
          <w:b/>
          <w:bCs/>
        </w:rPr>
      </w:pPr>
      <w:r w:rsidRPr="00AA0E68">
        <w:rPr>
          <w:b/>
          <w:bCs/>
        </w:rPr>
        <w:t xml:space="preserve">Наредба за изменение и допълнение на </w:t>
      </w:r>
      <w:r w:rsidRPr="00AA0E68">
        <w:rPr>
          <w:b/>
        </w:rPr>
        <w:t xml:space="preserve">Наредба № 14 от 2015 г. </w:t>
      </w:r>
      <w:r w:rsidRPr="00AA0E68">
        <w:rPr>
          <w:b/>
          <w:bCs/>
        </w:rPr>
        <w:t xml:space="preserve">за прилагане на </w:t>
      </w:r>
      <w:r w:rsidR="00A62D95" w:rsidRPr="00AA0E68">
        <w:rPr>
          <w:b/>
          <w:bCs/>
        </w:rPr>
        <w:t>подмярка 6.1 „</w:t>
      </w:r>
      <w:r w:rsidR="0068272C" w:rsidRPr="00AA0E68">
        <w:rPr>
          <w:b/>
          <w:bCs/>
        </w:rPr>
        <w:t>Стартова помощ за млади земеделски стопани</w:t>
      </w:r>
      <w:r w:rsidR="00A62D95" w:rsidRPr="00AA0E68">
        <w:rPr>
          <w:b/>
          <w:bCs/>
        </w:rPr>
        <w:t>“ от мярка 6 „</w:t>
      </w:r>
      <w:r w:rsidR="0068272C" w:rsidRPr="00AA0E68">
        <w:rPr>
          <w:b/>
          <w:bCs/>
        </w:rPr>
        <w:t>Развитие на стопанства и предприятия</w:t>
      </w:r>
      <w:r w:rsidR="00A62D95" w:rsidRPr="00AA0E68">
        <w:rPr>
          <w:b/>
          <w:bCs/>
        </w:rPr>
        <w:t>“</w:t>
      </w:r>
      <w:r w:rsidR="0068272C" w:rsidRPr="00AA0E68">
        <w:rPr>
          <w:b/>
          <w:bCs/>
        </w:rPr>
        <w:t xml:space="preserve"> </w:t>
      </w:r>
      <w:r w:rsidRPr="00AA0E68">
        <w:rPr>
          <w:b/>
          <w:bCs/>
        </w:rPr>
        <w:t>от Програмата за развитие на селските райони за периода 2014 - 2020 г.</w:t>
      </w:r>
    </w:p>
    <w:p w:rsidR="003954F8" w:rsidRDefault="003954F8" w:rsidP="00347A4A">
      <w:pPr>
        <w:autoSpaceDE w:val="0"/>
        <w:autoSpaceDN w:val="0"/>
        <w:adjustRightInd w:val="0"/>
        <w:spacing w:line="360" w:lineRule="auto"/>
        <w:jc w:val="center"/>
      </w:pPr>
    </w:p>
    <w:p w:rsidR="00EE7638" w:rsidRPr="00AA0E68" w:rsidRDefault="00EE7638" w:rsidP="00347A4A">
      <w:pPr>
        <w:autoSpaceDE w:val="0"/>
        <w:autoSpaceDN w:val="0"/>
        <w:adjustRightInd w:val="0"/>
        <w:spacing w:line="360" w:lineRule="auto"/>
        <w:jc w:val="center"/>
      </w:pPr>
    </w:p>
    <w:p w:rsidR="003C2700" w:rsidRPr="00AA0E68" w:rsidRDefault="003C2700" w:rsidP="00347A4A">
      <w:pPr>
        <w:autoSpaceDE w:val="0"/>
        <w:autoSpaceDN w:val="0"/>
        <w:adjustRightInd w:val="0"/>
        <w:spacing w:line="360" w:lineRule="auto"/>
        <w:jc w:val="center"/>
        <w:rPr>
          <w:color w:val="000000"/>
        </w:rPr>
      </w:pPr>
      <w:r w:rsidRPr="00AA0E68">
        <w:t>(</w:t>
      </w:r>
      <w:proofErr w:type="spellStart"/>
      <w:r w:rsidRPr="00AA0E68">
        <w:rPr>
          <w:color w:val="000000"/>
        </w:rPr>
        <w:t>Обн</w:t>
      </w:r>
      <w:proofErr w:type="spellEnd"/>
      <w:r w:rsidRPr="00AA0E68">
        <w:rPr>
          <w:color w:val="000000"/>
        </w:rPr>
        <w:t>., ДВ, бр. 40</w:t>
      </w:r>
      <w:r w:rsidRPr="00AA0E68">
        <w:rPr>
          <w:rStyle w:val="apple-converted-space"/>
          <w:color w:val="000000"/>
        </w:rPr>
        <w:t> </w:t>
      </w:r>
      <w:r w:rsidRPr="00AA0E68">
        <w:rPr>
          <w:color w:val="000000"/>
        </w:rPr>
        <w:t>от 2015 г.)</w:t>
      </w:r>
    </w:p>
    <w:p w:rsidR="003C2700" w:rsidRPr="00AA0E68" w:rsidRDefault="003C2700" w:rsidP="00347A4A">
      <w:pPr>
        <w:autoSpaceDE w:val="0"/>
        <w:autoSpaceDN w:val="0"/>
        <w:adjustRightInd w:val="0"/>
        <w:spacing w:line="360" w:lineRule="auto"/>
        <w:jc w:val="center"/>
        <w:rPr>
          <w:color w:val="000000"/>
        </w:rPr>
      </w:pPr>
    </w:p>
    <w:p w:rsidR="00A62D95" w:rsidRPr="00AA0E68" w:rsidRDefault="00A62D95" w:rsidP="0075384E">
      <w:pPr>
        <w:autoSpaceDE w:val="0"/>
        <w:autoSpaceDN w:val="0"/>
        <w:adjustRightInd w:val="0"/>
        <w:spacing w:line="360" w:lineRule="auto"/>
        <w:ind w:firstLine="708"/>
        <w:jc w:val="both"/>
      </w:pPr>
      <w:r w:rsidRPr="00AA0E68">
        <w:rPr>
          <w:b/>
          <w:bCs/>
          <w:color w:val="000000"/>
        </w:rPr>
        <w:t xml:space="preserve">§ 1. </w:t>
      </w:r>
      <w:r w:rsidRPr="00AA0E68">
        <w:rPr>
          <w:bCs/>
          <w:color w:val="000000"/>
        </w:rPr>
        <w:t>В чл. 4, ал. 3 думите „</w:t>
      </w:r>
      <w:r w:rsidRPr="00AA0E68">
        <w:t>договорът за предоставяне на финансовата помощ</w:t>
      </w:r>
      <w:r w:rsidR="006512CF" w:rsidRPr="00AA0E68">
        <w:t>“ се заменят с „административния договор“.</w:t>
      </w:r>
    </w:p>
    <w:p w:rsidR="006512CF" w:rsidRPr="00AA0E68" w:rsidRDefault="003C2700" w:rsidP="006512CF">
      <w:pPr>
        <w:autoSpaceDE w:val="0"/>
        <w:autoSpaceDN w:val="0"/>
        <w:adjustRightInd w:val="0"/>
        <w:spacing w:line="360" w:lineRule="auto"/>
        <w:ind w:firstLine="708"/>
        <w:jc w:val="both"/>
        <w:rPr>
          <w:color w:val="000000"/>
        </w:rPr>
      </w:pPr>
      <w:r w:rsidRPr="00AA0E68">
        <w:rPr>
          <w:b/>
          <w:bCs/>
          <w:color w:val="000000"/>
        </w:rPr>
        <w:t>§</w:t>
      </w:r>
      <w:r w:rsidR="006512CF" w:rsidRPr="00AA0E68">
        <w:rPr>
          <w:b/>
          <w:bCs/>
          <w:color w:val="000000"/>
        </w:rPr>
        <w:t xml:space="preserve"> 2</w:t>
      </w:r>
      <w:r w:rsidRPr="00AA0E68">
        <w:rPr>
          <w:b/>
          <w:bCs/>
          <w:color w:val="000000"/>
        </w:rPr>
        <w:t>.</w:t>
      </w:r>
      <w:r w:rsidRPr="00AA0E68">
        <w:rPr>
          <w:color w:val="000000"/>
        </w:rPr>
        <w:t xml:space="preserve"> </w:t>
      </w:r>
      <w:r w:rsidR="0075384E" w:rsidRPr="00AA0E68">
        <w:rPr>
          <w:color w:val="000000"/>
        </w:rPr>
        <w:t>В</w:t>
      </w:r>
      <w:r w:rsidR="00C15C1E" w:rsidRPr="00AA0E68">
        <w:rPr>
          <w:color w:val="000000"/>
        </w:rPr>
        <w:t xml:space="preserve"> чл. 5</w:t>
      </w:r>
      <w:r w:rsidR="0075384E" w:rsidRPr="00AA0E68">
        <w:rPr>
          <w:color w:val="000000"/>
        </w:rPr>
        <w:t xml:space="preserve"> се правят следните изменения</w:t>
      </w:r>
      <w:r w:rsidR="00F018CA" w:rsidRPr="00AA0E68">
        <w:rPr>
          <w:color w:val="000000"/>
        </w:rPr>
        <w:t xml:space="preserve"> и допълнения</w:t>
      </w:r>
      <w:r w:rsidR="006512CF" w:rsidRPr="00AA0E68">
        <w:rPr>
          <w:color w:val="000000"/>
        </w:rPr>
        <w:t>:</w:t>
      </w: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t xml:space="preserve">1. </w:t>
      </w:r>
      <w:r w:rsidR="0075384E" w:rsidRPr="00AA0E68">
        <w:rPr>
          <w:color w:val="000000"/>
        </w:rPr>
        <w:t>В</w:t>
      </w:r>
      <w:r w:rsidR="00C15C1E" w:rsidRPr="00AA0E68">
        <w:rPr>
          <w:color w:val="000000"/>
        </w:rPr>
        <w:t xml:space="preserve"> ал. 2</w:t>
      </w:r>
      <w:r w:rsidRPr="00AA0E68">
        <w:rPr>
          <w:color w:val="000000"/>
        </w:rPr>
        <w:t>:</w:t>
      </w: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t>а) в основния текст думите „заявлението за подпомагане“ се заменят с „проектното предложение“.</w:t>
      </w:r>
    </w:p>
    <w:p w:rsidR="00F018CA" w:rsidRPr="00AA0E68" w:rsidRDefault="006512CF" w:rsidP="006512CF">
      <w:pPr>
        <w:autoSpaceDE w:val="0"/>
        <w:autoSpaceDN w:val="0"/>
        <w:adjustRightInd w:val="0"/>
        <w:spacing w:line="360" w:lineRule="auto"/>
        <w:ind w:firstLine="708"/>
        <w:jc w:val="both"/>
        <w:rPr>
          <w:color w:val="000000"/>
        </w:rPr>
      </w:pPr>
      <w:r w:rsidRPr="00AA0E68">
        <w:rPr>
          <w:color w:val="000000"/>
        </w:rPr>
        <w:t>б)</w:t>
      </w:r>
      <w:r w:rsidR="00C76064" w:rsidRPr="00AA0E68">
        <w:rPr>
          <w:color w:val="000000"/>
        </w:rPr>
        <w:t xml:space="preserve"> </w:t>
      </w:r>
      <w:r w:rsidRPr="00AA0E68">
        <w:rPr>
          <w:color w:val="000000"/>
        </w:rPr>
        <w:t xml:space="preserve">в </w:t>
      </w:r>
      <w:r w:rsidR="00066FFF" w:rsidRPr="00AA0E68">
        <w:rPr>
          <w:color w:val="000000"/>
        </w:rPr>
        <w:t xml:space="preserve">т. </w:t>
      </w:r>
      <w:r w:rsidR="00C15C1E" w:rsidRPr="00AA0E68">
        <w:rPr>
          <w:color w:val="000000"/>
        </w:rPr>
        <w:t>7 след думите</w:t>
      </w:r>
      <w:r w:rsidR="00C15C1E" w:rsidRPr="00AA0E68">
        <w:t xml:space="preserve"> </w:t>
      </w:r>
      <w:r w:rsidR="00C046B3" w:rsidRPr="00AA0E68">
        <w:t>„</w:t>
      </w:r>
      <w:r w:rsidR="00C15C1E" w:rsidRPr="00AA0E68">
        <w:rPr>
          <w:color w:val="000000"/>
        </w:rPr>
        <w:t xml:space="preserve">от мярка 4 </w:t>
      </w:r>
      <w:r w:rsidRPr="00AA0E68">
        <w:rPr>
          <w:color w:val="000000"/>
        </w:rPr>
        <w:t>„</w:t>
      </w:r>
      <w:r w:rsidR="00C15C1E" w:rsidRPr="00AA0E68">
        <w:rPr>
          <w:color w:val="000000"/>
        </w:rPr>
        <w:t>Инвестиции в материални активи</w:t>
      </w:r>
      <w:r w:rsidRPr="00AA0E68">
        <w:rPr>
          <w:color w:val="000000"/>
        </w:rPr>
        <w:t>“</w:t>
      </w:r>
      <w:r w:rsidR="00C15C1E" w:rsidRPr="00AA0E68">
        <w:rPr>
          <w:color w:val="000000"/>
        </w:rPr>
        <w:t xml:space="preserve"> се</w:t>
      </w:r>
      <w:r w:rsidR="00C9378F" w:rsidRPr="00AA0E68">
        <w:rPr>
          <w:color w:val="000000"/>
        </w:rPr>
        <w:t xml:space="preserve"> добавя „и/или подмярка 6.3 „Стартова помощ за развитие на малки стопанства” от ПРСР 2014 – 2020 г.</w:t>
      </w:r>
      <w:r w:rsidRPr="00AA0E68">
        <w:rPr>
          <w:color w:val="000000"/>
        </w:rPr>
        <w:t>“.</w:t>
      </w:r>
    </w:p>
    <w:p w:rsidR="00D23A74" w:rsidRPr="00AA0E68" w:rsidRDefault="00D23A74" w:rsidP="006512CF">
      <w:pPr>
        <w:autoSpaceDE w:val="0"/>
        <w:autoSpaceDN w:val="0"/>
        <w:adjustRightInd w:val="0"/>
        <w:spacing w:line="360" w:lineRule="auto"/>
        <w:ind w:firstLine="708"/>
        <w:jc w:val="both"/>
        <w:rPr>
          <w:color w:val="000000"/>
        </w:rPr>
      </w:pPr>
      <w:r w:rsidRPr="00AA0E68">
        <w:rPr>
          <w:color w:val="000000"/>
        </w:rPr>
        <w:t xml:space="preserve">в) </w:t>
      </w:r>
      <w:r w:rsidR="00B47ED0" w:rsidRPr="00AA0E68">
        <w:rPr>
          <w:color w:val="000000"/>
        </w:rPr>
        <w:t>точки 9 и 10 се изменят така:</w:t>
      </w:r>
    </w:p>
    <w:p w:rsidR="00B47ED0" w:rsidRPr="00AA0E68" w:rsidRDefault="00B47ED0" w:rsidP="00771FCF">
      <w:pPr>
        <w:widowControl w:val="0"/>
        <w:autoSpaceDE w:val="0"/>
        <w:autoSpaceDN w:val="0"/>
        <w:adjustRightInd w:val="0"/>
        <w:spacing w:line="360" w:lineRule="auto"/>
        <w:ind w:firstLine="850"/>
        <w:jc w:val="both"/>
      </w:pPr>
      <w:r w:rsidRPr="00AA0E68">
        <w:rPr>
          <w:shd w:val="clear" w:color="auto" w:fill="FEFEFE"/>
        </w:rPr>
        <w:t xml:space="preserve">„9. няма </w:t>
      </w:r>
      <w:r w:rsidRPr="00AA0E68">
        <w:t xml:space="preserve">изискуеми и ликвидни задължения към </w:t>
      </w:r>
      <w:r w:rsidR="00771FCF">
        <w:t>Държавен фонд „Земеделие“</w:t>
      </w:r>
      <w:r w:rsidRPr="00AA0E68">
        <w:t>, освен ако е допуснато разсрочване, отсрочване или обезпечение на задълженията;</w:t>
      </w:r>
    </w:p>
    <w:p w:rsidR="00B47ED0" w:rsidRPr="00AA0E68" w:rsidRDefault="00B47ED0" w:rsidP="00B47ED0">
      <w:pPr>
        <w:widowControl w:val="0"/>
        <w:autoSpaceDE w:val="0"/>
        <w:autoSpaceDN w:val="0"/>
        <w:adjustRightInd w:val="0"/>
        <w:spacing w:line="360" w:lineRule="auto"/>
        <w:ind w:firstLine="850"/>
        <w:jc w:val="both"/>
      </w:pPr>
      <w:r w:rsidRPr="00AA0E68">
        <w:t xml:space="preserve">10. няма задължения по смисъла на </w:t>
      </w:r>
      <w:hyperlink r:id="rId7" w:history="1">
        <w:r w:rsidRPr="00AA0E68">
          <w:rPr>
            <w:color w:val="000000"/>
          </w:rPr>
          <w:t>чл. 162, ал. 2, т. 1 от Данъчно-осигурителния процесуален кодекс</w:t>
        </w:r>
      </w:hyperlink>
      <w:r w:rsidRPr="00AA0E68">
        <w:t xml:space="preserve"> към държавата и/или към община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D23A74" w:rsidRPr="00AA0E68" w:rsidRDefault="00D23A74" w:rsidP="006512CF">
      <w:pPr>
        <w:autoSpaceDE w:val="0"/>
        <w:autoSpaceDN w:val="0"/>
        <w:adjustRightInd w:val="0"/>
        <w:spacing w:line="360" w:lineRule="auto"/>
        <w:ind w:firstLine="708"/>
        <w:jc w:val="both"/>
        <w:rPr>
          <w:color w:val="000000"/>
        </w:rPr>
      </w:pP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t>2. В ал. 4 думите „заявлението за подпомагане“ се заменят с „проектното предложение“.</w:t>
      </w: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t>3. В ал. 5 думите „заявлението за подпомагане“ се заменят с „проектното предложение“.</w:t>
      </w: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t>4. В ал. 6 думата „заявлението“ се заменя с ‚проектното предложение“.</w:t>
      </w: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t>5. В ал. 7:</w:t>
      </w:r>
    </w:p>
    <w:p w:rsidR="006512CF" w:rsidRPr="00AA0E68" w:rsidRDefault="006512CF" w:rsidP="006512CF">
      <w:pPr>
        <w:autoSpaceDE w:val="0"/>
        <w:autoSpaceDN w:val="0"/>
        <w:adjustRightInd w:val="0"/>
        <w:spacing w:line="360" w:lineRule="auto"/>
        <w:ind w:firstLine="708"/>
        <w:jc w:val="both"/>
        <w:rPr>
          <w:color w:val="000000"/>
        </w:rPr>
      </w:pPr>
      <w:r w:rsidRPr="00AA0E68">
        <w:rPr>
          <w:color w:val="000000"/>
        </w:rPr>
        <w:lastRenderedPageBreak/>
        <w:t xml:space="preserve">а) </w:t>
      </w:r>
      <w:r w:rsidR="00A13120" w:rsidRPr="00AA0E68">
        <w:rPr>
          <w:color w:val="000000"/>
        </w:rPr>
        <w:t xml:space="preserve">в т. 1 </w:t>
      </w:r>
      <w:r w:rsidRPr="00AA0E68">
        <w:rPr>
          <w:color w:val="000000"/>
        </w:rPr>
        <w:t>думите „заявлението за подпомагане“ се заменят с „проектното предложение“.</w:t>
      </w:r>
    </w:p>
    <w:p w:rsidR="00801127" w:rsidRPr="00AA0E68" w:rsidRDefault="006512CF" w:rsidP="00801127">
      <w:pPr>
        <w:autoSpaceDE w:val="0"/>
        <w:autoSpaceDN w:val="0"/>
        <w:adjustRightInd w:val="0"/>
        <w:spacing w:line="360" w:lineRule="auto"/>
        <w:ind w:firstLine="708"/>
        <w:jc w:val="both"/>
        <w:rPr>
          <w:color w:val="000000"/>
        </w:rPr>
      </w:pPr>
      <w:r w:rsidRPr="00AA0E68">
        <w:rPr>
          <w:color w:val="000000"/>
        </w:rPr>
        <w:t xml:space="preserve">б) </w:t>
      </w:r>
      <w:r w:rsidR="00A13120" w:rsidRPr="00AA0E68">
        <w:rPr>
          <w:color w:val="000000"/>
        </w:rPr>
        <w:t xml:space="preserve">в т. 2 </w:t>
      </w:r>
      <w:r w:rsidRPr="00AA0E68">
        <w:rPr>
          <w:color w:val="000000"/>
        </w:rPr>
        <w:t>думите „заявлението за подпомагане“ се заменят с „проектното предложение“.</w:t>
      </w:r>
    </w:p>
    <w:p w:rsidR="00801127" w:rsidRPr="00AA0E68" w:rsidRDefault="00801127" w:rsidP="00801127">
      <w:pPr>
        <w:autoSpaceDE w:val="0"/>
        <w:autoSpaceDN w:val="0"/>
        <w:adjustRightInd w:val="0"/>
        <w:spacing w:line="360" w:lineRule="auto"/>
        <w:ind w:firstLine="708"/>
        <w:jc w:val="both"/>
        <w:rPr>
          <w:color w:val="000000"/>
        </w:rPr>
      </w:pPr>
      <w:r w:rsidRPr="00AA0E68">
        <w:rPr>
          <w:color w:val="000000"/>
        </w:rPr>
        <w:t xml:space="preserve">6. В </w:t>
      </w:r>
      <w:r w:rsidR="00632841" w:rsidRPr="00AA0E68">
        <w:rPr>
          <w:color w:val="000000"/>
        </w:rPr>
        <w:t>ал. 8</w:t>
      </w:r>
      <w:r w:rsidR="00DC1551" w:rsidRPr="00AA0E68">
        <w:rPr>
          <w:color w:val="000000"/>
        </w:rPr>
        <w:t xml:space="preserve">, т. </w:t>
      </w:r>
      <w:r w:rsidRPr="00AA0E68">
        <w:rPr>
          <w:color w:val="000000"/>
        </w:rPr>
        <w:t>1 се изменя така:</w:t>
      </w:r>
    </w:p>
    <w:p w:rsidR="00801127" w:rsidRPr="00AA0E68" w:rsidRDefault="00801127" w:rsidP="00801127">
      <w:pPr>
        <w:autoSpaceDE w:val="0"/>
        <w:autoSpaceDN w:val="0"/>
        <w:adjustRightInd w:val="0"/>
        <w:spacing w:line="360" w:lineRule="auto"/>
        <w:ind w:firstLine="708"/>
        <w:jc w:val="both"/>
        <w:rPr>
          <w:color w:val="000000"/>
        </w:rPr>
      </w:pPr>
      <w:r w:rsidRPr="00AA0E68">
        <w:rPr>
          <w:color w:val="000000"/>
        </w:rPr>
        <w:t xml:space="preserve">„1. </w:t>
      </w:r>
      <w:r w:rsidRPr="00AA0E68">
        <w:t xml:space="preserve">с правно основание за </w:t>
      </w:r>
      <w:r w:rsidRPr="00A66CEA">
        <w:t>ползване</w:t>
      </w:r>
      <w:r w:rsidR="009F7160" w:rsidRPr="00A66CEA">
        <w:t>,</w:t>
      </w:r>
      <w:r w:rsidRPr="00A66CEA">
        <w:t xml:space="preserve"> </w:t>
      </w:r>
      <w:r w:rsidR="009F7160" w:rsidRPr="00A66CEA">
        <w:t xml:space="preserve">доказано с документите </w:t>
      </w:r>
      <w:r w:rsidRPr="00A66CEA">
        <w:t>съгласно</w:t>
      </w:r>
      <w:r w:rsidRPr="00AA0E68">
        <w:t xml:space="preserve"> </w:t>
      </w:r>
      <w:hyperlink r:id="rId8" w:history="1">
        <w:r w:rsidRPr="00AA0E68">
          <w:rPr>
            <w:color w:val="000000"/>
          </w:rPr>
          <w:t>чл. 41, ал. 2 от Закона за подпомагане на земеделските производители</w:t>
        </w:r>
      </w:hyperlink>
      <w:r w:rsidRPr="00AA0E68">
        <w:t xml:space="preserve"> през целия период, считано от датата на подаване на проектното предложение до изтичане на пет години от датата на сключване на административния договор;“.</w:t>
      </w:r>
    </w:p>
    <w:p w:rsidR="00801127" w:rsidRPr="00AA0E68" w:rsidRDefault="00801127" w:rsidP="00801127">
      <w:pPr>
        <w:autoSpaceDE w:val="0"/>
        <w:autoSpaceDN w:val="0"/>
        <w:adjustRightInd w:val="0"/>
        <w:spacing w:line="360" w:lineRule="auto"/>
        <w:ind w:firstLine="708"/>
        <w:jc w:val="both"/>
        <w:rPr>
          <w:color w:val="000000"/>
        </w:rPr>
      </w:pPr>
      <w:r w:rsidRPr="00AA0E68">
        <w:rPr>
          <w:color w:val="000000"/>
        </w:rPr>
        <w:t>7. В ал. 10, т. 1 думите „заявлението за подпомагане“ се заменят с „проектното предложение“.</w:t>
      </w:r>
    </w:p>
    <w:p w:rsidR="008F311A" w:rsidRPr="00AA0E68" w:rsidRDefault="00801127" w:rsidP="00801127">
      <w:pPr>
        <w:autoSpaceDE w:val="0"/>
        <w:autoSpaceDN w:val="0"/>
        <w:adjustRightInd w:val="0"/>
        <w:spacing w:line="360" w:lineRule="auto"/>
        <w:ind w:firstLine="708"/>
        <w:jc w:val="both"/>
        <w:rPr>
          <w:color w:val="000000"/>
        </w:rPr>
      </w:pPr>
      <w:r w:rsidRPr="00AA0E68">
        <w:rPr>
          <w:color w:val="000000"/>
        </w:rPr>
        <w:t>8. В ал. 1</w:t>
      </w:r>
      <w:r w:rsidR="00A13120" w:rsidRPr="00AA0E68">
        <w:rPr>
          <w:color w:val="000000"/>
        </w:rPr>
        <w:t>1</w:t>
      </w:r>
      <w:r w:rsidR="008F311A" w:rsidRPr="00AA0E68">
        <w:rPr>
          <w:color w:val="000000"/>
        </w:rPr>
        <w:t>:</w:t>
      </w:r>
    </w:p>
    <w:p w:rsidR="00801127" w:rsidRPr="00AA0E68" w:rsidRDefault="008F311A" w:rsidP="008F311A">
      <w:pPr>
        <w:autoSpaceDE w:val="0"/>
        <w:autoSpaceDN w:val="0"/>
        <w:adjustRightInd w:val="0"/>
        <w:spacing w:line="360" w:lineRule="auto"/>
        <w:ind w:firstLine="708"/>
        <w:jc w:val="both"/>
        <w:rPr>
          <w:color w:val="000000"/>
        </w:rPr>
      </w:pPr>
      <w:r w:rsidRPr="00AA0E68">
        <w:rPr>
          <w:color w:val="000000"/>
        </w:rPr>
        <w:t>а) в</w:t>
      </w:r>
      <w:r w:rsidR="00801127" w:rsidRPr="00AA0E68">
        <w:rPr>
          <w:color w:val="000000"/>
        </w:rPr>
        <w:t xml:space="preserve"> т. 1 думите „заявлението за подпомагане“ се зам</w:t>
      </w:r>
      <w:r w:rsidRPr="00AA0E68">
        <w:rPr>
          <w:color w:val="000000"/>
        </w:rPr>
        <w:t>енят с „проектното предложение“</w:t>
      </w:r>
    </w:p>
    <w:p w:rsidR="008F311A" w:rsidRPr="00AA0E68" w:rsidRDefault="00D23A74" w:rsidP="00D23A74">
      <w:pPr>
        <w:autoSpaceDE w:val="0"/>
        <w:autoSpaceDN w:val="0"/>
        <w:adjustRightInd w:val="0"/>
        <w:spacing w:line="360" w:lineRule="auto"/>
        <w:ind w:firstLine="708"/>
        <w:jc w:val="both"/>
        <w:rPr>
          <w:color w:val="000000"/>
        </w:rPr>
      </w:pPr>
      <w:r w:rsidRPr="00AA0E68">
        <w:rPr>
          <w:color w:val="000000"/>
        </w:rPr>
        <w:t>б) точка</w:t>
      </w:r>
      <w:r w:rsidR="008F311A" w:rsidRPr="00AA0E68">
        <w:rPr>
          <w:color w:val="000000"/>
        </w:rPr>
        <w:t xml:space="preserve"> 7 се изменя така:</w:t>
      </w:r>
    </w:p>
    <w:p w:rsidR="008F311A" w:rsidRPr="00AA0E68" w:rsidRDefault="00D23A74" w:rsidP="00D23A74">
      <w:pPr>
        <w:autoSpaceDE w:val="0"/>
        <w:autoSpaceDN w:val="0"/>
        <w:adjustRightInd w:val="0"/>
        <w:spacing w:line="360" w:lineRule="auto"/>
        <w:ind w:firstLine="708"/>
        <w:jc w:val="both"/>
        <w:rPr>
          <w:color w:val="000000"/>
        </w:rPr>
      </w:pPr>
      <w:r w:rsidRPr="00AA0E68">
        <w:rPr>
          <w:color w:val="000000"/>
        </w:rPr>
        <w:t>„7</w:t>
      </w:r>
      <w:r w:rsidR="008F311A" w:rsidRPr="00AA0E68">
        <w:rPr>
          <w:color w:val="000000"/>
        </w:rPr>
        <w:t>. не е в процедура по ликвидация, или е сключило извънсъдебно споразумение с кредиторите си по смисъла на чл. 740 от Търговския закон, или е преустановило дейността си.</w:t>
      </w:r>
      <w:r w:rsidRPr="00AA0E68">
        <w:rPr>
          <w:color w:val="000000"/>
        </w:rPr>
        <w:t>“</w:t>
      </w:r>
    </w:p>
    <w:p w:rsidR="00801127" w:rsidRPr="00AA0E68" w:rsidRDefault="00801127" w:rsidP="00801127">
      <w:pPr>
        <w:autoSpaceDE w:val="0"/>
        <w:autoSpaceDN w:val="0"/>
        <w:adjustRightInd w:val="0"/>
        <w:spacing w:line="360" w:lineRule="auto"/>
        <w:ind w:firstLine="708"/>
        <w:jc w:val="both"/>
        <w:rPr>
          <w:color w:val="000000"/>
        </w:rPr>
      </w:pPr>
      <w:r w:rsidRPr="00AA0E68">
        <w:rPr>
          <w:color w:val="000000"/>
        </w:rPr>
        <w:t xml:space="preserve">9. В ал. 13 думите „заявлението за подпомагане“ се заменят с „проектното предложение“, и думите „договора за предоставяне на финансова помощ“ се заменят с „административния договор“. </w:t>
      </w:r>
    </w:p>
    <w:p w:rsidR="00564C99" w:rsidRPr="00AA0E68" w:rsidRDefault="00DC1551" w:rsidP="00564C99">
      <w:pPr>
        <w:autoSpaceDE w:val="0"/>
        <w:autoSpaceDN w:val="0"/>
        <w:adjustRightInd w:val="0"/>
        <w:spacing w:line="360" w:lineRule="auto"/>
        <w:ind w:firstLine="708"/>
        <w:jc w:val="both"/>
        <w:rPr>
          <w:color w:val="000000"/>
        </w:rPr>
      </w:pPr>
      <w:r w:rsidRPr="00AA0E68">
        <w:rPr>
          <w:b/>
          <w:bCs/>
          <w:color w:val="000000"/>
        </w:rPr>
        <w:t>§</w:t>
      </w:r>
      <w:r w:rsidR="00564C99" w:rsidRPr="00AA0E68">
        <w:rPr>
          <w:b/>
          <w:bCs/>
          <w:color w:val="000000"/>
        </w:rPr>
        <w:t xml:space="preserve"> </w:t>
      </w:r>
      <w:r w:rsidR="00801127" w:rsidRPr="00AA0E68">
        <w:rPr>
          <w:b/>
          <w:bCs/>
          <w:color w:val="000000"/>
        </w:rPr>
        <w:t>3</w:t>
      </w:r>
      <w:r w:rsidR="00564C99" w:rsidRPr="00AA0E68">
        <w:rPr>
          <w:b/>
          <w:bCs/>
          <w:color w:val="000000"/>
        </w:rPr>
        <w:t>.</w:t>
      </w:r>
      <w:r w:rsidR="00564C99" w:rsidRPr="00AA0E68">
        <w:rPr>
          <w:color w:val="000000"/>
        </w:rPr>
        <w:t xml:space="preserve"> </w:t>
      </w:r>
      <w:r w:rsidRPr="00AA0E68">
        <w:rPr>
          <w:color w:val="000000"/>
        </w:rPr>
        <w:t>В чл. 6</w:t>
      </w:r>
      <w:r w:rsidR="00564C99" w:rsidRPr="00AA0E68">
        <w:rPr>
          <w:color w:val="000000"/>
        </w:rPr>
        <w:t xml:space="preserve"> се правят следните изменения</w:t>
      </w:r>
      <w:r w:rsidR="00801127" w:rsidRPr="00AA0E68">
        <w:rPr>
          <w:color w:val="000000"/>
        </w:rPr>
        <w:t xml:space="preserve"> и допълнения</w:t>
      </w:r>
      <w:r w:rsidR="00564C99" w:rsidRPr="00AA0E68">
        <w:rPr>
          <w:color w:val="000000"/>
        </w:rPr>
        <w:t>:</w:t>
      </w:r>
    </w:p>
    <w:p w:rsidR="00801127" w:rsidRPr="00AA0E68" w:rsidRDefault="00801127" w:rsidP="00564C99">
      <w:pPr>
        <w:autoSpaceDE w:val="0"/>
        <w:autoSpaceDN w:val="0"/>
        <w:adjustRightInd w:val="0"/>
        <w:spacing w:line="360" w:lineRule="auto"/>
        <w:ind w:firstLine="708"/>
        <w:jc w:val="both"/>
        <w:rPr>
          <w:color w:val="000000"/>
        </w:rPr>
      </w:pPr>
      <w:r w:rsidRPr="00AA0E68">
        <w:rPr>
          <w:color w:val="000000"/>
        </w:rPr>
        <w:t>1. Алинея 1 се изменя така:</w:t>
      </w:r>
    </w:p>
    <w:p w:rsidR="00CA1CFA" w:rsidRPr="00AA0E68" w:rsidRDefault="00801127" w:rsidP="00CA1CFA">
      <w:pPr>
        <w:spacing w:line="360" w:lineRule="auto"/>
        <w:ind w:firstLine="850"/>
        <w:jc w:val="both"/>
        <w:rPr>
          <w:shd w:val="clear" w:color="auto" w:fill="FEFEFE"/>
        </w:rPr>
      </w:pPr>
      <w:r w:rsidRPr="00AA0E68">
        <w:rPr>
          <w:color w:val="000000"/>
        </w:rPr>
        <w:t xml:space="preserve">„(1) </w:t>
      </w:r>
      <w:r w:rsidRPr="00AA0E68">
        <w:rPr>
          <w:shd w:val="clear" w:color="auto" w:fill="FEFEFE"/>
        </w:rPr>
        <w:t xml:space="preserve">Не се предоставя финансова помощ, когато по отношение на кандидата/бенефициента - физическо лице, собственика на капитала на кандидата/бенефициента ЕООД или собственика на предприятието на кандидата/бенефициента ЕТ, е налице някое от следните обстоятелства: </w:t>
      </w:r>
    </w:p>
    <w:p w:rsidR="00CA1CFA" w:rsidRPr="00AA0E68" w:rsidRDefault="00801127" w:rsidP="00CA1CFA">
      <w:pPr>
        <w:spacing w:line="360" w:lineRule="auto"/>
        <w:ind w:firstLine="850"/>
        <w:jc w:val="both"/>
      </w:pPr>
      <w:r w:rsidRPr="00AA0E68">
        <w:t>1. чрез измама или по небрежност е предоставил невярна информация пред РА, необходима за удостоверяване на липсата на основания за отказ за финансиране, критериите за подбор или изпълнението на административния договор;</w:t>
      </w:r>
    </w:p>
    <w:p w:rsidR="00CA1CFA" w:rsidRPr="00AA0E68" w:rsidRDefault="00801127" w:rsidP="00CA1CFA">
      <w:pPr>
        <w:spacing w:line="360" w:lineRule="auto"/>
        <w:ind w:firstLine="850"/>
        <w:jc w:val="both"/>
      </w:pPr>
      <w:r w:rsidRPr="00AA0E68">
        <w:t>2. е опитал, когато нарушението е установено с влязъл в сила акт на компетентните органи, съгласно законодателството на държавата, в която е извършено нарушението:</w:t>
      </w:r>
    </w:p>
    <w:p w:rsidR="00CA1CFA" w:rsidRPr="00AA0E68" w:rsidRDefault="00801127" w:rsidP="00CA1CFA">
      <w:pPr>
        <w:spacing w:line="360" w:lineRule="auto"/>
        <w:ind w:firstLine="850"/>
        <w:jc w:val="both"/>
      </w:pPr>
      <w:r w:rsidRPr="00AA0E68">
        <w:lastRenderedPageBreak/>
        <w:t>а) да повлияе на лицата с правомощия за вземане на решения или контрол от Разплащателната агенция (РА) и/или Управляващия орган на ПРСР 2014 – 2020 г. (УО), свързано с одобрението за получаване или плащане на финансовата помощ;</w:t>
      </w:r>
    </w:p>
    <w:p w:rsidR="00CA1CFA" w:rsidRPr="00AA0E68" w:rsidRDefault="00801127" w:rsidP="00CA1CFA">
      <w:pPr>
        <w:spacing w:line="360" w:lineRule="auto"/>
        <w:ind w:firstLine="850"/>
        <w:jc w:val="both"/>
      </w:pPr>
      <w:r w:rsidRPr="00AA0E68">
        <w:t>б) да получи информация от лицата с правомощия за вземане на решения или контрол от РА и/или УО, която може да им даде неоснователно предимство, свързано с одобрението за получаване или плащане на безвъзмездна</w:t>
      </w:r>
      <w:r w:rsidR="00E52515" w:rsidRPr="00AA0E68">
        <w:t>та</w:t>
      </w:r>
      <w:r w:rsidRPr="00AA0E68">
        <w:t xml:space="preserve"> финансова помощ; </w:t>
      </w:r>
    </w:p>
    <w:p w:rsidR="00CA1CFA" w:rsidRPr="00AA0E68" w:rsidRDefault="00801127" w:rsidP="00CA1CFA">
      <w:pPr>
        <w:spacing w:line="360" w:lineRule="auto"/>
        <w:ind w:firstLine="850"/>
        <w:jc w:val="both"/>
      </w:pPr>
      <w:r w:rsidRPr="00AA0E68">
        <w:t>3. е установено, че по негова вина не е изпълнил свое задължение по договор сключен с РА което е довело до пълен отказ от изплащане на безвъзмездна финансовата помощ по подадено искане за плащане или до претенция на РА за възстановяване на изплатена безвъзмез</w:t>
      </w:r>
      <w:r w:rsidR="00CA1CFA" w:rsidRPr="00AA0E68">
        <w:t>д</w:t>
      </w:r>
      <w:r w:rsidRPr="00AA0E68">
        <w:t>на финансова помощ по договор, когато неизпълнението засяга повече от 50 на сто от стойността на изплатената по договор</w:t>
      </w:r>
      <w:r w:rsidR="004559AF" w:rsidRPr="00AA0E68">
        <w:t>а</w:t>
      </w:r>
      <w:r w:rsidRPr="00AA0E68">
        <w:t xml:space="preserve">, включително когато неизпълнението е констатирано при проверки, одити или разследвания, проведени от разпоредители с бюджетни кредити, Европейската служба за борба с измамите, Европейската сметна палата или други компетентни </w:t>
      </w:r>
      <w:r w:rsidR="00CA1CFA" w:rsidRPr="00AA0E68">
        <w:t>органи;</w:t>
      </w:r>
    </w:p>
    <w:p w:rsidR="00CA1CFA" w:rsidRPr="00AA0E68" w:rsidRDefault="00801127" w:rsidP="00CA1CFA">
      <w:pPr>
        <w:spacing w:line="360" w:lineRule="auto"/>
        <w:ind w:firstLine="850"/>
        <w:jc w:val="both"/>
        <w:rPr>
          <w:shd w:val="clear" w:color="auto" w:fill="FEFEFE"/>
        </w:rPr>
      </w:pPr>
      <w:r w:rsidRPr="00AA0E68">
        <w:t>4. е лице, което е било на трудово или служебно правоотношение в РА или УО - до една година от прекратяване на правоотношението;</w:t>
      </w:r>
    </w:p>
    <w:p w:rsidR="00801127" w:rsidRPr="00AA0E68" w:rsidRDefault="00801127" w:rsidP="00E92FA1">
      <w:pPr>
        <w:spacing w:line="360" w:lineRule="auto"/>
        <w:ind w:firstLine="850"/>
        <w:jc w:val="both"/>
        <w:rPr>
          <w:shd w:val="clear" w:color="auto" w:fill="FEFEFE"/>
        </w:rPr>
      </w:pPr>
      <w:r w:rsidRPr="00AA0E68">
        <w:t xml:space="preserve">5. </w:t>
      </w:r>
      <w:r w:rsidRPr="00AA0E68">
        <w:rPr>
          <w:shd w:val="clear" w:color="auto" w:fill="FEFEFE"/>
        </w:rPr>
        <w:t xml:space="preserve">е осъден с влязла в сила присъда, освен ако е реабилитирано, за престъпление по </w:t>
      </w:r>
      <w:hyperlink r:id="rId9" w:history="1">
        <w:r w:rsidRPr="00AA0E68">
          <w:rPr>
            <w:rStyle w:val="Hyperlink"/>
            <w:color w:val="auto"/>
            <w:u w:val="none"/>
            <w:shd w:val="clear" w:color="auto" w:fill="FEFEFE"/>
          </w:rPr>
          <w:t xml:space="preserve">чл. 108а, </w:t>
        </w:r>
      </w:hyperlink>
      <w:r w:rsidRPr="00AA0E68">
        <w:rPr>
          <w:shd w:val="clear" w:color="auto" w:fill="FEFEFE"/>
        </w:rPr>
        <w:t xml:space="preserve"> </w:t>
      </w:r>
      <w:hyperlink r:id="rId10" w:history="1">
        <w:r w:rsidRPr="00AA0E68">
          <w:rPr>
            <w:rStyle w:val="Hyperlink"/>
            <w:color w:val="auto"/>
            <w:u w:val="none"/>
            <w:shd w:val="clear" w:color="auto" w:fill="FEFEFE"/>
          </w:rPr>
          <w:t>чл. 159а</w:t>
        </w:r>
      </w:hyperlink>
      <w:r w:rsidRPr="00AA0E68">
        <w:rPr>
          <w:shd w:val="clear" w:color="auto" w:fill="FEFEFE"/>
        </w:rPr>
        <w:t xml:space="preserve"> -</w:t>
      </w:r>
      <w:hyperlink r:id="rId11" w:history="1">
        <w:r w:rsidRPr="00AA0E68">
          <w:rPr>
            <w:rStyle w:val="Hyperlink"/>
            <w:color w:val="auto"/>
            <w:u w:val="none"/>
            <w:shd w:val="clear" w:color="auto" w:fill="FEFEFE"/>
          </w:rPr>
          <w:t xml:space="preserve">159г, </w:t>
        </w:r>
      </w:hyperlink>
      <w:r w:rsidRPr="00AA0E68">
        <w:rPr>
          <w:shd w:val="clear" w:color="auto" w:fill="FEFEFE"/>
        </w:rPr>
        <w:t xml:space="preserve"> </w:t>
      </w:r>
      <w:hyperlink r:id="rId12" w:history="1">
        <w:r w:rsidRPr="00AA0E68">
          <w:rPr>
            <w:rStyle w:val="Hyperlink"/>
            <w:color w:val="auto"/>
            <w:u w:val="none"/>
            <w:shd w:val="clear" w:color="auto" w:fill="FEFEFE"/>
          </w:rPr>
          <w:t>чл. 172,</w:t>
        </w:r>
      </w:hyperlink>
      <w:r w:rsidRPr="00AA0E68">
        <w:rPr>
          <w:shd w:val="clear" w:color="auto" w:fill="FEFEFE"/>
        </w:rPr>
        <w:t xml:space="preserve"> </w:t>
      </w:r>
      <w:hyperlink r:id="rId13" w:history="1">
        <w:r w:rsidRPr="00AA0E68">
          <w:rPr>
            <w:rStyle w:val="Hyperlink"/>
            <w:color w:val="auto"/>
            <w:u w:val="none"/>
            <w:shd w:val="clear" w:color="auto" w:fill="FEFEFE"/>
          </w:rPr>
          <w:t xml:space="preserve">чл. 192а, </w:t>
        </w:r>
      </w:hyperlink>
      <w:r w:rsidRPr="00AA0E68">
        <w:rPr>
          <w:shd w:val="clear" w:color="auto" w:fill="FEFEFE"/>
        </w:rPr>
        <w:t xml:space="preserve"> </w:t>
      </w:r>
      <w:hyperlink r:id="rId14" w:history="1">
        <w:r w:rsidRPr="00AA0E68">
          <w:rPr>
            <w:rStyle w:val="Hyperlink"/>
            <w:color w:val="auto"/>
            <w:u w:val="none"/>
            <w:shd w:val="clear" w:color="auto" w:fill="FEFEFE"/>
          </w:rPr>
          <w:t>чл. 194</w:t>
        </w:r>
      </w:hyperlink>
      <w:r w:rsidRPr="00AA0E68">
        <w:rPr>
          <w:shd w:val="clear" w:color="auto" w:fill="FEFEFE"/>
        </w:rPr>
        <w:t xml:space="preserve">- 217, </w:t>
      </w:r>
      <w:hyperlink r:id="rId15" w:history="1">
        <w:r w:rsidRPr="00AA0E68">
          <w:rPr>
            <w:rStyle w:val="Hyperlink"/>
            <w:color w:val="auto"/>
            <w:u w:val="none"/>
            <w:shd w:val="clear" w:color="auto" w:fill="FEFEFE"/>
          </w:rPr>
          <w:t>чл. 219</w:t>
        </w:r>
      </w:hyperlink>
      <w:r w:rsidRPr="00AA0E68">
        <w:rPr>
          <w:shd w:val="clear" w:color="auto" w:fill="FEFEFE"/>
        </w:rPr>
        <w:t xml:space="preserve"> – 252, </w:t>
      </w:r>
      <w:hyperlink r:id="rId16" w:history="1">
        <w:r w:rsidRPr="00AA0E68">
          <w:rPr>
            <w:rStyle w:val="Hyperlink"/>
            <w:color w:val="auto"/>
            <w:u w:val="none"/>
            <w:shd w:val="clear" w:color="auto" w:fill="FEFEFE"/>
          </w:rPr>
          <w:t>чл. 253</w:t>
        </w:r>
      </w:hyperlink>
      <w:r w:rsidRPr="00AA0E68">
        <w:rPr>
          <w:shd w:val="clear" w:color="auto" w:fill="FEFEFE"/>
        </w:rPr>
        <w:t xml:space="preserve"> – </w:t>
      </w:r>
      <w:hyperlink r:id="rId17" w:history="1">
        <w:r w:rsidRPr="00AA0E68">
          <w:rPr>
            <w:rStyle w:val="Hyperlink"/>
            <w:color w:val="auto"/>
            <w:u w:val="none"/>
            <w:shd w:val="clear" w:color="auto" w:fill="FEFEFE"/>
          </w:rPr>
          <w:t>260,</w:t>
        </w:r>
      </w:hyperlink>
      <w:r w:rsidRPr="00AA0E68">
        <w:rPr>
          <w:shd w:val="clear" w:color="auto" w:fill="FEFEFE"/>
        </w:rPr>
        <w:t xml:space="preserve"> </w:t>
      </w:r>
      <w:hyperlink r:id="rId18" w:history="1">
        <w:r w:rsidRPr="00AA0E68">
          <w:rPr>
            <w:rStyle w:val="Hyperlink"/>
            <w:color w:val="auto"/>
            <w:u w:val="none"/>
            <w:shd w:val="clear" w:color="auto" w:fill="FEFEFE"/>
          </w:rPr>
          <w:t>чл. 301</w:t>
        </w:r>
      </w:hyperlink>
      <w:r w:rsidRPr="00AA0E68">
        <w:rPr>
          <w:shd w:val="clear" w:color="auto" w:fill="FEFEFE"/>
        </w:rPr>
        <w:t xml:space="preserve"> – </w:t>
      </w:r>
      <w:hyperlink r:id="rId19" w:history="1">
        <w:r w:rsidRPr="00AA0E68">
          <w:rPr>
            <w:rStyle w:val="Hyperlink"/>
            <w:color w:val="auto"/>
            <w:u w:val="none"/>
            <w:shd w:val="clear" w:color="auto" w:fill="FEFEFE"/>
          </w:rPr>
          <w:t xml:space="preserve">307, </w:t>
        </w:r>
      </w:hyperlink>
      <w:r w:rsidRPr="00AA0E68">
        <w:rPr>
          <w:shd w:val="clear" w:color="auto" w:fill="FEFEFE"/>
        </w:rPr>
        <w:t xml:space="preserve"> </w:t>
      </w:r>
      <w:hyperlink r:id="rId20" w:history="1">
        <w:r w:rsidRPr="00AA0E68">
          <w:rPr>
            <w:rStyle w:val="Hyperlink"/>
            <w:color w:val="auto"/>
            <w:u w:val="none"/>
            <w:shd w:val="clear" w:color="auto" w:fill="FEFEFE"/>
          </w:rPr>
          <w:t>чл. 321</w:t>
        </w:r>
      </w:hyperlink>
      <w:r w:rsidRPr="00AA0E68">
        <w:rPr>
          <w:shd w:val="clear" w:color="auto" w:fill="FEFEFE"/>
        </w:rPr>
        <w:t xml:space="preserve"> и чл. 321а</w:t>
      </w:r>
      <w:hyperlink r:id="rId21" w:history="1">
        <w:r w:rsidRPr="00AA0E68">
          <w:rPr>
            <w:rStyle w:val="Hyperlink"/>
            <w:color w:val="auto"/>
            <w:u w:val="none"/>
            <w:shd w:val="clear" w:color="auto" w:fill="FEFEFE"/>
          </w:rPr>
          <w:t>,</w:t>
        </w:r>
      </w:hyperlink>
      <w:r w:rsidRPr="00AA0E68">
        <w:rPr>
          <w:shd w:val="clear" w:color="auto" w:fill="FEFEFE"/>
        </w:rPr>
        <w:t xml:space="preserve"> </w:t>
      </w:r>
      <w:r w:rsidR="00E92FA1" w:rsidRPr="00AA0E68">
        <w:rPr>
          <w:shd w:val="clear" w:color="auto" w:fill="FEFEFE"/>
        </w:rPr>
        <w:t xml:space="preserve"> и </w:t>
      </w:r>
      <w:hyperlink r:id="rId22" w:history="1">
        <w:r w:rsidRPr="00AA0E68">
          <w:rPr>
            <w:rStyle w:val="Hyperlink"/>
            <w:color w:val="auto"/>
            <w:u w:val="none"/>
            <w:shd w:val="clear" w:color="auto" w:fill="FEFEFE"/>
          </w:rPr>
          <w:t>чл. 352</w:t>
        </w:r>
      </w:hyperlink>
      <w:r w:rsidR="00CA1CFA" w:rsidRPr="00AA0E68">
        <w:rPr>
          <w:shd w:val="clear" w:color="auto" w:fill="FEFEFE"/>
        </w:rPr>
        <w:t xml:space="preserve"> - 353е от Наказателния кодекс.“.</w:t>
      </w:r>
    </w:p>
    <w:p w:rsidR="00CA1CFA" w:rsidRPr="00AA0E68" w:rsidRDefault="00CA1CFA" w:rsidP="00801127">
      <w:pPr>
        <w:autoSpaceDE w:val="0"/>
        <w:autoSpaceDN w:val="0"/>
        <w:adjustRightInd w:val="0"/>
        <w:spacing w:line="360" w:lineRule="auto"/>
        <w:ind w:firstLine="708"/>
        <w:jc w:val="both"/>
      </w:pPr>
      <w:r w:rsidRPr="00AA0E68">
        <w:t>2. В ал. 2 се правят следните изменения:</w:t>
      </w:r>
    </w:p>
    <w:p w:rsidR="00CA1CFA" w:rsidRPr="00AA0E68" w:rsidRDefault="00CA1CFA" w:rsidP="00801127">
      <w:pPr>
        <w:autoSpaceDE w:val="0"/>
        <w:autoSpaceDN w:val="0"/>
        <w:adjustRightInd w:val="0"/>
        <w:spacing w:line="360" w:lineRule="auto"/>
        <w:ind w:firstLine="708"/>
        <w:jc w:val="both"/>
      </w:pPr>
      <w:r w:rsidRPr="00AA0E68">
        <w:t xml:space="preserve">а) в основния </w:t>
      </w:r>
      <w:r w:rsidRPr="00AA0E68">
        <w:rPr>
          <w:color w:val="000000"/>
        </w:rPr>
        <w:t>текст думата „ползватели“ се заменя с „бенефициенти“.</w:t>
      </w:r>
    </w:p>
    <w:p w:rsidR="00801127" w:rsidRPr="00AA0E68" w:rsidRDefault="00CA1CFA" w:rsidP="00801127">
      <w:pPr>
        <w:autoSpaceDE w:val="0"/>
        <w:autoSpaceDN w:val="0"/>
        <w:adjustRightInd w:val="0"/>
        <w:spacing w:line="360" w:lineRule="auto"/>
        <w:ind w:firstLine="708"/>
        <w:jc w:val="both"/>
      </w:pPr>
      <w:r w:rsidRPr="00AA0E68">
        <w:t>б) точка 1 се изменя така:</w:t>
      </w:r>
    </w:p>
    <w:p w:rsidR="00CA1CFA" w:rsidRPr="00AA0E68" w:rsidRDefault="00CA1CFA" w:rsidP="00CA1CFA">
      <w:pPr>
        <w:autoSpaceDE w:val="0"/>
        <w:autoSpaceDN w:val="0"/>
        <w:adjustRightInd w:val="0"/>
        <w:spacing w:line="360" w:lineRule="auto"/>
        <w:ind w:firstLine="708"/>
        <w:jc w:val="both"/>
      </w:pPr>
      <w:r w:rsidRPr="00AA0E68">
        <w:t xml:space="preserve">„1. </w:t>
      </w:r>
      <w:r w:rsidRPr="00AA0E68">
        <w:rPr>
          <w:shd w:val="clear" w:color="auto" w:fill="FEFEFE"/>
        </w:rPr>
        <w:t>при които кандидатът/бенефициентът - физическо лице, собственикът на капитала на кандидата/бенефициента ЕООД или собственикът на предприятието на кандидата/бенефициента ЕТ,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Управляващия орган на ПРСР 2014 - 2020 или в Разплащателна агенция (РА), което е участвало при одобряването на проектното предложение или при обработката на искането за плащане по сключения административен договор;“.</w:t>
      </w:r>
    </w:p>
    <w:p w:rsidR="00CA1CFA" w:rsidRPr="00AA0E68" w:rsidRDefault="00CA1CFA" w:rsidP="00801127">
      <w:pPr>
        <w:autoSpaceDE w:val="0"/>
        <w:autoSpaceDN w:val="0"/>
        <w:adjustRightInd w:val="0"/>
        <w:spacing w:line="360" w:lineRule="auto"/>
        <w:ind w:firstLine="708"/>
        <w:jc w:val="both"/>
      </w:pPr>
      <w:r w:rsidRPr="00AA0E68">
        <w:t>3. В ал. 4 думите „ползватели на помощ, които са включени в Централната база данни на отстраняванията“ се заменят с „бенефициентите, които са включени в Система</w:t>
      </w:r>
      <w:r w:rsidR="00E92FA1" w:rsidRPr="00AA0E68">
        <w:t>та</w:t>
      </w:r>
      <w:r w:rsidRPr="00AA0E68">
        <w:t xml:space="preserve"> за ранно откриване и отстраняване“.</w:t>
      </w:r>
    </w:p>
    <w:p w:rsidR="00CA1CFA" w:rsidRPr="00AA0E68" w:rsidRDefault="00CA1CFA" w:rsidP="00CA1CFA">
      <w:pPr>
        <w:autoSpaceDE w:val="0"/>
        <w:autoSpaceDN w:val="0"/>
        <w:adjustRightInd w:val="0"/>
        <w:spacing w:line="360" w:lineRule="auto"/>
        <w:ind w:firstLine="708"/>
        <w:jc w:val="both"/>
      </w:pPr>
      <w:r w:rsidRPr="00AA0E68">
        <w:t>4. Създава</w:t>
      </w:r>
      <w:r w:rsidR="00881CD7" w:rsidRPr="00AA0E68">
        <w:t>т</w:t>
      </w:r>
      <w:r w:rsidRPr="00AA0E68">
        <w:t xml:space="preserve"> се ал. 5</w:t>
      </w:r>
      <w:r w:rsidR="00881CD7" w:rsidRPr="00AA0E68">
        <w:t>-</w:t>
      </w:r>
      <w:r w:rsidR="008009ED" w:rsidRPr="00EE42F5">
        <w:rPr>
          <w:lang w:val="ru-RU"/>
        </w:rPr>
        <w:t>9</w:t>
      </w:r>
      <w:r w:rsidRPr="00AA0E68">
        <w:t>:</w:t>
      </w:r>
    </w:p>
    <w:p w:rsidR="00881CD7" w:rsidRPr="00AA0E68" w:rsidRDefault="00CA1CFA" w:rsidP="00CA1CFA">
      <w:pPr>
        <w:autoSpaceDE w:val="0"/>
        <w:autoSpaceDN w:val="0"/>
        <w:adjustRightInd w:val="0"/>
        <w:spacing w:line="360" w:lineRule="auto"/>
        <w:ind w:firstLine="708"/>
        <w:jc w:val="both"/>
        <w:rPr>
          <w:shd w:val="clear" w:color="auto" w:fill="FEFEFE"/>
        </w:rPr>
      </w:pPr>
      <w:r w:rsidRPr="00AA0E68">
        <w:lastRenderedPageBreak/>
        <w:t>„</w:t>
      </w:r>
      <w:r w:rsidRPr="00AA0E68">
        <w:rPr>
          <w:shd w:val="clear" w:color="auto" w:fill="FEFEFE"/>
        </w:rPr>
        <w:t>(5) Не се предоставя финансова помощ на кандидати,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881CD7" w:rsidRPr="00AA0E68" w:rsidRDefault="00881CD7" w:rsidP="00881CD7">
      <w:pPr>
        <w:autoSpaceDE w:val="0"/>
        <w:autoSpaceDN w:val="0"/>
        <w:adjustRightInd w:val="0"/>
        <w:spacing w:line="360" w:lineRule="auto"/>
        <w:ind w:firstLine="708"/>
        <w:jc w:val="both"/>
        <w:rPr>
          <w:shd w:val="clear" w:color="auto" w:fill="FEFEFE"/>
        </w:rPr>
      </w:pPr>
      <w:r w:rsidRPr="00AA0E68">
        <w:rPr>
          <w:shd w:val="clear" w:color="auto" w:fill="FEFEFE"/>
        </w:rPr>
        <w:t xml:space="preserve">(6) Основанията за отстраняване по ал. 1 се прилагат до изтичане на следните срокове: </w:t>
      </w:r>
    </w:p>
    <w:p w:rsidR="00881CD7" w:rsidRPr="00AA0E68" w:rsidRDefault="00881CD7" w:rsidP="00881CD7">
      <w:pPr>
        <w:autoSpaceDE w:val="0"/>
        <w:autoSpaceDN w:val="0"/>
        <w:adjustRightInd w:val="0"/>
        <w:spacing w:line="360" w:lineRule="auto"/>
        <w:ind w:firstLine="708"/>
        <w:jc w:val="both"/>
        <w:rPr>
          <w:shd w:val="clear" w:color="auto" w:fill="FEFEFE"/>
        </w:rPr>
      </w:pPr>
      <w:r w:rsidRPr="00AA0E68">
        <w:rPr>
          <w:shd w:val="clear" w:color="auto" w:fill="FEFEFE"/>
        </w:rPr>
        <w:t>1. определени във влязъл в сила акт на компетентните органи съгласно законодателството на държавата, в която е извършено нарушението;</w:t>
      </w:r>
    </w:p>
    <w:p w:rsidR="00881CD7" w:rsidRPr="00AA0E68" w:rsidRDefault="00881CD7" w:rsidP="00881CD7">
      <w:pPr>
        <w:autoSpaceDE w:val="0"/>
        <w:autoSpaceDN w:val="0"/>
        <w:adjustRightInd w:val="0"/>
        <w:spacing w:line="360" w:lineRule="auto"/>
        <w:ind w:firstLine="708"/>
        <w:jc w:val="both"/>
        <w:rPr>
          <w:shd w:val="clear" w:color="auto" w:fill="FEFEFE"/>
        </w:rPr>
      </w:pPr>
      <w:r w:rsidRPr="00AA0E68">
        <w:rPr>
          <w:shd w:val="clear" w:color="auto" w:fill="FEFEFE"/>
        </w:rPr>
        <w:t>2. пет години от влизането в сила на присъдата по отношение на обстоятелства по ал. 1, т. 5;</w:t>
      </w:r>
    </w:p>
    <w:p w:rsidR="00881CD7" w:rsidRPr="00AA0E68" w:rsidRDefault="00881CD7" w:rsidP="00881CD7">
      <w:pPr>
        <w:autoSpaceDE w:val="0"/>
        <w:autoSpaceDN w:val="0"/>
        <w:adjustRightInd w:val="0"/>
        <w:spacing w:line="360" w:lineRule="auto"/>
        <w:ind w:firstLine="708"/>
        <w:jc w:val="both"/>
        <w:rPr>
          <w:shd w:val="clear" w:color="auto" w:fill="FEFEFE"/>
        </w:rPr>
      </w:pPr>
      <w:r w:rsidRPr="00AA0E68">
        <w:rPr>
          <w:shd w:val="clear" w:color="auto" w:fill="FEFEFE"/>
        </w:rPr>
        <w:t>3. три години от влизането в сила на акт на компетентните органи съгласно законодателството на държавата, в която е извършено нарушението, по отношение на обстоятелства по ал. 1, т. 1, 2 или 3.</w:t>
      </w:r>
    </w:p>
    <w:p w:rsidR="00881CD7" w:rsidRPr="00AA0E68" w:rsidRDefault="00881CD7" w:rsidP="00881CD7">
      <w:pPr>
        <w:autoSpaceDE w:val="0"/>
        <w:autoSpaceDN w:val="0"/>
        <w:adjustRightInd w:val="0"/>
        <w:spacing w:line="360" w:lineRule="auto"/>
        <w:ind w:firstLine="708"/>
        <w:jc w:val="both"/>
        <w:rPr>
          <w:shd w:val="clear" w:color="auto" w:fill="FEFEFE"/>
        </w:rPr>
      </w:pPr>
      <w:r w:rsidRPr="00AA0E68">
        <w:rPr>
          <w:shd w:val="clear" w:color="auto" w:fill="FEFEFE"/>
        </w:rPr>
        <w:t xml:space="preserve">(7) Кандидати/бенефициенти, за които е налице обстоятелство по ал. 1 и/или чл. </w:t>
      </w:r>
      <w:r w:rsidR="001D04D4" w:rsidRPr="00AA0E68">
        <w:rPr>
          <w:shd w:val="clear" w:color="auto" w:fill="FEFEFE"/>
        </w:rPr>
        <w:t>5</w:t>
      </w:r>
      <w:r w:rsidRPr="00AA0E68">
        <w:rPr>
          <w:shd w:val="clear" w:color="auto" w:fill="FEFEFE"/>
        </w:rPr>
        <w:t xml:space="preserve">, ал. </w:t>
      </w:r>
      <w:r w:rsidR="001D04D4" w:rsidRPr="00AA0E68">
        <w:rPr>
          <w:shd w:val="clear" w:color="auto" w:fill="FEFEFE"/>
        </w:rPr>
        <w:t>2</w:t>
      </w:r>
      <w:r w:rsidRPr="00AA0E68">
        <w:rPr>
          <w:shd w:val="clear" w:color="auto" w:fill="FEFEFE"/>
        </w:rPr>
        <w:t xml:space="preserve">, т. </w:t>
      </w:r>
      <w:r w:rsidR="001D04D4" w:rsidRPr="00AA0E68">
        <w:rPr>
          <w:shd w:val="clear" w:color="auto" w:fill="FEFEFE"/>
        </w:rPr>
        <w:t>9 и 10</w:t>
      </w:r>
      <w:r w:rsidRPr="00AA0E68">
        <w:rPr>
          <w:shd w:val="clear" w:color="auto" w:fill="FEFEFE"/>
        </w:rPr>
        <w:t>,  имат право да представят доказателства при подаване на декларация съгласно приложение № 2 или в срок до 10 дни от получаване на уведомление  за констатираните обстоятелства по ал. 1, че са предприели действия за тяхното отстраняване.</w:t>
      </w:r>
    </w:p>
    <w:p w:rsidR="00881CD7" w:rsidRPr="00AA0E68" w:rsidRDefault="00881CD7" w:rsidP="00881CD7">
      <w:pPr>
        <w:autoSpaceDE w:val="0"/>
        <w:autoSpaceDN w:val="0"/>
        <w:adjustRightInd w:val="0"/>
        <w:spacing w:line="360" w:lineRule="auto"/>
        <w:ind w:firstLine="708"/>
        <w:jc w:val="both"/>
        <w:rPr>
          <w:shd w:val="clear" w:color="auto" w:fill="FEFEFE"/>
        </w:rPr>
      </w:pPr>
      <w:r w:rsidRPr="00AA0E68">
        <w:rPr>
          <w:shd w:val="clear" w:color="auto" w:fill="FEFEFE"/>
        </w:rPr>
        <w:t xml:space="preserve">(8) Разплащателната агенция сключва административен договор, когато представените доказателства по ал. 7 са достатъчни, за да се гарантира, че по отношение на кандидатите/бенефициента не е налице някое от обстоятелствата по ал. 1 и/или чл. </w:t>
      </w:r>
      <w:r w:rsidR="00B12F1D" w:rsidRPr="00AA0E68">
        <w:rPr>
          <w:shd w:val="clear" w:color="auto" w:fill="FEFEFE"/>
        </w:rPr>
        <w:t>5</w:t>
      </w:r>
      <w:r w:rsidRPr="00AA0E68">
        <w:rPr>
          <w:shd w:val="clear" w:color="auto" w:fill="FEFEFE"/>
        </w:rPr>
        <w:t xml:space="preserve">, ал. </w:t>
      </w:r>
      <w:r w:rsidR="00B12F1D" w:rsidRPr="00AA0E68">
        <w:rPr>
          <w:shd w:val="clear" w:color="auto" w:fill="FEFEFE"/>
        </w:rPr>
        <w:t>2</w:t>
      </w:r>
      <w:r w:rsidRPr="00AA0E68">
        <w:rPr>
          <w:shd w:val="clear" w:color="auto" w:fill="FEFEFE"/>
        </w:rPr>
        <w:t xml:space="preserve">, т. </w:t>
      </w:r>
      <w:r w:rsidR="00B12F1D" w:rsidRPr="00AA0E68">
        <w:rPr>
          <w:shd w:val="clear" w:color="auto" w:fill="FEFEFE"/>
        </w:rPr>
        <w:t>9  и 10</w:t>
      </w:r>
      <w:r w:rsidRPr="00AA0E68">
        <w:rPr>
          <w:shd w:val="clear" w:color="auto" w:fill="FEFEFE"/>
        </w:rPr>
        <w:t>.</w:t>
      </w:r>
    </w:p>
    <w:p w:rsidR="00CA1CFA" w:rsidRPr="00AA0E68" w:rsidRDefault="00881CD7" w:rsidP="00881CD7">
      <w:pPr>
        <w:autoSpaceDE w:val="0"/>
        <w:autoSpaceDN w:val="0"/>
        <w:adjustRightInd w:val="0"/>
        <w:spacing w:line="360" w:lineRule="auto"/>
        <w:ind w:firstLine="708"/>
        <w:jc w:val="both"/>
      </w:pPr>
      <w:r w:rsidRPr="00AA0E68">
        <w:rPr>
          <w:shd w:val="clear" w:color="auto" w:fill="FEFEFE"/>
        </w:rPr>
        <w:t xml:space="preserve">(9) Изпълнителният директор на РА издава мотивирано решение, с което отказва предоставянето на безвъзмездната финансова помощ, когато е налице някое от обстоятелствата по ал. 1 и/или чл. </w:t>
      </w:r>
      <w:r w:rsidR="00B12F1D" w:rsidRPr="00AA0E68">
        <w:rPr>
          <w:shd w:val="clear" w:color="auto" w:fill="FEFEFE"/>
        </w:rPr>
        <w:t>5</w:t>
      </w:r>
      <w:r w:rsidRPr="00AA0E68">
        <w:rPr>
          <w:shd w:val="clear" w:color="auto" w:fill="FEFEFE"/>
        </w:rPr>
        <w:t xml:space="preserve">, ал. </w:t>
      </w:r>
      <w:r w:rsidR="00B12F1D" w:rsidRPr="00AA0E68">
        <w:rPr>
          <w:shd w:val="clear" w:color="auto" w:fill="FEFEFE"/>
        </w:rPr>
        <w:t>2</w:t>
      </w:r>
      <w:r w:rsidRPr="00AA0E68">
        <w:rPr>
          <w:shd w:val="clear" w:color="auto" w:fill="FEFEFE"/>
        </w:rPr>
        <w:t xml:space="preserve">, т. </w:t>
      </w:r>
      <w:r w:rsidR="00B12F1D" w:rsidRPr="00AA0E68">
        <w:rPr>
          <w:shd w:val="clear" w:color="auto" w:fill="FEFEFE"/>
        </w:rPr>
        <w:t>9 и 10</w:t>
      </w:r>
      <w:r w:rsidRPr="00AA0E68">
        <w:rPr>
          <w:shd w:val="clear" w:color="auto" w:fill="FEFEFE"/>
        </w:rPr>
        <w:t xml:space="preserve">  или представените доказателства по ал. 7 не са достатъчни, за да се гарантира, че кандидатите/бенефициентите не попадат в някое от обстоятелствата по ал. 1 и/или чл. </w:t>
      </w:r>
      <w:r w:rsidR="00B12F1D" w:rsidRPr="00AA0E68">
        <w:rPr>
          <w:shd w:val="clear" w:color="auto" w:fill="FEFEFE"/>
        </w:rPr>
        <w:t>5</w:t>
      </w:r>
      <w:r w:rsidRPr="00AA0E68">
        <w:rPr>
          <w:shd w:val="clear" w:color="auto" w:fill="FEFEFE"/>
        </w:rPr>
        <w:t xml:space="preserve">, ал. </w:t>
      </w:r>
      <w:r w:rsidR="00B12F1D" w:rsidRPr="00AA0E68">
        <w:rPr>
          <w:shd w:val="clear" w:color="auto" w:fill="FEFEFE"/>
        </w:rPr>
        <w:t>2</w:t>
      </w:r>
      <w:r w:rsidRPr="00AA0E68">
        <w:rPr>
          <w:shd w:val="clear" w:color="auto" w:fill="FEFEFE"/>
        </w:rPr>
        <w:t xml:space="preserve">, т. </w:t>
      </w:r>
      <w:r w:rsidR="00B12F1D" w:rsidRPr="00AA0E68">
        <w:rPr>
          <w:shd w:val="clear" w:color="auto" w:fill="FEFEFE"/>
        </w:rPr>
        <w:t>9 и 10</w:t>
      </w:r>
      <w:r w:rsidRPr="00AA0E68">
        <w:rPr>
          <w:shd w:val="clear" w:color="auto" w:fill="FEFEFE"/>
        </w:rPr>
        <w:t>.</w:t>
      </w:r>
      <w:r w:rsidR="00CA1CFA" w:rsidRPr="00AA0E68">
        <w:rPr>
          <w:shd w:val="clear" w:color="auto" w:fill="FEFEFE"/>
        </w:rPr>
        <w:t>“.</w:t>
      </w:r>
    </w:p>
    <w:p w:rsidR="00CA1CFA" w:rsidRPr="00AA0E68" w:rsidRDefault="00CA1CFA" w:rsidP="00801127">
      <w:pPr>
        <w:autoSpaceDE w:val="0"/>
        <w:autoSpaceDN w:val="0"/>
        <w:adjustRightInd w:val="0"/>
        <w:spacing w:line="360" w:lineRule="auto"/>
        <w:ind w:firstLine="708"/>
        <w:jc w:val="both"/>
      </w:pPr>
      <w:r w:rsidRPr="00AA0E68">
        <w:rPr>
          <w:b/>
          <w:bCs/>
          <w:color w:val="000000"/>
        </w:rPr>
        <w:t>§ 4</w:t>
      </w:r>
      <w:r w:rsidRPr="00AA0E68">
        <w:rPr>
          <w:bCs/>
          <w:color w:val="000000"/>
        </w:rPr>
        <w:t>. В чл.</w:t>
      </w:r>
      <w:r w:rsidR="004559AF" w:rsidRPr="00AA0E68">
        <w:rPr>
          <w:bCs/>
          <w:color w:val="000000"/>
        </w:rPr>
        <w:t xml:space="preserve"> </w:t>
      </w:r>
      <w:r w:rsidRPr="00AA0E68">
        <w:rPr>
          <w:bCs/>
          <w:color w:val="000000"/>
        </w:rPr>
        <w:t xml:space="preserve">7, ал. 1, т. 2 думите </w:t>
      </w:r>
      <w:r w:rsidR="004559AF" w:rsidRPr="00AA0E68">
        <w:rPr>
          <w:bCs/>
          <w:color w:val="000000"/>
        </w:rPr>
        <w:t>„</w:t>
      </w:r>
      <w:r w:rsidRPr="00AA0E68">
        <w:rPr>
          <w:bCs/>
          <w:color w:val="000000"/>
        </w:rPr>
        <w:t>ползватели на помощта“ се заменят с „бенефициенти“.</w:t>
      </w:r>
    </w:p>
    <w:p w:rsidR="00CA1CFA" w:rsidRPr="00AA0E68" w:rsidRDefault="005065ED" w:rsidP="00801127">
      <w:pPr>
        <w:autoSpaceDE w:val="0"/>
        <w:autoSpaceDN w:val="0"/>
        <w:adjustRightInd w:val="0"/>
        <w:spacing w:line="360" w:lineRule="auto"/>
        <w:ind w:firstLine="708"/>
        <w:jc w:val="both"/>
        <w:rPr>
          <w:bCs/>
          <w:color w:val="000000"/>
        </w:rPr>
      </w:pPr>
      <w:r w:rsidRPr="00AA0E68">
        <w:rPr>
          <w:b/>
          <w:bCs/>
          <w:color w:val="000000"/>
        </w:rPr>
        <w:t>§ 5</w:t>
      </w:r>
      <w:r w:rsidRPr="00AA0E68">
        <w:rPr>
          <w:bCs/>
          <w:color w:val="000000"/>
        </w:rPr>
        <w:t>. В чл. 9, ал. 2 думите „заявлението за подпомагане“ се заменят с „проектното предложение“.</w:t>
      </w:r>
    </w:p>
    <w:p w:rsidR="005065ED" w:rsidRPr="00AA0E68" w:rsidRDefault="005065ED" w:rsidP="00801127">
      <w:pPr>
        <w:autoSpaceDE w:val="0"/>
        <w:autoSpaceDN w:val="0"/>
        <w:adjustRightInd w:val="0"/>
        <w:spacing w:line="360" w:lineRule="auto"/>
        <w:ind w:firstLine="708"/>
        <w:jc w:val="both"/>
        <w:rPr>
          <w:bCs/>
          <w:color w:val="000000"/>
        </w:rPr>
      </w:pPr>
      <w:r w:rsidRPr="00AA0E68">
        <w:rPr>
          <w:b/>
          <w:bCs/>
          <w:color w:val="000000"/>
        </w:rPr>
        <w:t>§ 6</w:t>
      </w:r>
      <w:r w:rsidRPr="00AA0E68">
        <w:rPr>
          <w:bCs/>
          <w:color w:val="000000"/>
        </w:rPr>
        <w:t>. В чл. 10, т. 1 думите „договора за предоставяне на финансова помощ“ се заменят с „административен договор“.</w:t>
      </w:r>
    </w:p>
    <w:p w:rsidR="005065ED" w:rsidRPr="00AA0E68" w:rsidRDefault="005065ED" w:rsidP="005065ED">
      <w:pPr>
        <w:autoSpaceDE w:val="0"/>
        <w:autoSpaceDN w:val="0"/>
        <w:adjustRightInd w:val="0"/>
        <w:spacing w:line="360" w:lineRule="auto"/>
        <w:ind w:firstLine="708"/>
        <w:jc w:val="both"/>
        <w:rPr>
          <w:bCs/>
          <w:color w:val="000000"/>
        </w:rPr>
      </w:pPr>
      <w:r w:rsidRPr="00AA0E68">
        <w:rPr>
          <w:b/>
          <w:bCs/>
          <w:color w:val="000000"/>
        </w:rPr>
        <w:t>§ 7.</w:t>
      </w:r>
      <w:r w:rsidRPr="00AA0E68">
        <w:rPr>
          <w:bCs/>
          <w:color w:val="000000"/>
        </w:rPr>
        <w:t xml:space="preserve"> В </w:t>
      </w:r>
      <w:r w:rsidR="004559AF" w:rsidRPr="00AA0E68">
        <w:rPr>
          <w:bCs/>
          <w:color w:val="000000"/>
        </w:rPr>
        <w:t>чл</w:t>
      </w:r>
      <w:r w:rsidRPr="00AA0E68">
        <w:rPr>
          <w:bCs/>
          <w:color w:val="000000"/>
        </w:rPr>
        <w:t>. 11 думите „договора за предоставяне на финансова помощ“ се заменят с „административния договор“.</w:t>
      </w:r>
    </w:p>
    <w:p w:rsidR="005065ED" w:rsidRPr="00AA0E68" w:rsidRDefault="005065ED" w:rsidP="00801127">
      <w:pPr>
        <w:autoSpaceDE w:val="0"/>
        <w:autoSpaceDN w:val="0"/>
        <w:adjustRightInd w:val="0"/>
        <w:spacing w:line="360" w:lineRule="auto"/>
        <w:ind w:firstLine="708"/>
        <w:jc w:val="both"/>
        <w:rPr>
          <w:bCs/>
          <w:color w:val="000000"/>
        </w:rPr>
      </w:pPr>
      <w:r w:rsidRPr="00AA0E68">
        <w:rPr>
          <w:b/>
          <w:bCs/>
          <w:color w:val="000000"/>
        </w:rPr>
        <w:t>§ 8</w:t>
      </w:r>
      <w:r w:rsidRPr="00AA0E68">
        <w:rPr>
          <w:bCs/>
          <w:color w:val="000000"/>
        </w:rPr>
        <w:t>. В чл. 13 се правят следните изменения:</w:t>
      </w:r>
    </w:p>
    <w:p w:rsidR="005065ED" w:rsidRPr="00AA0E68" w:rsidRDefault="005065ED" w:rsidP="005065ED">
      <w:pPr>
        <w:autoSpaceDE w:val="0"/>
        <w:autoSpaceDN w:val="0"/>
        <w:adjustRightInd w:val="0"/>
        <w:spacing w:line="360" w:lineRule="auto"/>
        <w:ind w:firstLine="708"/>
        <w:jc w:val="both"/>
        <w:rPr>
          <w:bCs/>
          <w:color w:val="000000"/>
        </w:rPr>
      </w:pPr>
      <w:r w:rsidRPr="00AA0E68">
        <w:rPr>
          <w:bCs/>
          <w:color w:val="000000"/>
        </w:rPr>
        <w:lastRenderedPageBreak/>
        <w:t>1. В ал. 2 думите „заявлението за подпомагане“ се заменят с „проектното предложение“.</w:t>
      </w:r>
    </w:p>
    <w:p w:rsidR="005065ED" w:rsidRPr="00AA0E68" w:rsidRDefault="005065ED" w:rsidP="00801127">
      <w:pPr>
        <w:autoSpaceDE w:val="0"/>
        <w:autoSpaceDN w:val="0"/>
        <w:adjustRightInd w:val="0"/>
        <w:spacing w:line="360" w:lineRule="auto"/>
        <w:ind w:firstLine="708"/>
        <w:jc w:val="both"/>
        <w:rPr>
          <w:bCs/>
          <w:color w:val="000000"/>
        </w:rPr>
      </w:pPr>
      <w:r w:rsidRPr="00AA0E68">
        <w:rPr>
          <w:bCs/>
          <w:color w:val="000000"/>
        </w:rPr>
        <w:t>2. Алинея 3 се изменя така:</w:t>
      </w:r>
    </w:p>
    <w:p w:rsidR="005065ED" w:rsidRPr="00AA0E68" w:rsidRDefault="005065ED" w:rsidP="005065ED">
      <w:pPr>
        <w:autoSpaceDE w:val="0"/>
        <w:autoSpaceDN w:val="0"/>
        <w:adjustRightInd w:val="0"/>
        <w:spacing w:line="360" w:lineRule="auto"/>
        <w:ind w:firstLine="708"/>
        <w:jc w:val="both"/>
        <w:rPr>
          <w:bCs/>
          <w:color w:val="000000"/>
        </w:rPr>
      </w:pPr>
      <w:r w:rsidRPr="00AA0E68">
        <w:rPr>
          <w:bCs/>
          <w:color w:val="000000"/>
        </w:rPr>
        <w:t>„</w:t>
      </w:r>
      <w:r w:rsidRPr="00AA0E68">
        <w:rPr>
          <w:shd w:val="clear" w:color="auto" w:fill="FEFEFE"/>
        </w:rPr>
        <w:t>(3) При оценяването по критерия за подбор по ал. 1, т. 2 се спазват следните условия:</w:t>
      </w:r>
    </w:p>
    <w:p w:rsidR="005065ED" w:rsidRPr="00AA0E68" w:rsidRDefault="005065ED" w:rsidP="005065ED">
      <w:pPr>
        <w:autoSpaceDE w:val="0"/>
        <w:autoSpaceDN w:val="0"/>
        <w:adjustRightInd w:val="0"/>
        <w:spacing w:line="360" w:lineRule="auto"/>
        <w:ind w:firstLine="708"/>
        <w:jc w:val="both"/>
        <w:rPr>
          <w:bCs/>
          <w:color w:val="000000"/>
        </w:rPr>
      </w:pPr>
      <w:r w:rsidRPr="00AA0E68">
        <w:rPr>
          <w:shd w:val="clear" w:color="auto" w:fill="FEFEFE"/>
        </w:rPr>
        <w:t xml:space="preserve">1. при изчисляване на СПО по критериите за подбор към датата на кандидатстване се включва само СПО, формиран от животни в сектор „Животновъдство“ и/или култури в сектор „Плодове и зеленчуци“ съгласно Приложение № 2а; </w:t>
      </w:r>
    </w:p>
    <w:p w:rsidR="005065ED" w:rsidRPr="00AA0E68" w:rsidRDefault="005065ED" w:rsidP="005065ED">
      <w:pPr>
        <w:autoSpaceDE w:val="0"/>
        <w:autoSpaceDN w:val="0"/>
        <w:adjustRightInd w:val="0"/>
        <w:spacing w:line="360" w:lineRule="auto"/>
        <w:ind w:firstLine="708"/>
        <w:jc w:val="both"/>
        <w:rPr>
          <w:bCs/>
          <w:color w:val="000000"/>
        </w:rPr>
      </w:pPr>
      <w:r w:rsidRPr="00AA0E68">
        <w:rPr>
          <w:shd w:val="clear" w:color="auto" w:fill="FEFEFE"/>
        </w:rPr>
        <w:t>2. за увеличение на СПО на стопанството, изцяло свързано с отглеждане на ж</w:t>
      </w:r>
      <w:r w:rsidR="0061508F" w:rsidRPr="00AA0E68">
        <w:rPr>
          <w:shd w:val="clear" w:color="auto" w:fill="FEFEFE"/>
        </w:rPr>
        <w:t>ивотни и/или култури от сектор „</w:t>
      </w:r>
      <w:r w:rsidRPr="00AA0E68">
        <w:rPr>
          <w:shd w:val="clear" w:color="auto" w:fill="FEFEFE"/>
        </w:rPr>
        <w:t>Плодове и зеленчуци</w:t>
      </w:r>
      <w:r w:rsidR="0061508F" w:rsidRPr="00AA0E68">
        <w:rPr>
          <w:shd w:val="clear" w:color="auto" w:fill="FEFEFE"/>
        </w:rPr>
        <w:t>“</w:t>
      </w:r>
      <w:r w:rsidRPr="00AA0E68">
        <w:rPr>
          <w:shd w:val="clear" w:color="auto" w:fill="FEFEFE"/>
        </w:rPr>
        <w:t>, се счита такова увеличение на икономическия размер на стопанството, при което нарастването се формира изцяло от животни и/или култури включени в приложение № 2а.“.</w:t>
      </w:r>
    </w:p>
    <w:p w:rsidR="005065ED" w:rsidRPr="00AA0E68" w:rsidRDefault="005065ED" w:rsidP="00801127">
      <w:pPr>
        <w:autoSpaceDE w:val="0"/>
        <w:autoSpaceDN w:val="0"/>
        <w:adjustRightInd w:val="0"/>
        <w:spacing w:line="360" w:lineRule="auto"/>
        <w:ind w:firstLine="708"/>
        <w:jc w:val="both"/>
        <w:rPr>
          <w:bCs/>
          <w:color w:val="000000"/>
        </w:rPr>
      </w:pPr>
      <w:r w:rsidRPr="00AA0E68">
        <w:rPr>
          <w:bCs/>
          <w:color w:val="000000"/>
        </w:rPr>
        <w:t>3. В ал. 5 думите „</w:t>
      </w:r>
      <w:r w:rsidRPr="00AA0E68">
        <w:t>ползвателя физическо лице, на собственика на предприятието на кандидата/ползвателя ЕТ или на едноличния собственик на капитала на кандидата/ползвателя ЕООД“ се заменят с „бенефициента физическо лице, на собственика на предприятието на кандидата/ бенефициента ЕТ или на едноличния собственик на капитала на кандидата/ бенефициента ЕООД“.</w:t>
      </w:r>
    </w:p>
    <w:p w:rsidR="005065ED" w:rsidRPr="00AA0E68" w:rsidRDefault="005065ED" w:rsidP="005065ED">
      <w:pPr>
        <w:autoSpaceDE w:val="0"/>
        <w:autoSpaceDN w:val="0"/>
        <w:adjustRightInd w:val="0"/>
        <w:spacing w:line="360" w:lineRule="auto"/>
        <w:ind w:firstLine="708"/>
        <w:jc w:val="both"/>
        <w:rPr>
          <w:bCs/>
          <w:color w:val="000000"/>
        </w:rPr>
      </w:pPr>
      <w:r w:rsidRPr="00AA0E68">
        <w:t>4. В ал. 6 думите „</w:t>
      </w:r>
      <w:r w:rsidRPr="00AA0E68">
        <w:rPr>
          <w:bCs/>
          <w:color w:val="000000"/>
        </w:rPr>
        <w:t>заявлението за подпомагане“ се заменят с „проектното предложение“.</w:t>
      </w:r>
    </w:p>
    <w:p w:rsidR="0061508F" w:rsidRPr="00AA0E68" w:rsidRDefault="005065ED" w:rsidP="0061508F">
      <w:pPr>
        <w:autoSpaceDE w:val="0"/>
        <w:autoSpaceDN w:val="0"/>
        <w:adjustRightInd w:val="0"/>
        <w:spacing w:line="360" w:lineRule="auto"/>
        <w:ind w:firstLine="708"/>
        <w:jc w:val="both"/>
        <w:rPr>
          <w:color w:val="000000"/>
        </w:rPr>
      </w:pPr>
      <w:r w:rsidRPr="00AA0E68">
        <w:t xml:space="preserve">5. В ал. 7 думите </w:t>
      </w:r>
      <w:r w:rsidR="0061508F" w:rsidRPr="00AA0E68">
        <w:rPr>
          <w:color w:val="000000"/>
        </w:rPr>
        <w:t xml:space="preserve">„заявлението за подпомагане“ се заменят с „проектното предложение“, и думите „договора за предоставяне на финансова помощ“ се заменят с „административния договор“. </w:t>
      </w:r>
    </w:p>
    <w:p w:rsidR="005065ED" w:rsidRPr="00AA0E68" w:rsidRDefault="0061508F" w:rsidP="00801127">
      <w:pPr>
        <w:autoSpaceDE w:val="0"/>
        <w:autoSpaceDN w:val="0"/>
        <w:adjustRightInd w:val="0"/>
        <w:spacing w:line="360" w:lineRule="auto"/>
        <w:ind w:firstLine="708"/>
        <w:jc w:val="both"/>
      </w:pPr>
      <w:r w:rsidRPr="00AA0E68">
        <w:t>6. Алинея 8 се изменя така:</w:t>
      </w:r>
    </w:p>
    <w:p w:rsidR="0061508F" w:rsidRPr="00AA0E68" w:rsidRDefault="0061508F" w:rsidP="0061508F">
      <w:pPr>
        <w:autoSpaceDE w:val="0"/>
        <w:autoSpaceDN w:val="0"/>
        <w:adjustRightInd w:val="0"/>
        <w:spacing w:line="360" w:lineRule="auto"/>
        <w:ind w:firstLine="708"/>
        <w:jc w:val="both"/>
        <w:rPr>
          <w:shd w:val="clear" w:color="auto" w:fill="FEFEFE"/>
        </w:rPr>
      </w:pPr>
      <w:r w:rsidRPr="00AA0E68">
        <w:t xml:space="preserve">„(8) </w:t>
      </w:r>
      <w:r w:rsidRPr="00AA0E68">
        <w:rPr>
          <w:shd w:val="clear" w:color="auto" w:fill="FEFEFE"/>
        </w:rPr>
        <w:t>Когато проектът е бил оценен по критерия за подбор, посочен в ал. 1, т. 4, кандидатът е длъжен да запази съществуващия и деклариран към датата на подаване на проектното предложение среден списъчен брой на персонала през целия период, считано от датата на подаване на проектното предложение до изтичане на пет години от датата на сключване на административния договор. В тези случаи кандидатът се задължава да поддържа и увеличения среден списъчен брой на персонала за периода от месеца, предхождащ датата на подаване на искане за второ плащане, до изтичане на пет години от датата на сключване на административния договор.“.</w:t>
      </w:r>
    </w:p>
    <w:p w:rsidR="0061508F" w:rsidRPr="00AA0E68" w:rsidRDefault="0061508F" w:rsidP="0061508F">
      <w:pPr>
        <w:autoSpaceDE w:val="0"/>
        <w:autoSpaceDN w:val="0"/>
        <w:adjustRightInd w:val="0"/>
        <w:spacing w:line="360" w:lineRule="auto"/>
        <w:ind w:firstLine="708"/>
        <w:jc w:val="both"/>
        <w:rPr>
          <w:bCs/>
          <w:color w:val="000000"/>
        </w:rPr>
      </w:pPr>
      <w:r w:rsidRPr="00AA0E68">
        <w:rPr>
          <w:b/>
          <w:bCs/>
          <w:color w:val="000000"/>
        </w:rPr>
        <w:t>§ 9</w:t>
      </w:r>
      <w:r w:rsidRPr="00AA0E68">
        <w:rPr>
          <w:bCs/>
          <w:color w:val="000000"/>
        </w:rPr>
        <w:t>. В чл. 14 се правят следните изменения и допълнения:</w:t>
      </w:r>
    </w:p>
    <w:p w:rsidR="0061508F" w:rsidRPr="00AA0E68" w:rsidRDefault="0061508F" w:rsidP="0061508F">
      <w:pPr>
        <w:autoSpaceDE w:val="0"/>
        <w:autoSpaceDN w:val="0"/>
        <w:adjustRightInd w:val="0"/>
        <w:spacing w:line="360" w:lineRule="auto"/>
        <w:ind w:firstLine="708"/>
        <w:jc w:val="both"/>
        <w:rPr>
          <w:bCs/>
          <w:color w:val="000000"/>
        </w:rPr>
      </w:pPr>
      <w:r w:rsidRPr="00AA0E68">
        <w:rPr>
          <w:bCs/>
          <w:color w:val="000000"/>
        </w:rPr>
        <w:t>1. В ал. 2 думите „договора за предоставяне на финансова помощ“ се заменят с „административния договор“.</w:t>
      </w:r>
    </w:p>
    <w:p w:rsidR="0061508F" w:rsidRPr="00AA0E68" w:rsidRDefault="0061508F" w:rsidP="0061508F">
      <w:pPr>
        <w:autoSpaceDE w:val="0"/>
        <w:autoSpaceDN w:val="0"/>
        <w:adjustRightInd w:val="0"/>
        <w:spacing w:line="360" w:lineRule="auto"/>
        <w:ind w:firstLine="708"/>
        <w:jc w:val="both"/>
        <w:rPr>
          <w:shd w:val="clear" w:color="auto" w:fill="FEFEFE"/>
        </w:rPr>
      </w:pPr>
      <w:r w:rsidRPr="00AA0E68">
        <w:rPr>
          <w:shd w:val="clear" w:color="auto" w:fill="FEFEFE"/>
        </w:rPr>
        <w:lastRenderedPageBreak/>
        <w:t>2. В ал. 3 се създава изречение второ: „Минималната продължителност на базовото обучение е 8 часа.“.</w:t>
      </w:r>
    </w:p>
    <w:p w:rsidR="0061508F" w:rsidRPr="00AA0E68" w:rsidRDefault="0061508F" w:rsidP="0061508F">
      <w:pPr>
        <w:autoSpaceDE w:val="0"/>
        <w:autoSpaceDN w:val="0"/>
        <w:adjustRightInd w:val="0"/>
        <w:spacing w:line="360" w:lineRule="auto"/>
        <w:ind w:firstLine="708"/>
        <w:jc w:val="both"/>
        <w:rPr>
          <w:bCs/>
          <w:color w:val="000000"/>
        </w:rPr>
      </w:pPr>
      <w:r w:rsidRPr="00AA0E68">
        <w:rPr>
          <w:b/>
          <w:bCs/>
          <w:color w:val="000000"/>
        </w:rPr>
        <w:t>§ 10</w:t>
      </w:r>
      <w:r w:rsidRPr="00AA0E68">
        <w:rPr>
          <w:bCs/>
          <w:color w:val="000000"/>
        </w:rPr>
        <w:t>. В чл. 15 се правят следните изменения и допълнения:</w:t>
      </w:r>
    </w:p>
    <w:p w:rsidR="00C2643E" w:rsidRPr="00AA0E68" w:rsidRDefault="00C2643E" w:rsidP="00C2643E">
      <w:pPr>
        <w:autoSpaceDE w:val="0"/>
        <w:autoSpaceDN w:val="0"/>
        <w:adjustRightInd w:val="0"/>
        <w:spacing w:line="360" w:lineRule="auto"/>
        <w:ind w:firstLine="708"/>
        <w:jc w:val="both"/>
        <w:rPr>
          <w:bCs/>
          <w:color w:val="000000"/>
        </w:rPr>
      </w:pPr>
      <w:r w:rsidRPr="00AA0E68">
        <w:rPr>
          <w:bCs/>
          <w:color w:val="000000"/>
        </w:rPr>
        <w:t xml:space="preserve">1. В ал. 2 думите </w:t>
      </w:r>
      <w:r w:rsidRPr="00AA0E68">
        <w:t>„</w:t>
      </w:r>
      <w:r w:rsidRPr="00AA0E68">
        <w:rPr>
          <w:bCs/>
          <w:color w:val="000000"/>
        </w:rPr>
        <w:t>заявлението за подпомагане“ се заменят с „проектното предложение“.</w:t>
      </w:r>
    </w:p>
    <w:p w:rsidR="0061508F" w:rsidRPr="00AA0E68" w:rsidRDefault="00C2643E" w:rsidP="00E92FA1">
      <w:pPr>
        <w:autoSpaceDE w:val="0"/>
        <w:autoSpaceDN w:val="0"/>
        <w:adjustRightInd w:val="0"/>
        <w:spacing w:line="360" w:lineRule="auto"/>
        <w:ind w:firstLine="708"/>
        <w:jc w:val="both"/>
      </w:pPr>
      <w:r w:rsidRPr="00AA0E68">
        <w:rPr>
          <w:bCs/>
          <w:color w:val="000000"/>
        </w:rPr>
        <w:t>2. В ал. 3 думите „</w:t>
      </w:r>
      <w:r w:rsidRPr="00AA0E68">
        <w:t xml:space="preserve">публикувано на електронната страница на РА“ се </w:t>
      </w:r>
      <w:r w:rsidR="00E055C0" w:rsidRPr="00AA0E68">
        <w:t>заменят с „публикуван в ИСУН“</w:t>
      </w:r>
      <w:r w:rsidRPr="00AA0E68">
        <w:t>.</w:t>
      </w:r>
    </w:p>
    <w:p w:rsidR="00C2643E" w:rsidRPr="00AA0E68" w:rsidRDefault="00C2643E" w:rsidP="00E92FA1">
      <w:pPr>
        <w:tabs>
          <w:tab w:val="left" w:pos="2579"/>
        </w:tabs>
        <w:autoSpaceDE w:val="0"/>
        <w:autoSpaceDN w:val="0"/>
        <w:adjustRightInd w:val="0"/>
        <w:spacing w:line="360" w:lineRule="auto"/>
        <w:ind w:firstLine="708"/>
        <w:jc w:val="both"/>
        <w:rPr>
          <w:bCs/>
          <w:color w:val="000000"/>
        </w:rPr>
      </w:pPr>
      <w:r w:rsidRPr="00AA0E68">
        <w:t xml:space="preserve">3. В ал. 6 след думата „активи“ се поставя запетая и се добавя „като единичната стойност на </w:t>
      </w:r>
      <w:r w:rsidR="00E92FA1" w:rsidRPr="00AA0E68">
        <w:t xml:space="preserve">този </w:t>
      </w:r>
      <w:r w:rsidRPr="00AA0E68">
        <w:t>актив е не по-малка от 700 лева“.</w:t>
      </w:r>
    </w:p>
    <w:p w:rsidR="00C2643E" w:rsidRPr="00AA0E68" w:rsidRDefault="00C2643E" w:rsidP="00C2643E">
      <w:pPr>
        <w:autoSpaceDE w:val="0"/>
        <w:autoSpaceDN w:val="0"/>
        <w:adjustRightInd w:val="0"/>
        <w:spacing w:line="360" w:lineRule="auto"/>
        <w:ind w:firstLine="708"/>
        <w:jc w:val="both"/>
        <w:rPr>
          <w:bCs/>
          <w:color w:val="000000"/>
        </w:rPr>
      </w:pPr>
      <w:r w:rsidRPr="00AA0E68">
        <w:rPr>
          <w:b/>
          <w:bCs/>
          <w:color w:val="000000"/>
        </w:rPr>
        <w:t>§ 11</w:t>
      </w:r>
      <w:r w:rsidRPr="00AA0E68">
        <w:rPr>
          <w:bCs/>
          <w:color w:val="000000"/>
        </w:rPr>
        <w:t>. В чл. 16, ал. 1 думите „заявлението за подпомагане“ се заменят с „проектното предложение“.</w:t>
      </w:r>
    </w:p>
    <w:p w:rsidR="0061508F" w:rsidRPr="00AA0E68" w:rsidRDefault="00C2643E" w:rsidP="0061508F">
      <w:pPr>
        <w:autoSpaceDE w:val="0"/>
        <w:autoSpaceDN w:val="0"/>
        <w:adjustRightInd w:val="0"/>
        <w:spacing w:line="360" w:lineRule="auto"/>
        <w:ind w:firstLine="708"/>
        <w:jc w:val="both"/>
        <w:rPr>
          <w:bCs/>
          <w:color w:val="000000"/>
        </w:rPr>
      </w:pPr>
      <w:r w:rsidRPr="00AA0E68">
        <w:rPr>
          <w:b/>
          <w:bCs/>
          <w:color w:val="000000"/>
        </w:rPr>
        <w:t>§ 12</w:t>
      </w:r>
      <w:r w:rsidRPr="00AA0E68">
        <w:rPr>
          <w:bCs/>
          <w:color w:val="000000"/>
        </w:rPr>
        <w:t>. В чл. 18, ал. 1 се изменя така:</w:t>
      </w:r>
    </w:p>
    <w:p w:rsidR="00C2643E" w:rsidRPr="00AA0E68" w:rsidRDefault="00C2643E" w:rsidP="00C2643E">
      <w:pPr>
        <w:autoSpaceDE w:val="0"/>
        <w:autoSpaceDN w:val="0"/>
        <w:adjustRightInd w:val="0"/>
        <w:spacing w:line="360" w:lineRule="auto"/>
        <w:ind w:firstLine="708"/>
        <w:jc w:val="both"/>
      </w:pPr>
      <w:r w:rsidRPr="00AA0E68">
        <w:rPr>
          <w:bCs/>
          <w:color w:val="000000"/>
        </w:rPr>
        <w:t xml:space="preserve">„(1) </w:t>
      </w:r>
      <w:r w:rsidRPr="00AA0E68">
        <w:t xml:space="preserve">След сключване на административен договор не се допуска промяна в </w:t>
      </w:r>
      <w:proofErr w:type="spellStart"/>
      <w:r w:rsidRPr="00AA0E68">
        <w:t>бизнесплана</w:t>
      </w:r>
      <w:proofErr w:type="spellEnd"/>
      <w:r w:rsidRPr="00AA0E68">
        <w:t>, свързана със замяна на заложените за отглеждане животни (с изключение на подмяна/замяна на един вид дребен рогат добитък с друг вид такъв) и/или основни земеделски култури, с изключение на преминаване от един вид едногодишни култури в друг вид едногодишни/многогодишни култури,</w:t>
      </w:r>
      <w:r w:rsidR="002018E0" w:rsidRPr="00AA0E68">
        <w:t xml:space="preserve"> </w:t>
      </w:r>
      <w:r w:rsidRPr="00AA0E68">
        <w:t xml:space="preserve">и/или от един вид трайни насаждения в друг вид трайни насаждения със същия размер СПО на единица площ. Промяна по отношение на вида трайни насаждения е допустима само, когато те не са създадени към момента на искането за одобрение на промяната.  </w:t>
      </w:r>
      <w:r w:rsidRPr="00AA0E68">
        <w:rPr>
          <w:shd w:val="clear" w:color="auto" w:fill="FEFEFE"/>
        </w:rPr>
        <w:t>Включването в стопанството на допълнителни и непосочени в бизнес плана видове култури и/или животни е допустимо само след изричното писмено одобрение на РА.“.</w:t>
      </w:r>
    </w:p>
    <w:p w:rsidR="005065ED" w:rsidRPr="00AA0E68" w:rsidRDefault="00C2643E" w:rsidP="00801127">
      <w:pPr>
        <w:autoSpaceDE w:val="0"/>
        <w:autoSpaceDN w:val="0"/>
        <w:adjustRightInd w:val="0"/>
        <w:spacing w:line="360" w:lineRule="auto"/>
        <w:ind w:firstLine="708"/>
        <w:jc w:val="both"/>
      </w:pPr>
      <w:r w:rsidRPr="00AA0E68">
        <w:rPr>
          <w:b/>
          <w:bCs/>
          <w:color w:val="000000"/>
        </w:rPr>
        <w:t>§ 13</w:t>
      </w:r>
      <w:r w:rsidRPr="00AA0E68">
        <w:rPr>
          <w:bCs/>
          <w:color w:val="000000"/>
        </w:rPr>
        <w:t>. В чл. 19 думата „ползвателят“ се заменя с „бенефициентът“.</w:t>
      </w:r>
    </w:p>
    <w:p w:rsidR="003F39CB" w:rsidRDefault="00C2643E" w:rsidP="00C2643E">
      <w:pPr>
        <w:autoSpaceDE w:val="0"/>
        <w:autoSpaceDN w:val="0"/>
        <w:adjustRightInd w:val="0"/>
        <w:spacing w:line="360" w:lineRule="auto"/>
        <w:ind w:firstLine="708"/>
        <w:jc w:val="both"/>
        <w:rPr>
          <w:shd w:val="clear" w:color="auto" w:fill="FEFEFE"/>
        </w:rPr>
      </w:pPr>
      <w:r w:rsidRPr="00AA0E68">
        <w:rPr>
          <w:b/>
          <w:bCs/>
          <w:color w:val="000000"/>
        </w:rPr>
        <w:t>§ 14</w:t>
      </w:r>
      <w:r w:rsidRPr="00AA0E68">
        <w:rPr>
          <w:bCs/>
          <w:color w:val="000000"/>
        </w:rPr>
        <w:t xml:space="preserve">. </w:t>
      </w:r>
      <w:r w:rsidR="003F39CB" w:rsidRPr="00AA0E68">
        <w:rPr>
          <w:shd w:val="clear" w:color="auto" w:fill="FEFEFE"/>
        </w:rPr>
        <w:t>Глав</w:t>
      </w:r>
      <w:r w:rsidRPr="00AA0E68">
        <w:rPr>
          <w:shd w:val="clear" w:color="auto" w:fill="FEFEFE"/>
        </w:rPr>
        <w:t>а трета „Ред за кандидатстване“ се изменя така:</w:t>
      </w:r>
    </w:p>
    <w:p w:rsidR="00EE7638" w:rsidRPr="00AA0E68" w:rsidRDefault="00EE7638" w:rsidP="00C2643E">
      <w:pPr>
        <w:autoSpaceDE w:val="0"/>
        <w:autoSpaceDN w:val="0"/>
        <w:adjustRightInd w:val="0"/>
        <w:spacing w:line="360" w:lineRule="auto"/>
        <w:ind w:firstLine="708"/>
        <w:jc w:val="both"/>
        <w:rPr>
          <w:shd w:val="clear" w:color="auto" w:fill="FEFEFE"/>
        </w:rPr>
      </w:pPr>
    </w:p>
    <w:p w:rsidR="00C2643E" w:rsidRPr="00AA0E68" w:rsidRDefault="00C2643E" w:rsidP="0063742D">
      <w:pPr>
        <w:autoSpaceDE w:val="0"/>
        <w:autoSpaceDN w:val="0"/>
        <w:adjustRightInd w:val="0"/>
        <w:spacing w:line="360" w:lineRule="auto"/>
        <w:ind w:firstLine="708"/>
        <w:jc w:val="center"/>
        <w:rPr>
          <w:shd w:val="clear" w:color="auto" w:fill="FEFEFE"/>
        </w:rPr>
      </w:pPr>
      <w:r w:rsidRPr="00AA0E68">
        <w:rPr>
          <w:shd w:val="clear" w:color="auto" w:fill="FEFEFE"/>
        </w:rPr>
        <w:t>„</w:t>
      </w:r>
      <w:r w:rsidRPr="00AA0E68">
        <w:rPr>
          <w:bCs/>
          <w:shd w:val="clear" w:color="auto" w:fill="FEFEFE"/>
        </w:rPr>
        <w:t>Глава трета.</w:t>
      </w:r>
      <w:r w:rsidRPr="00AA0E68">
        <w:rPr>
          <w:bCs/>
          <w:shd w:val="clear" w:color="auto" w:fill="FEFEFE"/>
        </w:rPr>
        <w:br/>
        <w:t>ОБЩИ ИЗИСКВАНИЯ КЪМ ДОКУМЕНТИТЕ И РЕД ЗА КАНДИДАТСТВАНЕ</w:t>
      </w:r>
    </w:p>
    <w:p w:rsidR="00C2643E" w:rsidRPr="00AA0E68" w:rsidRDefault="00C2643E" w:rsidP="0063742D">
      <w:pPr>
        <w:spacing w:before="240" w:after="240"/>
        <w:jc w:val="center"/>
        <w:rPr>
          <w:shd w:val="clear" w:color="auto" w:fill="FEFEFE"/>
        </w:rPr>
      </w:pPr>
    </w:p>
    <w:p w:rsidR="00C2643E" w:rsidRPr="00AA0E68" w:rsidRDefault="00C2643E" w:rsidP="0063742D">
      <w:pPr>
        <w:spacing w:line="360" w:lineRule="auto"/>
        <w:ind w:firstLine="850"/>
        <w:jc w:val="both"/>
        <w:rPr>
          <w:shd w:val="clear" w:color="auto" w:fill="FEFEFE"/>
        </w:rPr>
      </w:pPr>
      <w:r w:rsidRPr="00AA0E68">
        <w:rPr>
          <w:shd w:val="clear" w:color="auto" w:fill="FEFEFE"/>
        </w:rPr>
        <w:t>Чл. 22</w:t>
      </w:r>
      <w:r w:rsidR="008F311A" w:rsidRPr="00AA0E68">
        <w:rPr>
          <w:shd w:val="clear" w:color="auto" w:fill="FEFEFE"/>
        </w:rPr>
        <w:t>.</w:t>
      </w:r>
      <w:r w:rsidRPr="00AA0E68">
        <w:rPr>
          <w:shd w:val="clear" w:color="auto" w:fill="FEFEFE"/>
        </w:rPr>
        <w:t xml:space="preserve"> (1) Производството по предоставяне на безвъзмездна финансова помощ чрез подбор започва в деня на публикуването на обявата за откриване на процедурата чрез подбор. Обявата се издава от изпълнителният директор на РА, след одобрение от министъра на земеделието, храните и горите. </w:t>
      </w:r>
    </w:p>
    <w:p w:rsidR="00C2643E" w:rsidRPr="00AA0E68" w:rsidRDefault="00C2643E" w:rsidP="0063742D">
      <w:pPr>
        <w:spacing w:line="360" w:lineRule="auto"/>
        <w:ind w:firstLine="850"/>
        <w:jc w:val="both"/>
        <w:rPr>
          <w:shd w:val="clear" w:color="auto" w:fill="FEFEFE"/>
        </w:rPr>
      </w:pPr>
      <w:r w:rsidRPr="00AA0E68">
        <w:rPr>
          <w:shd w:val="clear" w:color="auto" w:fill="FEFEFE"/>
        </w:rPr>
        <w:t>(2) Обявата съдържа началн</w:t>
      </w:r>
      <w:r w:rsidR="00AC4B5F" w:rsidRPr="00AA0E68">
        <w:rPr>
          <w:shd w:val="clear" w:color="auto" w:fill="FEFEFE"/>
        </w:rPr>
        <w:t>ата</w:t>
      </w:r>
      <w:r w:rsidRPr="00AA0E68">
        <w:rPr>
          <w:shd w:val="clear" w:color="auto" w:fill="FEFEFE"/>
        </w:rPr>
        <w:t xml:space="preserve"> и крайни</w:t>
      </w:r>
      <w:r w:rsidR="00AC4B5F" w:rsidRPr="00AA0E68">
        <w:rPr>
          <w:shd w:val="clear" w:color="auto" w:fill="FEFEFE"/>
        </w:rPr>
        <w:t>на</w:t>
      </w:r>
      <w:r w:rsidRPr="00AA0E68">
        <w:rPr>
          <w:shd w:val="clear" w:color="auto" w:fill="FEFEFE"/>
        </w:rPr>
        <w:t xml:space="preserve"> </w:t>
      </w:r>
      <w:r w:rsidR="00AC4B5F" w:rsidRPr="00AA0E68">
        <w:rPr>
          <w:shd w:val="clear" w:color="auto" w:fill="FEFEFE"/>
        </w:rPr>
        <w:t xml:space="preserve">дата </w:t>
      </w:r>
      <w:r w:rsidRPr="00AA0E68">
        <w:rPr>
          <w:shd w:val="clear" w:color="auto" w:fill="FEFEFE"/>
        </w:rPr>
        <w:t xml:space="preserve">за приемане на проектни предложения, както и бюджета на подмярката за съответния период на прием. </w:t>
      </w:r>
      <w:r w:rsidRPr="00AA0E68">
        <w:rPr>
          <w:shd w:val="clear" w:color="auto" w:fill="FEFEFE"/>
        </w:rPr>
        <w:lastRenderedPageBreak/>
        <w:t>Периодът на прием не може да бъде по-кратък от 60 календарни дни. Обявата може да бъде оспорена в срока по чл. 27, ал. 2 от Закона за управление на средствата от Европейските структурни и инвестиционни фондове наричан по-нататък „ЗУСЕСИФ“.</w:t>
      </w:r>
    </w:p>
    <w:p w:rsidR="00C2643E" w:rsidRPr="00AA0E68" w:rsidRDefault="00C2643E" w:rsidP="0063742D">
      <w:pPr>
        <w:spacing w:line="360" w:lineRule="auto"/>
        <w:ind w:firstLine="850"/>
        <w:jc w:val="both"/>
        <w:rPr>
          <w:shd w:val="clear" w:color="auto" w:fill="FEFEFE"/>
        </w:rPr>
      </w:pPr>
      <w:r w:rsidRPr="00AA0E68">
        <w:rPr>
          <w:shd w:val="clear" w:color="auto" w:fill="FEFEFE"/>
        </w:rPr>
        <w:t>(3) Обявата по ал. 1 може да бъде изменяна само при условията на чл. 26, ал. 7 от ЗУСЕСИФ.</w:t>
      </w:r>
    </w:p>
    <w:p w:rsidR="00C2643E" w:rsidRPr="00AA0E68" w:rsidRDefault="00C2643E" w:rsidP="0063742D">
      <w:pPr>
        <w:spacing w:line="360" w:lineRule="auto"/>
        <w:ind w:firstLine="850"/>
        <w:jc w:val="both"/>
        <w:rPr>
          <w:shd w:val="clear" w:color="auto" w:fill="FEFEFE"/>
        </w:rPr>
      </w:pPr>
      <w:r w:rsidRPr="00AA0E68">
        <w:rPr>
          <w:shd w:val="clear" w:color="auto" w:fill="FEFEFE"/>
        </w:rPr>
        <w:t>Чл. 23. (1) Кандидатите за подпомагане могат да искат разяснения по условията за предоставяне на финансова помощ в срок до три седмици преди изтичането на срока за кандидатстване чрез Информационната система за управление и наблюдение на средствата от Европейските структурни и инвестиционни фондове, наричана по-нататък „ИСУН“. Разясненията се утвърждават от ръководителя на управляващия орган.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(2) Разясненията се публикуват на </w:t>
      </w:r>
      <w:hyperlink r:id="rId23" w:history="1">
        <w:r w:rsidRPr="00AA0E68">
          <w:rPr>
            <w:rStyle w:val="Hyperlink"/>
            <w:color w:val="auto"/>
            <w:u w:val="none"/>
            <w:shd w:val="clear" w:color="auto" w:fill="FEFEFE"/>
          </w:rPr>
          <w:t>електронната страница</w:t>
        </w:r>
      </w:hyperlink>
      <w:r w:rsidRPr="00AA0E68">
        <w:rPr>
          <w:shd w:val="clear" w:color="auto" w:fill="FEFEFE"/>
        </w:rPr>
        <w:t xml:space="preserve"> на М</w:t>
      </w:r>
      <w:r w:rsidR="00810E1A" w:rsidRPr="00AA0E68">
        <w:rPr>
          <w:shd w:val="clear" w:color="auto" w:fill="FEFEFE"/>
        </w:rPr>
        <w:t>инистерство на земеделието, храните и горите (М</w:t>
      </w:r>
      <w:r w:rsidRPr="00AA0E68">
        <w:rPr>
          <w:shd w:val="clear" w:color="auto" w:fill="FEFEFE"/>
        </w:rPr>
        <w:t>ЗХГ</w:t>
      </w:r>
      <w:r w:rsidR="00810E1A" w:rsidRPr="00AA0E68">
        <w:rPr>
          <w:shd w:val="clear" w:color="auto" w:fill="FEFEFE"/>
        </w:rPr>
        <w:t>)</w:t>
      </w:r>
      <w:r w:rsidRPr="00AA0E68">
        <w:rPr>
          <w:shd w:val="clear" w:color="auto" w:fill="FEFEFE"/>
        </w:rPr>
        <w:t xml:space="preserve">, </w:t>
      </w:r>
      <w:hyperlink r:id="rId24" w:history="1">
        <w:r w:rsidRPr="00AA0E68">
          <w:rPr>
            <w:rStyle w:val="Hyperlink"/>
            <w:color w:val="auto"/>
            <w:u w:val="none"/>
            <w:shd w:val="clear" w:color="auto" w:fill="FEFEFE"/>
          </w:rPr>
          <w:t>РА</w:t>
        </w:r>
      </w:hyperlink>
      <w:r w:rsidRPr="00AA0E68">
        <w:rPr>
          <w:shd w:val="clear" w:color="auto" w:fill="FEFEFE"/>
        </w:rPr>
        <w:t xml:space="preserve"> и на страницата на ИСУН 2020 до две седмици преди изтичане на крайния срок за кандидатстване. </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Чл. 24. (1) Кандидатстването се извършва единствено чрез електронно подадено проектно предложение в ИСУН. </w:t>
      </w:r>
    </w:p>
    <w:p w:rsidR="00C2643E" w:rsidRPr="00AA0E68" w:rsidRDefault="00C2643E" w:rsidP="0063742D">
      <w:pPr>
        <w:spacing w:line="360" w:lineRule="auto"/>
        <w:ind w:firstLine="850"/>
        <w:jc w:val="both"/>
        <w:rPr>
          <w:shd w:val="clear" w:color="auto" w:fill="FEFEFE"/>
        </w:rPr>
      </w:pPr>
      <w:r w:rsidRPr="00AA0E68">
        <w:rPr>
          <w:shd w:val="clear" w:color="auto" w:fill="FEFEFE"/>
        </w:rPr>
        <w:t>(2) Проектното предложение се състои от:</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1. електронен формуляр за кандидатстване по образец, съгласно </w:t>
      </w:r>
      <w:r w:rsidR="0063742D" w:rsidRPr="00AA0E68">
        <w:rPr>
          <w:shd w:val="clear" w:color="auto" w:fill="FEFEFE"/>
        </w:rPr>
        <w:t>п</w:t>
      </w:r>
      <w:r w:rsidRPr="00AA0E68">
        <w:rPr>
          <w:shd w:val="clear" w:color="auto" w:fill="FEFEFE"/>
        </w:rPr>
        <w:t xml:space="preserve">риложение №5; </w:t>
      </w:r>
    </w:p>
    <w:p w:rsidR="00C2643E" w:rsidRPr="00AA0E68" w:rsidRDefault="00C2643E" w:rsidP="0063742D">
      <w:pPr>
        <w:spacing w:line="360" w:lineRule="auto"/>
        <w:ind w:firstLine="850"/>
        <w:jc w:val="both"/>
        <w:rPr>
          <w:shd w:val="clear" w:color="auto" w:fill="FEFEFE"/>
        </w:rPr>
      </w:pPr>
      <w:r w:rsidRPr="00AA0E68">
        <w:rPr>
          <w:shd w:val="clear" w:color="auto" w:fill="FEFEFE"/>
        </w:rPr>
        <w:t>2. основна информация за проектното предложение по образец, съгласно Приложение № 6;</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3. </w:t>
      </w:r>
      <w:r w:rsidR="00AC4B5F" w:rsidRPr="00AA0E68">
        <w:rPr>
          <w:shd w:val="clear" w:color="auto" w:fill="FEFEFE"/>
        </w:rPr>
        <w:t xml:space="preserve">документи </w:t>
      </w:r>
      <w:r w:rsidRPr="00AA0E68">
        <w:rPr>
          <w:shd w:val="clear" w:color="auto" w:fill="FEFEFE"/>
        </w:rPr>
        <w:t>съгласно приложение № 6а.</w:t>
      </w:r>
    </w:p>
    <w:p w:rsidR="00C2643E" w:rsidRPr="00AA0E68" w:rsidRDefault="00C2643E" w:rsidP="00A7386A">
      <w:pPr>
        <w:spacing w:line="360" w:lineRule="auto"/>
        <w:ind w:firstLine="850"/>
        <w:jc w:val="both"/>
        <w:rPr>
          <w:shd w:val="clear" w:color="auto" w:fill="FEFEFE"/>
        </w:rPr>
      </w:pPr>
      <w:r w:rsidRPr="00AA0E68">
        <w:rPr>
          <w:shd w:val="clear" w:color="auto" w:fill="FEFEFE"/>
        </w:rPr>
        <w:t xml:space="preserve">(3) </w:t>
      </w:r>
      <w:r w:rsidR="00A7386A" w:rsidRPr="00AA0E68">
        <w:rPr>
          <w:shd w:val="clear" w:color="auto" w:fill="FEFEFE"/>
        </w:rPr>
        <w:t xml:space="preserve">Кандидатът подписва електронния формуляр с </w:t>
      </w:r>
      <w:r w:rsidRPr="00AA0E68">
        <w:rPr>
          <w:shd w:val="clear" w:color="auto" w:fill="FEFEFE"/>
        </w:rPr>
        <w:t>квалифициран електронен подпис, наричан по-нататък „КЕП“,</w:t>
      </w:r>
      <w:r w:rsidR="00A7386A" w:rsidRPr="00AA0E68">
        <w:rPr>
          <w:shd w:val="clear" w:color="auto" w:fill="FEFEFE"/>
        </w:rPr>
        <w:t xml:space="preserve"> с</w:t>
      </w:r>
      <w:r w:rsidRPr="00AA0E68">
        <w:rPr>
          <w:shd w:val="clear" w:color="auto" w:fill="FEFEFE"/>
        </w:rPr>
        <w:t xml:space="preserve"> което удостоверява достоверността на всички приложени документи. </w:t>
      </w:r>
    </w:p>
    <w:p w:rsidR="00C2643E" w:rsidRPr="00AA0E68" w:rsidRDefault="00C2643E" w:rsidP="00A7386A">
      <w:pPr>
        <w:spacing w:line="360" w:lineRule="auto"/>
        <w:ind w:firstLine="850"/>
        <w:jc w:val="both"/>
        <w:rPr>
          <w:shd w:val="clear" w:color="auto" w:fill="FEFEFE"/>
        </w:rPr>
      </w:pPr>
      <w:r w:rsidRPr="00AA0E68">
        <w:rPr>
          <w:shd w:val="clear" w:color="auto" w:fill="FEFEFE"/>
        </w:rPr>
        <w:t>(4) Документите се прилагат към формуляра за кандидатстване във формат „</w:t>
      </w:r>
      <w:proofErr w:type="spellStart"/>
      <w:r w:rsidRPr="00AA0E68">
        <w:rPr>
          <w:shd w:val="clear" w:color="auto" w:fill="FEFEFE"/>
        </w:rPr>
        <w:t>рdf</w:t>
      </w:r>
      <w:proofErr w:type="spellEnd"/>
      <w:r w:rsidRPr="00AA0E68">
        <w:rPr>
          <w:shd w:val="clear" w:color="auto" w:fill="FEFEFE"/>
        </w:rPr>
        <w:t>“, „xl</w:t>
      </w:r>
      <w:r w:rsidRPr="00AA0E68">
        <w:rPr>
          <w:shd w:val="clear" w:color="auto" w:fill="FEFEFE"/>
          <w:lang w:val="en-US"/>
        </w:rPr>
        <w:t>s</w:t>
      </w:r>
      <w:r w:rsidRPr="00AA0E68">
        <w:rPr>
          <w:shd w:val="clear" w:color="auto" w:fill="FEFEFE"/>
        </w:rPr>
        <w:t>“ или друг формат, указан в приложение № 6а. Оригиналите на документите се съхраняват от кандидата/бенефициента и следва да бъдат представени при поискване.</w:t>
      </w:r>
    </w:p>
    <w:p w:rsidR="00C2643E" w:rsidRPr="00AA0E68" w:rsidRDefault="00C2643E" w:rsidP="00A7386A">
      <w:pPr>
        <w:spacing w:line="360" w:lineRule="auto"/>
        <w:ind w:firstLine="850"/>
        <w:jc w:val="both"/>
        <w:rPr>
          <w:shd w:val="clear" w:color="auto" w:fill="FEFEFE"/>
        </w:rPr>
      </w:pPr>
      <w:r w:rsidRPr="00AA0E68">
        <w:rPr>
          <w:shd w:val="clear" w:color="auto" w:fill="FEFEFE"/>
        </w:rPr>
        <w:t>(5) Документите, приложени към формуляра за кандидатстване и към исканията за плащане, както и тези, представени от кандидатите/бенефициентите в резултат на допълнително искане от РА, трябва да бъдат представени на български език; в случаите, когато документ</w:t>
      </w:r>
      <w:r w:rsidR="00A7386A" w:rsidRPr="00AA0E68">
        <w:rPr>
          <w:shd w:val="clear" w:color="auto" w:fill="FEFEFE"/>
        </w:rPr>
        <w:t>ът</w:t>
      </w:r>
      <w:r w:rsidRPr="00AA0E68">
        <w:rPr>
          <w:shd w:val="clear" w:color="auto" w:fill="FEFEFE"/>
        </w:rPr>
        <w:t xml:space="preserve"> е изготвен на чужд език, той трябва да бъде </w:t>
      </w:r>
      <w:r w:rsidRPr="00AA0E68">
        <w:rPr>
          <w:shd w:val="clear" w:color="auto" w:fill="FEFEFE"/>
        </w:rPr>
        <w:lastRenderedPageBreak/>
        <w:t xml:space="preserve">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AA0E68">
        <w:rPr>
          <w:shd w:val="clear" w:color="auto" w:fill="FEFEFE"/>
        </w:rPr>
        <w:t>апостил</w:t>
      </w:r>
      <w:proofErr w:type="spellEnd"/>
      <w:r w:rsidRPr="00AA0E68">
        <w:rPr>
          <w:shd w:val="clear" w:color="auto" w:fill="FEFEFE"/>
        </w:rPr>
        <w:t>; когато между Република България и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освобождаващ документите от легализация, документът трябва да е представен съгласно режима на двустранния договор.</w:t>
      </w:r>
    </w:p>
    <w:p w:rsidR="00C2643E" w:rsidRPr="00AA0E68" w:rsidRDefault="00C2643E" w:rsidP="0063742D">
      <w:pPr>
        <w:spacing w:line="360" w:lineRule="auto"/>
        <w:ind w:firstLine="850"/>
        <w:jc w:val="both"/>
        <w:rPr>
          <w:shd w:val="clear" w:color="auto" w:fill="FEFEFE"/>
        </w:rPr>
      </w:pPr>
      <w:r w:rsidRPr="00AA0E68">
        <w:rPr>
          <w:shd w:val="clear" w:color="auto" w:fill="FEFEFE"/>
        </w:rPr>
        <w:t>Чл. 25. (1) Кандидатът трябва да посочи електронен адрес, който да е създаден специално за кандидатстването по подмярката, асоцииран е към профила на кандидата в ИСУН и не трябва да се променя в периода на кандидатстване и оценка.</w:t>
      </w:r>
    </w:p>
    <w:p w:rsidR="00C2643E" w:rsidRPr="00AA0E68" w:rsidRDefault="00C2643E" w:rsidP="0063742D">
      <w:pPr>
        <w:spacing w:line="360" w:lineRule="auto"/>
        <w:ind w:firstLine="850"/>
        <w:jc w:val="both"/>
        <w:rPr>
          <w:shd w:val="clear" w:color="auto" w:fill="FEFEFE"/>
        </w:rPr>
      </w:pPr>
      <w:r w:rsidRPr="00AA0E68">
        <w:rPr>
          <w:shd w:val="clear" w:color="auto" w:fill="FEFEFE"/>
        </w:rPr>
        <w:t>(2) Кореспонденцията и уведомленията във връзка с оценката на проектното предложение се осъществява през ИСУН чрез електронния профил на кандидата.</w:t>
      </w:r>
    </w:p>
    <w:p w:rsidR="00C2643E" w:rsidRPr="00AA0E68" w:rsidRDefault="00C2643E" w:rsidP="0063742D">
      <w:pPr>
        <w:spacing w:line="360" w:lineRule="auto"/>
        <w:ind w:firstLine="850"/>
        <w:jc w:val="both"/>
        <w:rPr>
          <w:shd w:val="clear" w:color="auto" w:fill="FEFEFE"/>
        </w:rPr>
      </w:pPr>
      <w:r w:rsidRPr="00AA0E68">
        <w:rPr>
          <w:shd w:val="clear" w:color="auto" w:fill="FEFEFE"/>
        </w:rPr>
        <w:t>(3) За дата на получаване на кореспонденцията и уведомленията се счита датата, отбелязана в ИСУН, на която кандидатът е влязъл в профила си, за да провери съдържанието на изпратеното чрез ИСУН уведомление/кореспонденция. В случай че посоченото действие не бъде отразено в ИСУН в рамките на 5 дни от изпращането от РА на уведомление/кореспонденция, срокът</w:t>
      </w:r>
      <w:r w:rsidR="00AD6F3C" w:rsidRPr="00AA0E68">
        <w:rPr>
          <w:shd w:val="clear" w:color="auto" w:fill="FEFEFE"/>
        </w:rPr>
        <w:t xml:space="preserve"> за отговор</w:t>
      </w:r>
      <w:r w:rsidRPr="00AA0E68">
        <w:rPr>
          <w:shd w:val="clear" w:color="auto" w:fill="FEFEFE"/>
        </w:rPr>
        <w:t xml:space="preserve"> започва да тече от деня, следващ изтичането на 5 дневния срок.</w:t>
      </w:r>
    </w:p>
    <w:p w:rsidR="00C2643E" w:rsidRPr="00AA0E68" w:rsidRDefault="00C2643E" w:rsidP="00AD6F3C">
      <w:pPr>
        <w:spacing w:line="360" w:lineRule="auto"/>
        <w:ind w:firstLine="850"/>
        <w:jc w:val="both"/>
        <w:rPr>
          <w:shd w:val="clear" w:color="auto" w:fill="FEFEFE"/>
        </w:rPr>
      </w:pPr>
      <w:r w:rsidRPr="00AA0E68">
        <w:rPr>
          <w:shd w:val="clear" w:color="auto" w:fill="FEFEFE"/>
        </w:rPr>
        <w:t xml:space="preserve">(4) </w:t>
      </w:r>
      <w:r w:rsidR="00AD6F3C" w:rsidRPr="00AA0E68">
        <w:rPr>
          <w:shd w:val="clear" w:color="auto" w:fill="FEFEFE"/>
        </w:rPr>
        <w:t>Н</w:t>
      </w:r>
      <w:r w:rsidRPr="00AA0E68">
        <w:rPr>
          <w:shd w:val="clear" w:color="auto" w:fill="FEFEFE"/>
        </w:rPr>
        <w:t>е се изисква представяне на документи, когато обстоятелствата в тях са достъпни чрез публичен регистър или когато информацията или достъпа до нея се предоставя от компетентния орган на РА по служебен път.</w:t>
      </w:r>
    </w:p>
    <w:p w:rsidR="00C2643E" w:rsidRPr="00AA0E68" w:rsidRDefault="00C2643E" w:rsidP="00AD6F3C">
      <w:pPr>
        <w:spacing w:line="360" w:lineRule="auto"/>
        <w:ind w:firstLine="850"/>
        <w:jc w:val="both"/>
        <w:rPr>
          <w:shd w:val="clear" w:color="auto" w:fill="FEFEFE"/>
        </w:rPr>
      </w:pPr>
      <w:r w:rsidRPr="00AA0E68">
        <w:rPr>
          <w:shd w:val="clear" w:color="auto" w:fill="FEFEFE"/>
        </w:rPr>
        <w:t xml:space="preserve">(5) </w:t>
      </w:r>
      <w:r w:rsidR="00AD6F3C" w:rsidRPr="00AA0E68">
        <w:rPr>
          <w:shd w:val="clear" w:color="auto" w:fill="FEFEFE"/>
        </w:rPr>
        <w:t>Н</w:t>
      </w:r>
      <w:r w:rsidRPr="00AA0E68">
        <w:rPr>
          <w:shd w:val="clear" w:color="auto" w:fill="FEFEFE"/>
        </w:rPr>
        <w:t>е се изисква представяне на документи, които вече са предоставени и срокът им на валидност не е изтекъл.</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Чл. 26. (1) Проектното предложение може да бъде подадено и при липса, но само когато тя се отнася за документи, издавани от други държавни и/или общински органи и институции и това изрично е отбелязано срещу съответния документ в </w:t>
      </w:r>
      <w:r w:rsidR="0063742D" w:rsidRPr="00AA0E68">
        <w:rPr>
          <w:shd w:val="clear" w:color="auto" w:fill="FEFEFE"/>
        </w:rPr>
        <w:t>п</w:t>
      </w:r>
      <w:r w:rsidRPr="00AA0E68">
        <w:rPr>
          <w:shd w:val="clear" w:color="auto" w:fill="FEFEFE"/>
        </w:rPr>
        <w:t>риложение № 6</w:t>
      </w:r>
      <w:r w:rsidR="00E055C0" w:rsidRPr="00AA0E68">
        <w:rPr>
          <w:shd w:val="clear" w:color="auto" w:fill="FEFEFE"/>
        </w:rPr>
        <w:t>а</w:t>
      </w:r>
      <w:r w:rsidRPr="00AA0E68">
        <w:rPr>
          <w:shd w:val="clear" w:color="auto" w:fill="FEFEFE"/>
        </w:rPr>
        <w:t xml:space="preserve">. В тези случаи кандидатът следва да представи писмени доказателства, че е направил искане за издаване от съответния орган. </w:t>
      </w:r>
    </w:p>
    <w:p w:rsidR="00C2643E" w:rsidRPr="00AA0E68" w:rsidRDefault="00C2643E" w:rsidP="0020561A">
      <w:pPr>
        <w:spacing w:line="360" w:lineRule="auto"/>
        <w:ind w:firstLine="850"/>
        <w:jc w:val="both"/>
        <w:rPr>
          <w:shd w:val="clear" w:color="auto" w:fill="FEFEFE"/>
        </w:rPr>
      </w:pPr>
      <w:r w:rsidRPr="00AA0E68">
        <w:rPr>
          <w:shd w:val="clear" w:color="auto" w:fill="FEFEFE"/>
        </w:rPr>
        <w:t xml:space="preserve">(2) За проектни предложения с </w:t>
      </w:r>
      <w:r w:rsidR="0020561A" w:rsidRPr="00AA0E68">
        <w:rPr>
          <w:shd w:val="clear" w:color="auto" w:fill="FEFEFE"/>
        </w:rPr>
        <w:t xml:space="preserve">липса </w:t>
      </w:r>
      <w:r w:rsidRPr="00AA0E68">
        <w:rPr>
          <w:shd w:val="clear" w:color="auto" w:fill="FEFEFE"/>
        </w:rPr>
        <w:t>по ал. 1, неотстранени най-късно в срока по чл. 28, ал. 3, производството по отношение на кандидата се прекратява.</w:t>
      </w:r>
    </w:p>
    <w:p w:rsidR="00C2643E" w:rsidRPr="00AA0E68" w:rsidRDefault="00C2643E" w:rsidP="0063742D">
      <w:pPr>
        <w:spacing w:line="360" w:lineRule="auto"/>
        <w:ind w:firstLine="850"/>
        <w:jc w:val="both"/>
        <w:rPr>
          <w:shd w:val="clear" w:color="auto" w:fill="FEFEFE"/>
        </w:rPr>
      </w:pPr>
      <w:r w:rsidRPr="00AA0E68">
        <w:rPr>
          <w:shd w:val="clear" w:color="auto" w:fill="FEFEFE"/>
        </w:rPr>
        <w:t>(3) За проектни предложения с липсващи документи извън изброените в ал. 1 производството по отношение на кандидата се прекратява.</w:t>
      </w:r>
    </w:p>
    <w:p w:rsidR="00C2643E" w:rsidRPr="00AA0E68" w:rsidRDefault="00C2643E" w:rsidP="0063742D">
      <w:pPr>
        <w:spacing w:line="360" w:lineRule="auto"/>
        <w:ind w:firstLine="850"/>
        <w:jc w:val="both"/>
        <w:rPr>
          <w:shd w:val="clear" w:color="auto" w:fill="FEFEFE"/>
        </w:rPr>
      </w:pPr>
      <w:r w:rsidRPr="00AA0E68">
        <w:rPr>
          <w:shd w:val="clear" w:color="auto" w:fill="FEFEFE"/>
        </w:rPr>
        <w:t>(4) Допълнителна пояснителна информация или документ от кандидатите</w:t>
      </w:r>
      <w:r w:rsidRPr="00AA0E68" w:rsidDel="007C2F71">
        <w:rPr>
          <w:shd w:val="clear" w:color="auto" w:fill="FEFEFE"/>
        </w:rPr>
        <w:t xml:space="preserve"> </w:t>
      </w:r>
      <w:r w:rsidRPr="00AA0E68">
        <w:rPr>
          <w:shd w:val="clear" w:color="auto" w:fill="FEFEFE"/>
        </w:rPr>
        <w:t>относно декларираните обстоятелства и представените документи може да бъде предоставена само по искане на РА.</w:t>
      </w:r>
    </w:p>
    <w:p w:rsidR="00C2643E" w:rsidRPr="00AA0E68" w:rsidRDefault="00C2643E" w:rsidP="0020561A">
      <w:pPr>
        <w:spacing w:line="360" w:lineRule="auto"/>
        <w:ind w:firstLine="850"/>
        <w:jc w:val="both"/>
        <w:rPr>
          <w:shd w:val="clear" w:color="auto" w:fill="FEFEFE"/>
        </w:rPr>
      </w:pPr>
      <w:r w:rsidRPr="00AA0E68">
        <w:rPr>
          <w:shd w:val="clear" w:color="auto" w:fill="FEFEFE"/>
        </w:rPr>
        <w:lastRenderedPageBreak/>
        <w:t xml:space="preserve">Чл. 27. (1) </w:t>
      </w:r>
      <w:r w:rsidR="0020561A" w:rsidRPr="00AA0E68">
        <w:rPr>
          <w:shd w:val="clear" w:color="auto" w:fill="FEFEFE"/>
        </w:rPr>
        <w:t xml:space="preserve">Изпълнителният </w:t>
      </w:r>
      <w:r w:rsidRPr="00AA0E68">
        <w:rPr>
          <w:shd w:val="clear" w:color="auto" w:fill="FEFEFE"/>
        </w:rPr>
        <w:t>директор на РА създава вътрешна организация за стартиране оценката на проектните предложения</w:t>
      </w:r>
      <w:r w:rsidR="0020561A" w:rsidRPr="00AA0E68">
        <w:rPr>
          <w:shd w:val="clear" w:color="auto" w:fill="FEFEFE"/>
        </w:rPr>
        <w:t xml:space="preserve"> в срок до две седмици от крайния срок за подаването на проектните предложения</w:t>
      </w:r>
      <w:r w:rsidRPr="00AA0E68">
        <w:rPr>
          <w:shd w:val="clear" w:color="auto" w:fill="FEFEFE"/>
        </w:rPr>
        <w:t>.</w:t>
      </w:r>
    </w:p>
    <w:p w:rsidR="00C2643E" w:rsidRPr="00AA0E68" w:rsidRDefault="00C2643E" w:rsidP="0020561A">
      <w:pPr>
        <w:spacing w:line="360" w:lineRule="auto"/>
        <w:ind w:firstLine="850"/>
        <w:jc w:val="both"/>
        <w:rPr>
          <w:shd w:val="clear" w:color="auto" w:fill="FEFEFE"/>
        </w:rPr>
      </w:pPr>
      <w:r w:rsidRPr="00AA0E68">
        <w:rPr>
          <w:shd w:val="clear" w:color="auto" w:fill="FEFEFE"/>
        </w:rPr>
        <w:t>(2) Р</w:t>
      </w:r>
      <w:r w:rsidR="00453236" w:rsidRPr="00AA0E68">
        <w:rPr>
          <w:shd w:val="clear" w:color="auto" w:fill="FEFEFE"/>
        </w:rPr>
        <w:t>азплащателната агенция</w:t>
      </w:r>
      <w:r w:rsidRPr="00AA0E68">
        <w:rPr>
          <w:shd w:val="clear" w:color="auto" w:fill="FEFEFE"/>
        </w:rPr>
        <w:t xml:space="preserve"> оценява и класира проектните предложения до три месеца от създадената по ал. 1</w:t>
      </w:r>
      <w:r w:rsidR="0020561A" w:rsidRPr="00AA0E68">
        <w:rPr>
          <w:shd w:val="clear" w:color="auto" w:fill="FEFEFE"/>
        </w:rPr>
        <w:t xml:space="preserve"> вътрешната</w:t>
      </w:r>
      <w:r w:rsidRPr="00AA0E68">
        <w:rPr>
          <w:shd w:val="clear" w:color="auto" w:fill="FEFEFE"/>
        </w:rPr>
        <w:t xml:space="preserve"> организация, а в случаите по чл. 30, ал. 2 </w:t>
      </w:r>
      <w:r w:rsidR="0020561A" w:rsidRPr="00AA0E68">
        <w:rPr>
          <w:shd w:val="clear" w:color="auto" w:fill="FEFEFE"/>
        </w:rPr>
        <w:t xml:space="preserve">от </w:t>
      </w:r>
      <w:r w:rsidRPr="00AA0E68">
        <w:rPr>
          <w:shd w:val="clear" w:color="auto" w:fill="FEFEFE"/>
        </w:rPr>
        <w:t>ЗУСЕСИФ - до три месеца за всяко отделно производство, освен ако по изключение не е посочен по-дълъг срок, който не може да надвишава 4 месеца. Работата  по оценката на проектните предложения приключва с оценителен доклад до изпълнителния директор на РА.</w:t>
      </w:r>
    </w:p>
    <w:p w:rsidR="00C2643E" w:rsidRPr="00AA0E68" w:rsidRDefault="00C2643E" w:rsidP="0063742D">
      <w:pPr>
        <w:spacing w:line="360" w:lineRule="auto"/>
        <w:ind w:firstLine="850"/>
        <w:jc w:val="both"/>
        <w:rPr>
          <w:shd w:val="clear" w:color="auto" w:fill="FEFEFE"/>
        </w:rPr>
      </w:pPr>
      <w:r w:rsidRPr="00AA0E68">
        <w:rPr>
          <w:shd w:val="clear" w:color="auto" w:fill="FEFEFE"/>
        </w:rPr>
        <w:t>Чл. 28. (1) В срока по чл. 27, ал. 2 РА:</w:t>
      </w:r>
    </w:p>
    <w:p w:rsidR="00C2643E" w:rsidRPr="00AA0E68" w:rsidRDefault="00C2643E" w:rsidP="009B0C54">
      <w:pPr>
        <w:spacing w:line="360" w:lineRule="auto"/>
        <w:ind w:firstLine="850"/>
        <w:jc w:val="both"/>
        <w:rPr>
          <w:shd w:val="clear" w:color="auto" w:fill="FEFEFE"/>
        </w:rPr>
      </w:pPr>
      <w:r w:rsidRPr="00AA0E68">
        <w:rPr>
          <w:shd w:val="clear" w:color="auto" w:fill="FEFEFE"/>
        </w:rPr>
        <w:t xml:space="preserve">1. извършва предварителна оценка по критериите за подбор съгласно </w:t>
      </w:r>
      <w:r w:rsidR="0063742D" w:rsidRPr="00AA0E68">
        <w:rPr>
          <w:shd w:val="clear" w:color="auto" w:fill="FEFEFE"/>
        </w:rPr>
        <w:t>п</w:t>
      </w:r>
      <w:r w:rsidRPr="00AA0E68">
        <w:rPr>
          <w:shd w:val="clear" w:color="auto" w:fill="FEFEFE"/>
        </w:rPr>
        <w:t xml:space="preserve">риложение № 3 в случаите, при които размерът на заявената финансова помощ на всички подадени </w:t>
      </w:r>
      <w:r w:rsidR="009B0C54" w:rsidRPr="00AA0E68">
        <w:rPr>
          <w:shd w:val="clear" w:color="auto" w:fill="FEFEFE"/>
        </w:rPr>
        <w:t xml:space="preserve">проектни предложения </w:t>
      </w:r>
      <w:r w:rsidRPr="00AA0E68">
        <w:rPr>
          <w:shd w:val="clear" w:color="auto" w:fill="FEFEFE"/>
        </w:rPr>
        <w:t>надхвърля разполагаемия бюджет, определен в обявата по чл. 22, ал. 1 за съответния период на прием, като разглежда проектните предложения в низходящ ред според броя на получените при предварителната оценка точки до изчерпване на разполагаемия бюджет;</w:t>
      </w:r>
    </w:p>
    <w:p w:rsidR="00C2643E" w:rsidRPr="00AA0E68" w:rsidRDefault="00C2643E" w:rsidP="0063742D">
      <w:pPr>
        <w:spacing w:line="360" w:lineRule="auto"/>
        <w:ind w:firstLine="850"/>
        <w:jc w:val="both"/>
        <w:rPr>
          <w:shd w:val="clear" w:color="auto" w:fill="FEFEFE"/>
        </w:rPr>
      </w:pPr>
      <w:r w:rsidRPr="00AA0E68">
        <w:rPr>
          <w:shd w:val="clear" w:color="auto" w:fill="FEFEFE"/>
        </w:rPr>
        <w:t>2. извършва проверка за административно съответствие и допустимост, съгласно контролни листове, утвърдени от изпълнителния директор на РА;</w:t>
      </w:r>
    </w:p>
    <w:p w:rsidR="00C2643E" w:rsidRPr="00AA0E68" w:rsidRDefault="00C2643E" w:rsidP="0063742D">
      <w:pPr>
        <w:spacing w:line="360" w:lineRule="auto"/>
        <w:ind w:firstLine="850"/>
        <w:jc w:val="both"/>
        <w:rPr>
          <w:shd w:val="clear" w:color="auto" w:fill="FEFEFE"/>
        </w:rPr>
      </w:pPr>
      <w:r w:rsidRPr="00AA0E68">
        <w:rPr>
          <w:shd w:val="clear" w:color="auto" w:fill="FEFEFE"/>
        </w:rPr>
        <w:t>3. извършва техническа и финансова оценка на представените документи, заявените данни и други обстоятелства, свързани с проектното предложение, включително окончателна оценка на критериите за оценка;</w:t>
      </w:r>
    </w:p>
    <w:p w:rsidR="00C2643E" w:rsidRPr="00AA0E68" w:rsidRDefault="00C2643E" w:rsidP="0063742D">
      <w:pPr>
        <w:spacing w:line="360" w:lineRule="auto"/>
        <w:ind w:firstLine="850"/>
        <w:jc w:val="both"/>
        <w:rPr>
          <w:shd w:val="clear" w:color="auto" w:fill="FEFEFE"/>
        </w:rPr>
      </w:pPr>
      <w:r w:rsidRPr="00AA0E68">
        <w:rPr>
          <w:shd w:val="clear" w:color="auto" w:fill="FEFEFE"/>
        </w:rPr>
        <w:t>(2) Като част от проверките по ал. 1, т. 2 и 3, РА може да извърши посещение на място за установяване на фактическото съответствие с представените документи, като:</w:t>
      </w:r>
    </w:p>
    <w:p w:rsidR="00C2643E" w:rsidRPr="00AA0E68" w:rsidRDefault="009B0C54" w:rsidP="0063742D">
      <w:pPr>
        <w:spacing w:line="360" w:lineRule="auto"/>
        <w:ind w:firstLine="850"/>
        <w:jc w:val="both"/>
        <w:rPr>
          <w:shd w:val="clear" w:color="auto" w:fill="FEFEFE"/>
        </w:rPr>
      </w:pPr>
      <w:r w:rsidRPr="00AA0E68">
        <w:rPr>
          <w:shd w:val="clear" w:color="auto" w:fill="FEFEFE"/>
        </w:rPr>
        <w:t>1.</w:t>
      </w:r>
      <w:r w:rsidR="00C2643E" w:rsidRPr="00AA0E68">
        <w:rPr>
          <w:shd w:val="clear" w:color="auto" w:fill="FEFEFE"/>
        </w:rPr>
        <w:t xml:space="preserve"> посещението на място се извършва в присъствието на кандидата.  При настъпила временна неработоспособност на кандидата 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C2643E" w:rsidRPr="00AA0E68">
        <w:rPr>
          <w:shd w:val="clear" w:color="auto" w:fill="FEFEFE"/>
        </w:rPr>
        <w:t>належащо</w:t>
      </w:r>
      <w:proofErr w:type="spellEnd"/>
      <w:r w:rsidR="00C2643E" w:rsidRPr="00AA0E68">
        <w:rPr>
          <w:shd w:val="clear" w:color="auto" w:fill="FEFEFE"/>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 проверката може да се извърши в присъствието на упълномощен негов представител. </w:t>
      </w:r>
    </w:p>
    <w:p w:rsidR="00C2643E" w:rsidRPr="00AA0E68" w:rsidRDefault="009B0C54" w:rsidP="0063742D">
      <w:pPr>
        <w:spacing w:line="360" w:lineRule="auto"/>
        <w:ind w:firstLine="850"/>
        <w:jc w:val="both"/>
        <w:rPr>
          <w:shd w:val="clear" w:color="auto" w:fill="FEFEFE"/>
        </w:rPr>
      </w:pPr>
      <w:r w:rsidRPr="00AA0E68">
        <w:rPr>
          <w:shd w:val="clear" w:color="auto" w:fill="FEFEFE"/>
        </w:rPr>
        <w:t>2.</w:t>
      </w:r>
      <w:r w:rsidR="00C2643E" w:rsidRPr="00AA0E68">
        <w:rPr>
          <w:shd w:val="clear" w:color="auto" w:fill="FEFEFE"/>
        </w:rPr>
        <w:t xml:space="preserve"> след приключване на посещението на място служителят на РА представя протокола с резултатите от посещението за подпис на кандидата или на упълномощен </w:t>
      </w:r>
      <w:r w:rsidR="00C2643E" w:rsidRPr="00AA0E68">
        <w:rPr>
          <w:shd w:val="clear" w:color="auto" w:fill="FEFEFE"/>
        </w:rPr>
        <w:lastRenderedPageBreak/>
        <w:t>негов представител, който има право да напише в протокола обяснения и възражения по направените констатации;</w:t>
      </w:r>
    </w:p>
    <w:p w:rsidR="00C2643E" w:rsidRPr="00AA0E68" w:rsidRDefault="009B0C54" w:rsidP="0063742D">
      <w:pPr>
        <w:spacing w:line="360" w:lineRule="auto"/>
        <w:ind w:firstLine="850"/>
        <w:jc w:val="both"/>
        <w:rPr>
          <w:shd w:val="clear" w:color="auto" w:fill="FEFEFE"/>
        </w:rPr>
      </w:pPr>
      <w:r w:rsidRPr="00AA0E68">
        <w:rPr>
          <w:shd w:val="clear" w:color="auto" w:fill="FEFEFE"/>
        </w:rPr>
        <w:t>3.</w:t>
      </w:r>
      <w:r w:rsidR="00C2643E" w:rsidRPr="00AA0E68">
        <w:rPr>
          <w:shd w:val="clear" w:color="auto" w:fill="FEFEFE"/>
        </w:rPr>
        <w:t xml:space="preserve"> е</w:t>
      </w:r>
      <w:r w:rsidR="0063742D" w:rsidRPr="00AA0E68">
        <w:rPr>
          <w:shd w:val="clear" w:color="auto" w:fill="FEFEFE"/>
        </w:rPr>
        <w:t>кземпляр от протокола по буква „б“</w:t>
      </w:r>
      <w:r w:rsidR="00C2643E" w:rsidRPr="00AA0E68">
        <w:rPr>
          <w:shd w:val="clear" w:color="auto" w:fill="FEFEFE"/>
        </w:rPr>
        <w:t xml:space="preserve"> се предоставя на кандидата или на упълномощен негов представител веднага след приключване на посещението на място;</w:t>
      </w:r>
    </w:p>
    <w:p w:rsidR="00C2643E" w:rsidRPr="00AA0E68" w:rsidRDefault="009B0C54" w:rsidP="009B0C54">
      <w:pPr>
        <w:spacing w:line="360" w:lineRule="auto"/>
        <w:ind w:firstLine="850"/>
        <w:jc w:val="both"/>
        <w:rPr>
          <w:shd w:val="clear" w:color="auto" w:fill="FEFEFE"/>
        </w:rPr>
      </w:pPr>
      <w:r w:rsidRPr="00AA0E68">
        <w:rPr>
          <w:shd w:val="clear" w:color="auto" w:fill="FEFEFE"/>
        </w:rPr>
        <w:t xml:space="preserve">4.  </w:t>
      </w:r>
      <w:r w:rsidR="00C2643E" w:rsidRPr="00AA0E68">
        <w:rPr>
          <w:shd w:val="clear" w:color="auto" w:fill="FEFEFE"/>
        </w:rPr>
        <w:t xml:space="preserve"> в случай че кандидатът или упълномощен негов представител не е открит при извършване на посещението на място, РА уведомява кандидата, като му изпраща копие от протокола чрез ИСУН;</w:t>
      </w:r>
    </w:p>
    <w:p w:rsidR="00C2643E" w:rsidRPr="00AA0E68" w:rsidRDefault="009B0C54" w:rsidP="0063742D">
      <w:pPr>
        <w:spacing w:line="360" w:lineRule="auto"/>
        <w:ind w:firstLine="850"/>
        <w:jc w:val="both"/>
        <w:rPr>
          <w:shd w:val="clear" w:color="auto" w:fill="FEFEFE"/>
        </w:rPr>
      </w:pPr>
      <w:r w:rsidRPr="00AA0E68">
        <w:rPr>
          <w:shd w:val="clear" w:color="auto" w:fill="FEFEFE"/>
        </w:rPr>
        <w:t>5.</w:t>
      </w:r>
      <w:r w:rsidR="00C2643E" w:rsidRPr="00AA0E68">
        <w:rPr>
          <w:shd w:val="clear" w:color="auto" w:fill="FEFEFE"/>
        </w:rPr>
        <w:t xml:space="preserve"> в едноседмичен срок от получаването на протокола по буква "г"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p w:rsidR="00C2643E" w:rsidRPr="00AA0E68" w:rsidRDefault="00C2643E" w:rsidP="0063742D">
      <w:pPr>
        <w:spacing w:line="360" w:lineRule="auto"/>
        <w:ind w:firstLine="850"/>
        <w:jc w:val="both"/>
        <w:rPr>
          <w:shd w:val="clear" w:color="auto" w:fill="FEFEFE"/>
        </w:rPr>
      </w:pPr>
      <w:r w:rsidRPr="00AA0E68">
        <w:rPr>
          <w:shd w:val="clear" w:color="auto" w:fill="FEFEFE"/>
        </w:rPr>
        <w:t>(3) Когато при проверките по ал. 1, т. 1 и 2  се установи липса на документи по чл. 26, ал. 1 и/или друга нередовност, РА изпраща на кандидата уведомление за установените липси/</w:t>
      </w:r>
      <w:proofErr w:type="spellStart"/>
      <w:r w:rsidRPr="00AA0E68">
        <w:rPr>
          <w:shd w:val="clear" w:color="auto" w:fill="FEFEFE"/>
        </w:rPr>
        <w:t>нередовности</w:t>
      </w:r>
      <w:proofErr w:type="spellEnd"/>
      <w:r w:rsidRPr="00AA0E68">
        <w:rPr>
          <w:shd w:val="clear" w:color="auto" w:fill="FEFEFE"/>
        </w:rPr>
        <w:t xml:space="preserve"> и определя срок от 10 дни за тяхното отстраняване. </w:t>
      </w:r>
    </w:p>
    <w:p w:rsidR="00C2643E" w:rsidRPr="00AA0E68" w:rsidRDefault="00C2643E" w:rsidP="0063742D">
      <w:pPr>
        <w:spacing w:line="360" w:lineRule="auto"/>
        <w:ind w:firstLine="850"/>
        <w:jc w:val="both"/>
        <w:rPr>
          <w:shd w:val="clear" w:color="auto" w:fill="FEFEFE"/>
        </w:rPr>
      </w:pPr>
      <w:r w:rsidRPr="00AA0E68">
        <w:rPr>
          <w:shd w:val="clear" w:color="auto" w:fill="FEFEFE"/>
        </w:rPr>
        <w:t>(4) Уведомлението</w:t>
      </w:r>
      <w:r w:rsidR="009B0C54" w:rsidRPr="00AA0E68">
        <w:rPr>
          <w:shd w:val="clear" w:color="auto" w:fill="FEFEFE"/>
        </w:rPr>
        <w:t xml:space="preserve"> по ал. 3</w:t>
      </w:r>
      <w:r w:rsidRPr="00AA0E68">
        <w:rPr>
          <w:shd w:val="clear" w:color="auto" w:fill="FEFEFE"/>
        </w:rPr>
        <w:t xml:space="preserve"> съдържа и информация, че неотстраняването на </w:t>
      </w:r>
      <w:proofErr w:type="spellStart"/>
      <w:r w:rsidRPr="00AA0E68">
        <w:rPr>
          <w:shd w:val="clear" w:color="auto" w:fill="FEFEFE"/>
        </w:rPr>
        <w:t>нередовностите</w:t>
      </w:r>
      <w:proofErr w:type="spellEnd"/>
      <w:r w:rsidRPr="00AA0E68">
        <w:rPr>
          <w:shd w:val="clear" w:color="auto" w:fill="FEFEFE"/>
        </w:rPr>
        <w:t xml:space="preserve"> в срок може да доведе до прекратяване на производството по отношение на кандидата. Отстраняването на </w:t>
      </w:r>
      <w:proofErr w:type="spellStart"/>
      <w:r w:rsidRPr="00AA0E68">
        <w:rPr>
          <w:shd w:val="clear" w:color="auto" w:fill="FEFEFE"/>
        </w:rPr>
        <w:t>нередовностите</w:t>
      </w:r>
      <w:proofErr w:type="spellEnd"/>
      <w:r w:rsidRPr="00AA0E68">
        <w:rPr>
          <w:shd w:val="clear" w:color="auto" w:fill="FEFEFE"/>
        </w:rPr>
        <w:t xml:space="preserve"> не може да води до подобряване на качеството на проектното предложение.</w:t>
      </w:r>
    </w:p>
    <w:p w:rsidR="00C2643E" w:rsidRPr="00AA0E68" w:rsidRDefault="00C2643E" w:rsidP="00BE6962">
      <w:pPr>
        <w:spacing w:line="360" w:lineRule="auto"/>
        <w:ind w:firstLine="850"/>
        <w:jc w:val="both"/>
        <w:rPr>
          <w:shd w:val="clear" w:color="auto" w:fill="FEFEFE"/>
        </w:rPr>
      </w:pPr>
      <w:r w:rsidRPr="00AA0E68">
        <w:rPr>
          <w:shd w:val="clear" w:color="auto" w:fill="FEFEFE"/>
        </w:rPr>
        <w:t>(5) Въз основа на извършените проверки по ал. 1, т. 1 и 2 РА изготвя списък на проектните предложения,</w:t>
      </w:r>
      <w:r w:rsidR="00866529" w:rsidRPr="00AA0E68">
        <w:rPr>
          <w:shd w:val="clear" w:color="auto" w:fill="FEFEFE"/>
        </w:rPr>
        <w:t xml:space="preserve"> които не са преминали проверката за административно съответствие и допустимост по ал. 1, т. 2</w:t>
      </w:r>
      <w:r w:rsidRPr="00AA0E68">
        <w:rPr>
          <w:shd w:val="clear" w:color="auto" w:fill="FEFEFE"/>
        </w:rPr>
        <w:t xml:space="preserve"> </w:t>
      </w:r>
      <w:r w:rsidR="00866529" w:rsidRPr="00AA0E68">
        <w:rPr>
          <w:shd w:val="clear" w:color="auto" w:fill="FEFEFE"/>
        </w:rPr>
        <w:t xml:space="preserve">и </w:t>
      </w:r>
      <w:r w:rsidRPr="00AA0E68">
        <w:rPr>
          <w:shd w:val="clear" w:color="auto" w:fill="FEFEFE"/>
        </w:rPr>
        <w:t>не се допускат до техническа и финансова оценка. В списъка се включват</w:t>
      </w:r>
      <w:r w:rsidR="00866529" w:rsidRPr="00AA0E68">
        <w:rPr>
          <w:shd w:val="clear" w:color="auto" w:fill="FEFEFE"/>
        </w:rPr>
        <w:t xml:space="preserve"> и</w:t>
      </w:r>
      <w:r w:rsidRPr="00AA0E68">
        <w:rPr>
          <w:shd w:val="clear" w:color="auto" w:fill="FEFEFE"/>
        </w:rPr>
        <w:t xml:space="preserve"> проектните предложения1. за финансирането на които след оценката по ал. 1, т. 1 е необходим бюджет, надвишаващ с 30 на сто бюджета, съгласно обявата по чл. 22, ал. 1 и</w:t>
      </w:r>
      <w:r w:rsidR="00866529" w:rsidRPr="00AA0E68">
        <w:rPr>
          <w:shd w:val="clear" w:color="auto" w:fill="FEFEFE"/>
        </w:rPr>
        <w:t xml:space="preserve"> които</w:t>
      </w:r>
    </w:p>
    <w:p w:rsidR="00C2643E" w:rsidRPr="00AA0E68" w:rsidRDefault="00C2643E" w:rsidP="00866529">
      <w:pPr>
        <w:spacing w:line="360" w:lineRule="auto"/>
        <w:ind w:firstLine="850"/>
        <w:jc w:val="both"/>
        <w:rPr>
          <w:shd w:val="clear" w:color="auto" w:fill="FEFEFE"/>
        </w:rPr>
      </w:pPr>
      <w:r w:rsidRPr="00AA0E68">
        <w:rPr>
          <w:shd w:val="clear" w:color="auto" w:fill="FEFEFE"/>
        </w:rPr>
        <w:t>2.</w:t>
      </w:r>
      <w:r w:rsidRPr="00AA0E68" w:rsidDel="00866529">
        <w:rPr>
          <w:shd w:val="clear" w:color="auto" w:fill="FEFEFE"/>
        </w:rPr>
        <w:t xml:space="preserve"> успешно</w:t>
      </w:r>
      <w:r w:rsidR="00BE6962" w:rsidRPr="00AA0E68">
        <w:rPr>
          <w:shd w:val="clear" w:color="auto" w:fill="FEFEFE"/>
        </w:rPr>
        <w:t xml:space="preserve"> са</w:t>
      </w:r>
      <w:r w:rsidRPr="00AA0E68" w:rsidDel="00866529">
        <w:rPr>
          <w:shd w:val="clear" w:color="auto" w:fill="FEFEFE"/>
        </w:rPr>
        <w:t xml:space="preserve"> преминали проверката по ал. 1, т. 2</w:t>
      </w:r>
      <w:r w:rsidRPr="00AA0E68">
        <w:rPr>
          <w:shd w:val="clear" w:color="auto" w:fill="FEFEFE"/>
        </w:rPr>
        <w:t>.</w:t>
      </w:r>
    </w:p>
    <w:p w:rsidR="00C2643E" w:rsidRPr="00AA0E68" w:rsidRDefault="00C2643E" w:rsidP="0063742D">
      <w:pPr>
        <w:spacing w:line="360" w:lineRule="auto"/>
        <w:ind w:firstLine="850"/>
        <w:jc w:val="both"/>
        <w:rPr>
          <w:shd w:val="clear" w:color="auto" w:fill="FEFEFE"/>
        </w:rPr>
      </w:pPr>
      <w:r w:rsidRPr="00AA0E68">
        <w:rPr>
          <w:shd w:val="clear" w:color="auto" w:fill="FEFEFE"/>
        </w:rPr>
        <w:t>(6) Проектни предложения по ал. 5, т. 1, получили равен брой точки в резултат на оценката по ал. 1, т. 1, които частично попадат в бюджета по ал. 5, т. 1 не се включват в списъка по ал. 5.</w:t>
      </w:r>
    </w:p>
    <w:p w:rsidR="00C2643E" w:rsidRPr="00AA0E68" w:rsidRDefault="00C2643E" w:rsidP="009B0C54">
      <w:pPr>
        <w:spacing w:line="360" w:lineRule="auto"/>
        <w:ind w:firstLine="850"/>
        <w:jc w:val="both"/>
        <w:rPr>
          <w:shd w:val="clear" w:color="auto" w:fill="FEFEFE"/>
        </w:rPr>
      </w:pPr>
      <w:r w:rsidRPr="00AA0E68">
        <w:rPr>
          <w:shd w:val="clear" w:color="auto" w:fill="FEFEFE"/>
        </w:rPr>
        <w:t>(7) В списъка по ал. 5 се посочват и основанията за недопускане и той се публикува на интернет страницата на РА и в ИСУН</w:t>
      </w:r>
      <w:r w:rsidR="009B0C54" w:rsidRPr="00AA0E68">
        <w:rPr>
          <w:shd w:val="clear" w:color="auto" w:fill="FEFEFE"/>
        </w:rPr>
        <w:t>. Н</w:t>
      </w:r>
      <w:r w:rsidRPr="00AA0E68">
        <w:rPr>
          <w:shd w:val="clear" w:color="auto" w:fill="FEFEFE"/>
        </w:rPr>
        <w:t>едопускането се съобщава на всеки от кандидатите, включени в</w:t>
      </w:r>
      <w:r w:rsidR="009B0C54" w:rsidRPr="00AA0E68">
        <w:rPr>
          <w:shd w:val="clear" w:color="auto" w:fill="FEFEFE"/>
        </w:rPr>
        <w:t xml:space="preserve"> списъка по ал. 5</w:t>
      </w:r>
      <w:r w:rsidRPr="00AA0E68">
        <w:rPr>
          <w:shd w:val="clear" w:color="auto" w:fill="FEFEFE"/>
        </w:rPr>
        <w:t xml:space="preserve">, по реда на чл. 61 от </w:t>
      </w:r>
      <w:proofErr w:type="spellStart"/>
      <w:r w:rsidRPr="00AA0E68">
        <w:rPr>
          <w:shd w:val="clear" w:color="auto" w:fill="FEFEFE"/>
        </w:rPr>
        <w:t>Административнопроцесуалния</w:t>
      </w:r>
      <w:proofErr w:type="spellEnd"/>
      <w:r w:rsidRPr="00AA0E68">
        <w:rPr>
          <w:shd w:val="clear" w:color="auto" w:fill="FEFEFE"/>
        </w:rPr>
        <w:t xml:space="preserve"> кодекс.</w:t>
      </w:r>
    </w:p>
    <w:p w:rsidR="00C2643E" w:rsidRPr="00AA0E68" w:rsidRDefault="00C2643E" w:rsidP="0063742D">
      <w:pPr>
        <w:spacing w:line="360" w:lineRule="auto"/>
        <w:ind w:firstLine="850"/>
        <w:jc w:val="both"/>
        <w:rPr>
          <w:shd w:val="clear" w:color="auto" w:fill="FEFEFE"/>
        </w:rPr>
      </w:pPr>
      <w:r w:rsidRPr="00AA0E68">
        <w:rPr>
          <w:shd w:val="clear" w:color="auto" w:fill="FEFEFE"/>
        </w:rPr>
        <w:t>(8) Кандидат, чието проектно предложение е включено в списъка по ал. 5, може писмено да възрази пред РА в едноседмичен срок от съобщаването.</w:t>
      </w:r>
    </w:p>
    <w:p w:rsidR="00C2643E" w:rsidRPr="00AA0E68" w:rsidRDefault="00C2643E" w:rsidP="0063742D">
      <w:pPr>
        <w:spacing w:line="360" w:lineRule="auto"/>
        <w:ind w:firstLine="850"/>
        <w:jc w:val="both"/>
        <w:rPr>
          <w:shd w:val="clear" w:color="auto" w:fill="FEFEFE"/>
        </w:rPr>
      </w:pPr>
      <w:r w:rsidRPr="00AA0E68">
        <w:rPr>
          <w:shd w:val="clear" w:color="auto" w:fill="FEFEFE"/>
        </w:rPr>
        <w:t>(9) Р</w:t>
      </w:r>
      <w:r w:rsidR="00453236" w:rsidRPr="00AA0E68">
        <w:rPr>
          <w:shd w:val="clear" w:color="auto" w:fill="FEFEFE"/>
        </w:rPr>
        <w:t>азплащателната агенция</w:t>
      </w:r>
      <w:r w:rsidRPr="00AA0E68">
        <w:rPr>
          <w:shd w:val="clear" w:color="auto" w:fill="FEFEFE"/>
        </w:rPr>
        <w:t xml:space="preserve"> се произнася по основателността на възражението в едноседмичен срок от неговото получаване, като:</w:t>
      </w:r>
    </w:p>
    <w:p w:rsidR="00C2643E" w:rsidRPr="00AA0E68" w:rsidRDefault="00C2643E" w:rsidP="0063742D">
      <w:pPr>
        <w:spacing w:line="360" w:lineRule="auto"/>
        <w:ind w:firstLine="850"/>
        <w:jc w:val="both"/>
        <w:rPr>
          <w:shd w:val="clear" w:color="auto" w:fill="FEFEFE"/>
        </w:rPr>
      </w:pPr>
      <w:r w:rsidRPr="00AA0E68">
        <w:rPr>
          <w:shd w:val="clear" w:color="auto" w:fill="FEFEFE"/>
        </w:rPr>
        <w:lastRenderedPageBreak/>
        <w:t>1. връща проектното предложение за техническа и финансова оценка или</w:t>
      </w:r>
    </w:p>
    <w:p w:rsidR="00C2643E" w:rsidRPr="00AA0E68" w:rsidRDefault="00C2643E" w:rsidP="0063742D">
      <w:pPr>
        <w:spacing w:line="360" w:lineRule="auto"/>
        <w:ind w:firstLine="850"/>
        <w:jc w:val="both"/>
        <w:rPr>
          <w:shd w:val="clear" w:color="auto" w:fill="FEFEFE"/>
        </w:rPr>
      </w:pPr>
      <w:r w:rsidRPr="00AA0E68">
        <w:rPr>
          <w:shd w:val="clear" w:color="auto" w:fill="FEFEFE"/>
        </w:rPr>
        <w:t>2. прекратява производството по отношение на кандидата.</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(10) Когато при проверките по ал. 1, т. 3 се установи нередовност, РА изпраща на кандидата уведомление, като определя срок от 10 дни за отстраняването й. </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(11) Уведомлението съдържа и информация, че неотстраняването на </w:t>
      </w:r>
      <w:proofErr w:type="spellStart"/>
      <w:r w:rsidRPr="00AA0E68">
        <w:rPr>
          <w:shd w:val="clear" w:color="auto" w:fill="FEFEFE"/>
        </w:rPr>
        <w:t>нередовностите</w:t>
      </w:r>
      <w:proofErr w:type="spellEnd"/>
      <w:r w:rsidRPr="00AA0E68">
        <w:rPr>
          <w:shd w:val="clear" w:color="auto" w:fill="FEFEFE"/>
        </w:rPr>
        <w:t xml:space="preserve"> в срок може да доведе до прекратяване на производството по отношение на кандидата. Отстраняването на </w:t>
      </w:r>
      <w:proofErr w:type="spellStart"/>
      <w:r w:rsidRPr="00AA0E68">
        <w:rPr>
          <w:shd w:val="clear" w:color="auto" w:fill="FEFEFE"/>
        </w:rPr>
        <w:t>нередовностите</w:t>
      </w:r>
      <w:proofErr w:type="spellEnd"/>
      <w:r w:rsidRPr="00AA0E68">
        <w:rPr>
          <w:shd w:val="clear" w:color="auto" w:fill="FEFEFE"/>
        </w:rPr>
        <w:t xml:space="preserve"> не може да води до подобряване на качеството на проектното предложение.</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(12) Въз основа на извършените проверки по ал. 1, т. 3 РА изготвя оценителен доклад, който включва: </w:t>
      </w:r>
    </w:p>
    <w:p w:rsidR="00C2643E" w:rsidRPr="00AA0E68" w:rsidRDefault="00C2643E" w:rsidP="0063742D">
      <w:pPr>
        <w:spacing w:line="360" w:lineRule="auto"/>
        <w:ind w:firstLine="850"/>
        <w:jc w:val="both"/>
        <w:rPr>
          <w:shd w:val="clear" w:color="auto" w:fill="FEFEFE"/>
        </w:rPr>
      </w:pPr>
      <w:r w:rsidRPr="00AA0E68">
        <w:rPr>
          <w:shd w:val="clear" w:color="auto" w:fill="FEFEFE"/>
        </w:rPr>
        <w:t>1. списък на предложените за финансиране проектни предложения, подредени по реда на тяхното класиране по критериите за подбор, и размера на безвъзмездната финансова помощ, която да бъде предоставена за всеки от тях;</w:t>
      </w:r>
    </w:p>
    <w:p w:rsidR="00C2643E" w:rsidRPr="00AA0E68" w:rsidRDefault="00C2643E" w:rsidP="0063742D">
      <w:pPr>
        <w:spacing w:line="360" w:lineRule="auto"/>
        <w:ind w:firstLine="850"/>
        <w:jc w:val="both"/>
        <w:rPr>
          <w:shd w:val="clear" w:color="auto" w:fill="FEFEFE"/>
        </w:rPr>
      </w:pPr>
      <w:r w:rsidRPr="00AA0E68">
        <w:rPr>
          <w:shd w:val="clear" w:color="auto" w:fill="FEFEFE"/>
        </w:rPr>
        <w:t>2. списък с резервните проектни предложения, подредени по реда на тяхното класиране по критериите за оценка, които успешно са преминали оценяването, но за които не достига финансиране;</w:t>
      </w:r>
    </w:p>
    <w:p w:rsidR="00C2643E" w:rsidRPr="00AA0E68" w:rsidRDefault="00C2643E" w:rsidP="0063742D">
      <w:pPr>
        <w:spacing w:line="360" w:lineRule="auto"/>
        <w:ind w:firstLine="850"/>
        <w:jc w:val="both"/>
        <w:rPr>
          <w:shd w:val="clear" w:color="auto" w:fill="FEFEFE"/>
        </w:rPr>
      </w:pPr>
      <w:r w:rsidRPr="00AA0E68">
        <w:rPr>
          <w:shd w:val="clear" w:color="auto" w:fill="FEFEFE"/>
        </w:rPr>
        <w:t>3. списък на предложените за отхвърляне проектни предложения и основанието за отхвърлянето им.</w:t>
      </w:r>
    </w:p>
    <w:p w:rsidR="00C2643E" w:rsidRPr="00AA0E68" w:rsidRDefault="00C2643E" w:rsidP="0063742D">
      <w:pPr>
        <w:spacing w:line="360" w:lineRule="auto"/>
        <w:ind w:firstLine="850"/>
        <w:jc w:val="both"/>
        <w:rPr>
          <w:shd w:val="clear" w:color="auto" w:fill="FEFEFE"/>
        </w:rPr>
      </w:pPr>
      <w:r w:rsidRPr="00AA0E68">
        <w:rPr>
          <w:shd w:val="clear" w:color="auto" w:fill="FEFEFE"/>
        </w:rPr>
        <w:t>Чл. 28а. (1) Проектното предложение може да бъде изцяло или частично оттеглено от кандидата по всяко време като подаде писмено искане до изпълнителния директор на РА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(2) Когато кандидатът е уведомен от РА за случаи на несъответствия и/или </w:t>
      </w:r>
      <w:proofErr w:type="spellStart"/>
      <w:r w:rsidRPr="00AA0E68">
        <w:rPr>
          <w:shd w:val="clear" w:color="auto" w:fill="FEFEFE"/>
        </w:rPr>
        <w:t>нередовности</w:t>
      </w:r>
      <w:proofErr w:type="spellEnd"/>
      <w:r w:rsidRPr="00AA0E68">
        <w:rPr>
          <w:shd w:val="clear" w:color="auto" w:fill="FEFEFE"/>
        </w:rPr>
        <w:t xml:space="preserve"> в документите в проектното предложение или когато кандидатът е уведомен за намерението на РА да извърши проверка/посещение на място, или когато при проверката/посещението на място се установи нередност, не се разрешава оттегляне по отношение на частите на тези документи, засегнати от нередността. В тези случаи РА писмено уведомява кандидата за решението си по направеното искане за оттегляне.</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(3) При оттегляне на проектно предложение, което не попада в обхвата на ал. 2, РА прекратява образуваното пред нея административно производство, а кандидатът </w:t>
      </w:r>
      <w:r w:rsidRPr="00AA0E68">
        <w:rPr>
          <w:shd w:val="clear" w:color="auto" w:fill="FEFEFE"/>
        </w:rPr>
        <w:lastRenderedPageBreak/>
        <w:t>има право да подаде ново проектно предложение, в случай че е обявена нова процедура за подбор по подмярката.</w:t>
      </w:r>
    </w:p>
    <w:p w:rsidR="00C2643E" w:rsidRPr="00AA0E68" w:rsidRDefault="00C2643E" w:rsidP="0063742D">
      <w:pPr>
        <w:spacing w:line="360" w:lineRule="auto"/>
        <w:ind w:firstLine="850"/>
        <w:jc w:val="both"/>
        <w:rPr>
          <w:shd w:val="clear" w:color="auto" w:fill="FEFEFE"/>
        </w:rPr>
      </w:pPr>
      <w:r w:rsidRPr="00AA0E68">
        <w:rPr>
          <w:shd w:val="clear" w:color="auto" w:fill="FEFEFE"/>
        </w:rPr>
        <w:t>(4) Проектното предложение може да бъде поправяно по всяко време след подаването му до приключване работата по оценяването му, само в случай на очевидни грешки, признати от РА въз основа на цялостна преценка на конкретния случай, и при условие че кандидатът е действал добросъвестно.</w:t>
      </w:r>
    </w:p>
    <w:p w:rsidR="00C2643E" w:rsidRPr="00AA0E68" w:rsidRDefault="00C2643E" w:rsidP="0063742D">
      <w:pPr>
        <w:spacing w:line="360" w:lineRule="auto"/>
        <w:ind w:firstLine="850"/>
        <w:jc w:val="both"/>
        <w:rPr>
          <w:shd w:val="clear" w:color="auto" w:fill="FEFEFE"/>
        </w:rPr>
      </w:pPr>
      <w:r w:rsidRPr="00AA0E68">
        <w:rPr>
          <w:shd w:val="clear" w:color="auto" w:fill="FEFEFE"/>
        </w:rPr>
        <w:t>(5) Р</w:t>
      </w:r>
      <w:r w:rsidR="00453236" w:rsidRPr="00AA0E68">
        <w:rPr>
          <w:shd w:val="clear" w:color="auto" w:fill="FEFEFE"/>
        </w:rPr>
        <w:t>азплащателната агенция</w:t>
      </w:r>
      <w:r w:rsidRPr="00AA0E68">
        <w:rPr>
          <w:shd w:val="clear" w:color="auto" w:fill="FEFEFE"/>
        </w:rPr>
        <w:t xml:space="preserve"> може да признае очевидни грешки само ако те могат да бъдат непосредствено установени при техническа проверка на информацията, съдържаща се в документите по ал. 4.</w:t>
      </w:r>
    </w:p>
    <w:p w:rsidR="00C2643E" w:rsidRPr="00AA0E68" w:rsidRDefault="00C2643E" w:rsidP="0063742D">
      <w:pPr>
        <w:spacing w:line="360" w:lineRule="auto"/>
        <w:ind w:firstLine="850"/>
        <w:jc w:val="both"/>
        <w:rPr>
          <w:shd w:val="clear" w:color="auto" w:fill="FEFEFE"/>
        </w:rPr>
      </w:pPr>
      <w:r w:rsidRPr="00AA0E68">
        <w:rPr>
          <w:shd w:val="clear" w:color="auto" w:fill="FEFEFE"/>
        </w:rPr>
        <w:t>(6) Не се допуска поправяне на проектните предложения и представените от кандидата удостоверителни документи извън хипотезата по ал. 4.</w:t>
      </w:r>
    </w:p>
    <w:p w:rsidR="00C2643E" w:rsidRPr="00AA0E68" w:rsidRDefault="00C2643E" w:rsidP="0063742D">
      <w:pPr>
        <w:spacing w:line="360" w:lineRule="auto"/>
        <w:ind w:firstLine="850"/>
        <w:jc w:val="both"/>
        <w:rPr>
          <w:shd w:val="clear" w:color="auto" w:fill="FEFEFE"/>
        </w:rPr>
      </w:pPr>
      <w:r w:rsidRPr="00AA0E68">
        <w:rPr>
          <w:shd w:val="clear" w:color="auto" w:fill="FEFEFE"/>
        </w:rPr>
        <w:t>(7) Когато е допуснато изцяло или частично оттегляне по ал. 1</w:t>
      </w:r>
      <w:r w:rsidR="00F50D68">
        <w:rPr>
          <w:shd w:val="clear" w:color="auto" w:fill="FEFEFE"/>
        </w:rPr>
        <w:t xml:space="preserve"> след крайната дата за приемане на проектни предложения</w:t>
      </w:r>
      <w:r w:rsidRPr="00AA0E68">
        <w:rPr>
          <w:shd w:val="clear" w:color="auto" w:fill="FEFEFE"/>
        </w:rPr>
        <w:t>, новите обстоятелства не се вземат под внимание, ако оказват или биха оказали влияние върху тежестта на критериите за подбор.</w:t>
      </w:r>
    </w:p>
    <w:p w:rsidR="00C2643E" w:rsidRPr="00AA0E68" w:rsidRDefault="00C2643E" w:rsidP="0063742D">
      <w:pPr>
        <w:spacing w:line="360" w:lineRule="auto"/>
        <w:ind w:firstLine="850"/>
        <w:jc w:val="both"/>
        <w:rPr>
          <w:shd w:val="clear" w:color="auto" w:fill="FEFEFE"/>
        </w:rPr>
      </w:pPr>
      <w:r w:rsidRPr="00AA0E68">
        <w:rPr>
          <w:shd w:val="clear" w:color="auto" w:fill="FEFEFE"/>
        </w:rPr>
        <w:t>Чл. 28б. (1) В 10-дневен срок от получаване на оценителния доклад по чл. 28, ал. 12 с приложените към него документи изпълнителният директор на РА:</w:t>
      </w:r>
    </w:p>
    <w:p w:rsidR="00C2643E" w:rsidRPr="00AA0E68" w:rsidRDefault="00C2643E" w:rsidP="0063742D">
      <w:pPr>
        <w:spacing w:line="360" w:lineRule="auto"/>
        <w:ind w:firstLine="850"/>
        <w:jc w:val="both"/>
        <w:rPr>
          <w:shd w:val="clear" w:color="auto" w:fill="FEFEFE"/>
        </w:rPr>
      </w:pPr>
      <w:r w:rsidRPr="00AA0E68">
        <w:rPr>
          <w:shd w:val="clear" w:color="auto" w:fill="FEFEFE"/>
        </w:rPr>
        <w:t>1. одобрява доклада;</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2. връща доклада за провеждане на оценяването и класирането от етапа, където са допуснати нарушения, когато те са </w:t>
      </w:r>
      <w:proofErr w:type="spellStart"/>
      <w:r w:rsidRPr="00AA0E68">
        <w:rPr>
          <w:shd w:val="clear" w:color="auto" w:fill="FEFEFE"/>
        </w:rPr>
        <w:t>отстраними</w:t>
      </w:r>
      <w:proofErr w:type="spellEnd"/>
      <w:r w:rsidRPr="00AA0E68">
        <w:rPr>
          <w:shd w:val="clear" w:color="auto" w:fill="FEFEFE"/>
        </w:rPr>
        <w:t>;</w:t>
      </w:r>
    </w:p>
    <w:p w:rsidR="00C2643E" w:rsidRPr="00AA0E68" w:rsidRDefault="00C2643E" w:rsidP="0063742D">
      <w:pPr>
        <w:spacing w:line="360" w:lineRule="auto"/>
        <w:ind w:firstLine="850"/>
        <w:jc w:val="both"/>
        <w:rPr>
          <w:shd w:val="clear" w:color="auto" w:fill="FEFEFE"/>
        </w:rPr>
      </w:pPr>
      <w:r w:rsidRPr="00AA0E68">
        <w:rPr>
          <w:shd w:val="clear" w:color="auto" w:fill="FEFEFE"/>
        </w:rPr>
        <w:t>3. не одобрява доклада, когато в процедурата са допуснати съществени нарушения.</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4. при наличие на класирани проектни предложения с еднакъв брой точки, за които е наличен частичен разполагаем бюджет, уведомява министъра на земеделието, храните и горите. След негово одобрение и след съгласуване на увеличаването на финансовия ресурс по подмярката с Комитета за наблюдение на ПРСР изпълнителния директор на РА може да увеличи бюджета за съответния период на прием. </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(2) Класираните проектни предложения с еднакъв брой точки, за които е наличен частичен разполагаем бюджет при класирането, се одобряват след изменение на бюджета, определен в обявата за откриване на процедурата за съответния период на прием. </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(3) Преди сключване на административния договор РА изисква от кандидатите от списъка по чл. 28, ал. 12, т. 1, а в случаите на остатъчен финансов ресурс и/или увеличаване на бюджета по обявената процедура за подбор по ал. 1, т. 4 - и от списъка </w:t>
      </w:r>
      <w:r w:rsidRPr="00AA0E68">
        <w:rPr>
          <w:shd w:val="clear" w:color="auto" w:fill="FEFEFE"/>
        </w:rPr>
        <w:lastRenderedPageBreak/>
        <w:t>по чл. 28, ал. 12, т. 2, които в 10 дневен срок от уведомяването им са длъжни да представят:</w:t>
      </w:r>
    </w:p>
    <w:p w:rsidR="00C2643E" w:rsidRPr="00AA0E68" w:rsidRDefault="00C2643E" w:rsidP="0063742D">
      <w:pPr>
        <w:spacing w:line="360" w:lineRule="auto"/>
        <w:ind w:firstLine="850"/>
        <w:jc w:val="both"/>
        <w:rPr>
          <w:shd w:val="clear" w:color="auto" w:fill="FEFEFE"/>
        </w:rPr>
      </w:pPr>
      <w:r w:rsidRPr="00AA0E68">
        <w:rPr>
          <w:shd w:val="clear" w:color="auto" w:fill="FEFEFE"/>
        </w:rPr>
        <w:t>1. свидетелство за съдимост от кандидата - физическо лице, собственика на капитала на кандидата ЕООД или собственика на предприятието на кандидата ЕТ;</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2. декларация по приложение № 2. </w:t>
      </w:r>
    </w:p>
    <w:p w:rsidR="00C2643E" w:rsidRPr="00AA0E68" w:rsidRDefault="00C2643E" w:rsidP="0063742D">
      <w:pPr>
        <w:spacing w:line="360" w:lineRule="auto"/>
        <w:ind w:firstLine="850"/>
        <w:jc w:val="both"/>
        <w:rPr>
          <w:shd w:val="clear" w:color="auto" w:fill="FEFEFE"/>
        </w:rPr>
      </w:pPr>
      <w:r w:rsidRPr="00AA0E68">
        <w:rPr>
          <w:shd w:val="clear" w:color="auto" w:fill="FEFEFE"/>
        </w:rPr>
        <w:t>(4) Изпълнителният директор на РА прекратява процедурата:</w:t>
      </w:r>
    </w:p>
    <w:p w:rsidR="00C2643E" w:rsidRPr="00AA0E68" w:rsidRDefault="00C2643E" w:rsidP="0063742D">
      <w:pPr>
        <w:spacing w:line="360" w:lineRule="auto"/>
        <w:ind w:firstLine="850"/>
        <w:jc w:val="both"/>
        <w:rPr>
          <w:shd w:val="clear" w:color="auto" w:fill="FEFEFE"/>
        </w:rPr>
      </w:pPr>
      <w:r w:rsidRPr="00AA0E68">
        <w:rPr>
          <w:shd w:val="clear" w:color="auto" w:fill="FEFEFE"/>
        </w:rPr>
        <w:t>1. в случаите по ал. 1, т. 3;</w:t>
      </w:r>
    </w:p>
    <w:p w:rsidR="00C2643E" w:rsidRPr="00AA0E68" w:rsidRDefault="00C2643E" w:rsidP="0063742D">
      <w:pPr>
        <w:spacing w:line="360" w:lineRule="auto"/>
        <w:ind w:firstLine="850"/>
        <w:jc w:val="both"/>
        <w:rPr>
          <w:shd w:val="clear" w:color="auto" w:fill="FEFEFE"/>
        </w:rPr>
      </w:pPr>
      <w:r w:rsidRPr="00AA0E68">
        <w:rPr>
          <w:shd w:val="clear" w:color="auto" w:fill="FEFEFE"/>
        </w:rPr>
        <w:t>2. когато няма постъпили в срок проектни предложения или всички подадени предложения са оттеглени;</w:t>
      </w:r>
    </w:p>
    <w:p w:rsidR="00C2643E" w:rsidRPr="00AA0E68" w:rsidRDefault="00C2643E" w:rsidP="0063742D">
      <w:pPr>
        <w:spacing w:line="360" w:lineRule="auto"/>
        <w:ind w:firstLine="850"/>
        <w:jc w:val="both"/>
        <w:rPr>
          <w:shd w:val="clear" w:color="auto" w:fill="FEFEFE"/>
        </w:rPr>
      </w:pPr>
      <w:r w:rsidRPr="00AA0E68">
        <w:rPr>
          <w:shd w:val="clear" w:color="auto" w:fill="FEFEFE"/>
        </w:rPr>
        <w:t>3. при спиране на финансирането по ПРСР 2014-2020 или на част от нея.</w:t>
      </w:r>
    </w:p>
    <w:p w:rsidR="00C2643E" w:rsidRPr="00AA0E68" w:rsidRDefault="00C2643E" w:rsidP="0063742D">
      <w:pPr>
        <w:spacing w:line="360" w:lineRule="auto"/>
        <w:ind w:firstLine="850"/>
        <w:jc w:val="both"/>
        <w:rPr>
          <w:shd w:val="clear" w:color="auto" w:fill="FEFEFE"/>
        </w:rPr>
      </w:pPr>
      <w:r w:rsidRPr="00AA0E68">
        <w:rPr>
          <w:shd w:val="clear" w:color="auto" w:fill="FEFEFE"/>
        </w:rPr>
        <w:t>Чл. 28в. (1) В двуседмичен срок от одобряването на оценителния доклад, съответно от представянето на доказателствата по чл. 28б, ал. 3, изпълнителният директор на РА</w:t>
      </w:r>
      <w:r w:rsidR="00D23A74" w:rsidRPr="00AA0E68">
        <w:rPr>
          <w:shd w:val="clear" w:color="auto" w:fill="FEFEFE"/>
        </w:rPr>
        <w:t>, а в случаите на делегиране - директорът на съответната областна дирекция на Държавен фонд "Земеделие"</w:t>
      </w:r>
      <w:r w:rsidRPr="00AA0E68">
        <w:rPr>
          <w:shd w:val="clear" w:color="auto" w:fill="FEFEFE"/>
        </w:rPr>
        <w:t xml:space="preserve"> взема решение за предоставяне на безвъзмездна финансова помощ по всяко проектно предложение, включено в списъка по чл. 28, ал. 12, т. 1.</w:t>
      </w:r>
    </w:p>
    <w:p w:rsidR="00C2643E" w:rsidRPr="00AA0E68" w:rsidRDefault="00C2643E" w:rsidP="0063742D">
      <w:pPr>
        <w:spacing w:line="360" w:lineRule="auto"/>
        <w:ind w:firstLine="850"/>
        <w:jc w:val="both"/>
        <w:rPr>
          <w:shd w:val="clear" w:color="auto" w:fill="FEFEFE"/>
        </w:rPr>
      </w:pPr>
      <w:r w:rsidRPr="00AA0E68">
        <w:rPr>
          <w:shd w:val="clear" w:color="auto" w:fill="FEFEFE"/>
        </w:rPr>
        <w:t>(2) При остатъчен финансов ресурс безвъзмездна финансова помощ може да бъде предоставена и за проектни предложения от списъка по чл. 28, ал. 12, т. 2 по реда на тяхното класиране.</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(3) Решението на изпълнителния директор на РА да предостави безвъзмездна финансова помощ се </w:t>
      </w:r>
      <w:proofErr w:type="spellStart"/>
      <w:r w:rsidRPr="00AA0E68">
        <w:rPr>
          <w:shd w:val="clear" w:color="auto" w:fill="FEFEFE"/>
        </w:rPr>
        <w:t>обективира</w:t>
      </w:r>
      <w:proofErr w:type="spellEnd"/>
      <w:r w:rsidRPr="00AA0E68">
        <w:rPr>
          <w:shd w:val="clear" w:color="auto" w:fill="FEFEFE"/>
        </w:rPr>
        <w:t xml:space="preserve"> в административен договор с бенефициента, който съдържа реквизитите на чл. 37, ал. 3 от ЗУСЕСИФ.</w:t>
      </w:r>
    </w:p>
    <w:p w:rsidR="00C2643E" w:rsidRPr="00AA0E68" w:rsidRDefault="00C2643E" w:rsidP="0063742D">
      <w:pPr>
        <w:spacing w:line="360" w:lineRule="auto"/>
        <w:ind w:firstLine="850"/>
        <w:jc w:val="both"/>
        <w:rPr>
          <w:shd w:val="clear" w:color="auto" w:fill="FEFEFE"/>
        </w:rPr>
      </w:pPr>
      <w:r w:rsidRPr="00AA0E68">
        <w:rPr>
          <w:shd w:val="clear" w:color="auto" w:fill="FEFEFE"/>
        </w:rPr>
        <w:t>(4) Одобреният проект е неразделна част от административния договор по ал. 3.</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(5) В срок от 15 календарни дни от получаване на уведомление за решение за предоставяне на безвъзмездна финансова помощ кандидатът има право да подпише административен договор. </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(6) Образецът на административния договор се утвърждава от изпълнителния директор на РА след съгласуване с министъра на земеделието, храните и горите и се публикува на електронните страници на </w:t>
      </w:r>
      <w:hyperlink r:id="rId25" w:history="1">
        <w:r w:rsidRPr="00AA0E68">
          <w:rPr>
            <w:rStyle w:val="Hyperlink"/>
            <w:color w:val="auto"/>
            <w:u w:val="none"/>
            <w:shd w:val="clear" w:color="auto" w:fill="FEFEFE"/>
          </w:rPr>
          <w:t>МЗХ</w:t>
        </w:r>
      </w:hyperlink>
      <w:r w:rsidRPr="00AA0E68">
        <w:rPr>
          <w:shd w:val="clear" w:color="auto" w:fill="FEFEFE"/>
        </w:rPr>
        <w:t xml:space="preserve">Г и </w:t>
      </w:r>
      <w:hyperlink r:id="rId26" w:history="1">
        <w:r w:rsidRPr="00AA0E68">
          <w:rPr>
            <w:rStyle w:val="Hyperlink"/>
            <w:color w:val="auto"/>
            <w:u w:val="none"/>
            <w:shd w:val="clear" w:color="auto" w:fill="FEFEFE"/>
          </w:rPr>
          <w:t>РА</w:t>
        </w:r>
      </w:hyperlink>
      <w:r w:rsidRPr="00AA0E68">
        <w:rPr>
          <w:shd w:val="clear" w:color="auto" w:fill="FEFEFE"/>
        </w:rPr>
        <w:t xml:space="preserve">. </w:t>
      </w:r>
    </w:p>
    <w:p w:rsidR="00C2643E" w:rsidRPr="00AA0E68" w:rsidRDefault="00C2643E" w:rsidP="0063742D">
      <w:pPr>
        <w:spacing w:line="360" w:lineRule="auto"/>
        <w:ind w:firstLine="850"/>
        <w:jc w:val="both"/>
        <w:rPr>
          <w:shd w:val="clear" w:color="auto" w:fill="FEFEFE"/>
        </w:rPr>
      </w:pPr>
      <w:r w:rsidRPr="00AA0E68">
        <w:rPr>
          <w:shd w:val="clear" w:color="auto" w:fill="FEFEFE"/>
        </w:rPr>
        <w:t>(7) Когато при обработката на проектното предложение бъдат установени съмнения за изкуствено създадени условия, в административния договор по ал. 6 РА може да предвиди извършване на допълнителни проверки преди изплащане на финансовата помощ и в срок до три години от датата на получаване на окончателното плащане.</w:t>
      </w:r>
    </w:p>
    <w:p w:rsidR="00C2643E" w:rsidRPr="00AA0E68" w:rsidRDefault="00C2643E" w:rsidP="009B0C54">
      <w:pPr>
        <w:spacing w:line="360" w:lineRule="auto"/>
        <w:ind w:firstLine="850"/>
        <w:jc w:val="both"/>
        <w:rPr>
          <w:shd w:val="clear" w:color="auto" w:fill="FEFEFE"/>
        </w:rPr>
      </w:pPr>
      <w:r w:rsidRPr="00AA0E68">
        <w:rPr>
          <w:shd w:val="clear" w:color="auto" w:fill="FEFEFE"/>
        </w:rPr>
        <w:lastRenderedPageBreak/>
        <w:t>Чл. 28г</w:t>
      </w:r>
      <w:r w:rsidR="009B0C54" w:rsidRPr="00AA0E68">
        <w:rPr>
          <w:shd w:val="clear" w:color="auto" w:fill="FEFEFE"/>
        </w:rPr>
        <w:t>.</w:t>
      </w:r>
      <w:r w:rsidRPr="00AA0E68">
        <w:rPr>
          <w:shd w:val="clear" w:color="auto" w:fill="FEFEFE"/>
        </w:rPr>
        <w:t xml:space="preserve"> (1) В 10</w:t>
      </w:r>
      <w:r w:rsidR="009B0C54" w:rsidRPr="00AA0E68">
        <w:rPr>
          <w:shd w:val="clear" w:color="auto" w:fill="FEFEFE"/>
        </w:rPr>
        <w:t>-</w:t>
      </w:r>
      <w:r w:rsidRPr="00AA0E68">
        <w:rPr>
          <w:shd w:val="clear" w:color="auto" w:fill="FEFEFE"/>
        </w:rPr>
        <w:t>дневен срок от одобряване на оценителния доклад изпълнителният директор на РА издава мотивирано решение, с което отказва предоставянето на безвъзмездната финансова помощ за всяко проектно предложение, включено в списъка чл. 28, ал. 12, т. 3.</w:t>
      </w:r>
    </w:p>
    <w:p w:rsidR="00C2643E" w:rsidRPr="00AA0E68" w:rsidRDefault="00C2643E" w:rsidP="0063742D">
      <w:pPr>
        <w:spacing w:line="360" w:lineRule="auto"/>
        <w:ind w:firstLine="850"/>
        <w:jc w:val="both"/>
        <w:rPr>
          <w:shd w:val="clear" w:color="auto" w:fill="FEFEFE"/>
        </w:rPr>
      </w:pPr>
      <w:r w:rsidRPr="00AA0E68">
        <w:rPr>
          <w:shd w:val="clear" w:color="auto" w:fill="FEFEFE"/>
        </w:rPr>
        <w:t>(2) Изпълнителният директор на РА</w:t>
      </w:r>
      <w:r w:rsidR="00D23A74" w:rsidRPr="00AA0E68">
        <w:rPr>
          <w:shd w:val="clear" w:color="auto" w:fill="FEFEFE"/>
        </w:rPr>
        <w:t>, а в случаите на делегиране - директорът на съответната областна дирекция на Държавен фонд "Земеделие"</w:t>
      </w:r>
      <w:r w:rsidRPr="00AA0E68">
        <w:rPr>
          <w:shd w:val="clear" w:color="auto" w:fill="FEFEFE"/>
        </w:rPr>
        <w:t xml:space="preserve"> издава мотивирано решение, с което отказва предоставянето на безвъзмездната финансова помощ в 10 дневен срок от: </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1. изтичане на срока по чл. 28в, ал. 5 за проектно предложение, включено в списъка по чл. 28, ал. 12, т. 1 и 2, при </w:t>
      </w:r>
      <w:r w:rsidR="00907F57">
        <w:rPr>
          <w:shd w:val="clear" w:color="auto" w:fill="FEFEFE"/>
        </w:rPr>
        <w:t>отказ</w:t>
      </w:r>
      <w:r w:rsidRPr="00AA0E68">
        <w:rPr>
          <w:shd w:val="clear" w:color="auto" w:fill="FEFEFE"/>
        </w:rPr>
        <w:t xml:space="preserve"> на кандидата да сключи административен договор;</w:t>
      </w:r>
    </w:p>
    <w:p w:rsidR="00C2643E" w:rsidRPr="00AA0E68" w:rsidRDefault="00C2643E" w:rsidP="0063742D">
      <w:pPr>
        <w:spacing w:line="360" w:lineRule="auto"/>
        <w:ind w:firstLine="850"/>
        <w:jc w:val="both"/>
        <w:rPr>
          <w:shd w:val="clear" w:color="auto" w:fill="FEFEFE"/>
        </w:rPr>
      </w:pPr>
      <w:r w:rsidRPr="00AA0E68">
        <w:rPr>
          <w:shd w:val="clear" w:color="auto" w:fill="FEFEFE"/>
        </w:rPr>
        <w:t xml:space="preserve">2. уведомяването </w:t>
      </w:r>
      <w:r w:rsidR="00822033">
        <w:rPr>
          <w:shd w:val="clear" w:color="auto" w:fill="FEFEFE"/>
        </w:rPr>
        <w:t>з</w:t>
      </w:r>
      <w:r w:rsidRPr="00AA0E68">
        <w:rPr>
          <w:shd w:val="clear" w:color="auto" w:fill="FEFEFE"/>
        </w:rPr>
        <w:t>а кандидат, който не представи в срок документите по чл. 28д, ал. 1.</w:t>
      </w:r>
    </w:p>
    <w:p w:rsidR="00C2643E" w:rsidRPr="00AA0E68" w:rsidRDefault="00C2643E" w:rsidP="0063742D">
      <w:pPr>
        <w:spacing w:line="360" w:lineRule="auto"/>
        <w:ind w:firstLine="850"/>
        <w:jc w:val="both"/>
        <w:rPr>
          <w:shd w:val="clear" w:color="auto" w:fill="FEFEFE"/>
        </w:rPr>
      </w:pPr>
      <w:r w:rsidRPr="00AA0E68">
        <w:rPr>
          <w:shd w:val="clear" w:color="auto" w:fill="FEFEFE"/>
        </w:rPr>
        <w:t>Чл. 28д. (1) Процедурата по проектното предложение се прекратява или проектното предложение получава отказ за финансиране в случай на:</w:t>
      </w:r>
    </w:p>
    <w:p w:rsidR="00C2643E" w:rsidRPr="00AA0E68" w:rsidRDefault="00C2643E" w:rsidP="0063742D">
      <w:pPr>
        <w:spacing w:line="360" w:lineRule="auto"/>
        <w:ind w:firstLine="850"/>
        <w:jc w:val="both"/>
        <w:rPr>
          <w:shd w:val="clear" w:color="auto" w:fill="FEFEFE"/>
        </w:rPr>
      </w:pPr>
      <w:r w:rsidRPr="00AA0E68">
        <w:rPr>
          <w:shd w:val="clear" w:color="auto" w:fill="FEFEFE"/>
        </w:rPr>
        <w:t>1. нередовност на документите или непълнота на заявените данни и посочените факти, установени при проверките по чл. 28, ал. 1, т. 1, 2 и 3;</w:t>
      </w:r>
    </w:p>
    <w:p w:rsidR="00C2643E" w:rsidRPr="00AA0E68" w:rsidRDefault="00C2643E" w:rsidP="0063742D">
      <w:pPr>
        <w:spacing w:line="360" w:lineRule="auto"/>
        <w:ind w:firstLine="850"/>
        <w:jc w:val="both"/>
        <w:rPr>
          <w:shd w:val="clear" w:color="auto" w:fill="FEFEFE"/>
        </w:rPr>
      </w:pPr>
      <w:r w:rsidRPr="00AA0E68">
        <w:rPr>
          <w:shd w:val="clear" w:color="auto" w:fill="FEFEFE"/>
        </w:rPr>
        <w:t>2. несъответствие с целите и изискванията към кандидатите, дейностите, проектите и заявените разходи, определени в тази наредба;</w:t>
      </w:r>
    </w:p>
    <w:p w:rsidR="00C2643E" w:rsidRPr="00AA0E68" w:rsidRDefault="00C2643E" w:rsidP="0063742D">
      <w:pPr>
        <w:spacing w:line="360" w:lineRule="auto"/>
        <w:ind w:firstLine="850"/>
        <w:jc w:val="both"/>
        <w:rPr>
          <w:shd w:val="clear" w:color="auto" w:fill="FEFEFE"/>
        </w:rPr>
      </w:pPr>
      <w:r w:rsidRPr="00AA0E68">
        <w:rPr>
          <w:shd w:val="clear" w:color="auto" w:fill="FEFEFE"/>
        </w:rPr>
        <w:t>3. несъответствие на проектното предложение с минималния брой точки съгласно чл. 21;</w:t>
      </w:r>
    </w:p>
    <w:p w:rsidR="00C2643E" w:rsidRPr="00AA0E68" w:rsidRDefault="00C2643E" w:rsidP="0063742D">
      <w:pPr>
        <w:spacing w:line="360" w:lineRule="auto"/>
        <w:ind w:firstLine="850"/>
        <w:jc w:val="both"/>
        <w:rPr>
          <w:shd w:val="clear" w:color="auto" w:fill="FEFEFE"/>
        </w:rPr>
      </w:pPr>
      <w:r w:rsidRPr="00AA0E68">
        <w:rPr>
          <w:shd w:val="clear" w:color="auto" w:fill="FEFEFE"/>
        </w:rPr>
        <w:t>4. неотстраняване на нередовност на документи, непълнота и</w:t>
      </w:r>
      <w:r w:rsidR="00855E18">
        <w:rPr>
          <w:shd w:val="clear" w:color="auto" w:fill="FEFEFE"/>
        </w:rPr>
        <w:t>/или</w:t>
      </w:r>
      <w:r w:rsidRPr="00AA0E68">
        <w:rPr>
          <w:shd w:val="clear" w:color="auto" w:fill="FEFEFE"/>
        </w:rPr>
        <w:t xml:space="preserve"> неяснота на заявените данни и</w:t>
      </w:r>
      <w:r w:rsidR="00855E18">
        <w:rPr>
          <w:shd w:val="clear" w:color="auto" w:fill="FEFEFE"/>
        </w:rPr>
        <w:t>/или</w:t>
      </w:r>
      <w:r w:rsidRPr="00AA0E68">
        <w:rPr>
          <w:shd w:val="clear" w:color="auto" w:fill="FEFEFE"/>
        </w:rPr>
        <w:t xml:space="preserve"> посочени факти и/или непредставяне на изисканите от РА документи, необходими за удостоверяване съответствие на заявените от кандидата данни до изтичане на срока по чл. 28, ал. 6 и 10;</w:t>
      </w:r>
    </w:p>
    <w:p w:rsidR="00C2643E" w:rsidRPr="00AA0E68" w:rsidRDefault="00C2643E" w:rsidP="0063742D">
      <w:pPr>
        <w:spacing w:line="360" w:lineRule="auto"/>
        <w:ind w:firstLine="850"/>
        <w:jc w:val="both"/>
        <w:rPr>
          <w:shd w:val="clear" w:color="auto" w:fill="FEFEFE"/>
        </w:rPr>
      </w:pPr>
      <w:r w:rsidRPr="00AA0E68">
        <w:rPr>
          <w:shd w:val="clear" w:color="auto" w:fill="FEFEFE"/>
        </w:rPr>
        <w:t>5. недостатъчен бюджет за финансиране на подаденото проектно предложение, определен в обявата за откриване на съответната процедура;</w:t>
      </w:r>
    </w:p>
    <w:p w:rsidR="00C2643E" w:rsidRPr="00AA0E68" w:rsidRDefault="00C2643E" w:rsidP="0063742D">
      <w:pPr>
        <w:spacing w:line="360" w:lineRule="auto"/>
        <w:ind w:firstLine="850"/>
        <w:jc w:val="both"/>
        <w:rPr>
          <w:shd w:val="clear" w:color="auto" w:fill="FEFEFE"/>
        </w:rPr>
      </w:pPr>
      <w:r w:rsidRPr="00AA0E68">
        <w:rPr>
          <w:shd w:val="clear" w:color="auto" w:fill="FEFEFE"/>
        </w:rPr>
        <w:t>6. установяване на обстоятелствата, посочени в чл. 6, ал. 1, 2 или 5, както и непредставяне на някой от документите в срока по чл. 28б, ал. 2;</w:t>
      </w:r>
    </w:p>
    <w:p w:rsidR="00C2643E" w:rsidRPr="00AA0E68" w:rsidRDefault="00C2643E" w:rsidP="0063742D">
      <w:pPr>
        <w:spacing w:line="360" w:lineRule="auto"/>
        <w:ind w:firstLine="850"/>
        <w:jc w:val="both"/>
        <w:rPr>
          <w:shd w:val="clear" w:color="auto" w:fill="FEFEFE"/>
        </w:rPr>
      </w:pPr>
      <w:r w:rsidRPr="00AA0E68">
        <w:rPr>
          <w:shd w:val="clear" w:color="auto" w:fill="FEFEFE"/>
        </w:rPr>
        <w:t>7. за кандидати, за които е установено, че са създали изкуствено условията, необходими за получаване на помощта, с цел осъществяване на предимство в противоречие с целите на подмярката.</w:t>
      </w:r>
    </w:p>
    <w:p w:rsidR="00C2643E" w:rsidRPr="00AA0E68" w:rsidRDefault="00C2643E" w:rsidP="0063742D">
      <w:pPr>
        <w:spacing w:line="360" w:lineRule="auto"/>
        <w:ind w:firstLine="850"/>
        <w:jc w:val="both"/>
        <w:rPr>
          <w:shd w:val="clear" w:color="auto" w:fill="FEFEFE"/>
        </w:rPr>
      </w:pPr>
      <w:r w:rsidRPr="00AA0E68">
        <w:rPr>
          <w:shd w:val="clear" w:color="auto" w:fill="FEFEFE"/>
        </w:rPr>
        <w:t>(2) В случаите на отказ по ал. 1 кандидатът има право да кандидатства отново по реда на тази наредба, с изключение на случаите по ал. 1, т. 7.</w:t>
      </w:r>
    </w:p>
    <w:p w:rsidR="00C2643E" w:rsidRPr="00AA0E68" w:rsidRDefault="00C2643E" w:rsidP="0063742D">
      <w:pPr>
        <w:spacing w:line="360" w:lineRule="auto"/>
        <w:ind w:firstLine="850"/>
        <w:jc w:val="both"/>
        <w:rPr>
          <w:shd w:val="clear" w:color="auto" w:fill="FEFEFE"/>
        </w:rPr>
      </w:pPr>
      <w:r w:rsidRPr="00AA0E68">
        <w:rPr>
          <w:shd w:val="clear" w:color="auto" w:fill="FEFEFE"/>
        </w:rPr>
        <w:lastRenderedPageBreak/>
        <w:t xml:space="preserve">Чл. </w:t>
      </w:r>
      <w:r w:rsidR="00E47377" w:rsidRPr="00AA0E68">
        <w:rPr>
          <w:shd w:val="clear" w:color="auto" w:fill="FEFEFE"/>
        </w:rPr>
        <w:t>28е</w:t>
      </w:r>
      <w:r w:rsidRPr="00AA0E68">
        <w:rPr>
          <w:shd w:val="clear" w:color="auto" w:fill="FEFEFE"/>
        </w:rPr>
        <w:t>. До 30 дни от датата на сключване на административния договор РА организира въвеждащо обучение за бенефициентите за изпълнение на проектите по съответната процедура, с изключение на случаите, в които бенефициентът изрично е заявил, че няма да се възползва от тази възможност.</w:t>
      </w:r>
      <w:r w:rsidR="0063742D" w:rsidRPr="00AA0E68">
        <w:rPr>
          <w:shd w:val="clear" w:color="auto" w:fill="FEFEFE"/>
        </w:rPr>
        <w:t>“.</w:t>
      </w:r>
    </w:p>
    <w:p w:rsidR="00C2643E" w:rsidRPr="00AA0E68" w:rsidRDefault="0063742D" w:rsidP="0063742D">
      <w:pPr>
        <w:spacing w:line="360" w:lineRule="auto"/>
        <w:ind w:firstLine="850"/>
        <w:jc w:val="both"/>
        <w:rPr>
          <w:shd w:val="clear" w:color="auto" w:fill="FEFEFE"/>
        </w:rPr>
      </w:pPr>
      <w:r w:rsidRPr="00AA0E68">
        <w:rPr>
          <w:b/>
          <w:shd w:val="clear" w:color="auto" w:fill="FEFEFE"/>
        </w:rPr>
        <w:t xml:space="preserve">§ 15. </w:t>
      </w:r>
      <w:r w:rsidRPr="00AA0E68">
        <w:rPr>
          <w:shd w:val="clear" w:color="auto" w:fill="FEFEFE"/>
        </w:rPr>
        <w:t xml:space="preserve">В чл. 29 думите </w:t>
      </w:r>
      <w:r w:rsidR="002556C1" w:rsidRPr="00AA0E68">
        <w:rPr>
          <w:shd w:val="clear" w:color="auto" w:fill="FEFEFE"/>
        </w:rPr>
        <w:t>„</w:t>
      </w:r>
      <w:r w:rsidRPr="00AA0E68">
        <w:rPr>
          <w:shd w:val="clear" w:color="auto" w:fill="FEFEFE"/>
        </w:rPr>
        <w:t>договора за предоставяне на финансовата помощ с ползвателя“ се заменят с „административния договор с бенефициента“.</w:t>
      </w:r>
    </w:p>
    <w:p w:rsidR="0063742D" w:rsidRPr="00AA0E68" w:rsidRDefault="002556C1" w:rsidP="0063742D">
      <w:pPr>
        <w:spacing w:line="360" w:lineRule="auto"/>
        <w:ind w:firstLine="850"/>
        <w:jc w:val="both"/>
        <w:rPr>
          <w:shd w:val="clear" w:color="auto" w:fill="FEFEFE"/>
        </w:rPr>
      </w:pPr>
      <w:r w:rsidRPr="00AA0E68">
        <w:rPr>
          <w:b/>
          <w:shd w:val="clear" w:color="auto" w:fill="FEFEFE"/>
        </w:rPr>
        <w:t xml:space="preserve">§ 16. </w:t>
      </w:r>
      <w:r w:rsidRPr="00AA0E68">
        <w:rPr>
          <w:shd w:val="clear" w:color="auto" w:fill="FEFEFE"/>
        </w:rPr>
        <w:t>Създава се чл. 29а:</w:t>
      </w:r>
    </w:p>
    <w:p w:rsidR="002556C1" w:rsidRPr="00AA0E68" w:rsidRDefault="002556C1" w:rsidP="002556C1">
      <w:pPr>
        <w:spacing w:line="360" w:lineRule="auto"/>
        <w:ind w:firstLine="850"/>
        <w:jc w:val="both"/>
        <w:rPr>
          <w:shd w:val="clear" w:color="auto" w:fill="FEFEFE"/>
        </w:rPr>
      </w:pPr>
      <w:r w:rsidRPr="00AA0E68">
        <w:rPr>
          <w:shd w:val="clear" w:color="auto" w:fill="FEFEFE"/>
        </w:rPr>
        <w:t xml:space="preserve">„Чл. 29а. (1) При кандидатстване за </w:t>
      </w:r>
      <w:r w:rsidR="00717D92">
        <w:rPr>
          <w:shd w:val="clear" w:color="auto" w:fill="FEFEFE"/>
        </w:rPr>
        <w:t xml:space="preserve">второ </w:t>
      </w:r>
      <w:r w:rsidRPr="00AA0E68">
        <w:rPr>
          <w:shd w:val="clear" w:color="auto" w:fill="FEFEFE"/>
        </w:rPr>
        <w:t xml:space="preserve">плащане бенефициентът подава искане за плащане по образец, утвърден от изпълнителния директор на РА. Искането за плащане се подава електронно чрез ИСУН. </w:t>
      </w:r>
    </w:p>
    <w:p w:rsidR="002556C1" w:rsidRPr="00AA0E68" w:rsidRDefault="002556C1" w:rsidP="002556C1">
      <w:pPr>
        <w:spacing w:line="360" w:lineRule="auto"/>
        <w:ind w:firstLine="850"/>
        <w:jc w:val="both"/>
        <w:rPr>
          <w:shd w:val="clear" w:color="auto" w:fill="FEFEFE"/>
        </w:rPr>
      </w:pPr>
      <w:r w:rsidRPr="00AA0E68">
        <w:rPr>
          <w:shd w:val="clear" w:color="auto" w:fill="FEFEFE"/>
        </w:rPr>
        <w:t>(2) Искането за плащане се състои от:</w:t>
      </w:r>
    </w:p>
    <w:p w:rsidR="002556C1" w:rsidRPr="00AA0E68" w:rsidRDefault="002556C1" w:rsidP="002556C1">
      <w:pPr>
        <w:spacing w:line="360" w:lineRule="auto"/>
        <w:ind w:firstLine="850"/>
        <w:jc w:val="both"/>
        <w:rPr>
          <w:shd w:val="clear" w:color="auto" w:fill="FEFEFE"/>
        </w:rPr>
      </w:pPr>
      <w:r w:rsidRPr="00AA0E68">
        <w:rPr>
          <w:shd w:val="clear" w:color="auto" w:fill="FEFEFE"/>
        </w:rPr>
        <w:t>1. електронен формуляр по образец;</w:t>
      </w:r>
    </w:p>
    <w:p w:rsidR="002556C1" w:rsidRPr="00AA0E68" w:rsidRDefault="002556C1" w:rsidP="002556C1">
      <w:pPr>
        <w:spacing w:line="360" w:lineRule="auto"/>
        <w:ind w:firstLine="850"/>
        <w:jc w:val="both"/>
        <w:rPr>
          <w:shd w:val="clear" w:color="auto" w:fill="FEFEFE"/>
        </w:rPr>
      </w:pPr>
      <w:r w:rsidRPr="00AA0E68">
        <w:rPr>
          <w:shd w:val="clear" w:color="auto" w:fill="FEFEFE"/>
        </w:rPr>
        <w:t>2. документи, описани в приложение № 7 при кандидатстване за второ плащане;</w:t>
      </w:r>
    </w:p>
    <w:p w:rsidR="002556C1" w:rsidRPr="00AA0E68" w:rsidRDefault="002556C1" w:rsidP="00BE6962">
      <w:pPr>
        <w:spacing w:line="360" w:lineRule="auto"/>
        <w:ind w:firstLine="850"/>
        <w:jc w:val="both"/>
        <w:rPr>
          <w:shd w:val="clear" w:color="auto" w:fill="FEFEFE"/>
        </w:rPr>
      </w:pPr>
      <w:r w:rsidRPr="00AA0E68">
        <w:rPr>
          <w:shd w:val="clear" w:color="auto" w:fill="FEFEFE"/>
        </w:rPr>
        <w:t xml:space="preserve">(3) С КЕП, бенефициентът подписва единствено електронния формуляр, </w:t>
      </w:r>
      <w:r w:rsidR="00BE6962" w:rsidRPr="00AA0E68">
        <w:rPr>
          <w:shd w:val="clear" w:color="auto" w:fill="FEFEFE"/>
        </w:rPr>
        <w:t xml:space="preserve">с </w:t>
      </w:r>
      <w:r w:rsidRPr="00AA0E68">
        <w:rPr>
          <w:shd w:val="clear" w:color="auto" w:fill="FEFEFE"/>
        </w:rPr>
        <w:t xml:space="preserve">което удостоверява верността на всички приложени документи. </w:t>
      </w:r>
    </w:p>
    <w:p w:rsidR="002556C1" w:rsidRPr="00AA0E68" w:rsidRDefault="002556C1" w:rsidP="002556C1">
      <w:pPr>
        <w:spacing w:line="360" w:lineRule="auto"/>
        <w:ind w:firstLine="850"/>
        <w:jc w:val="both"/>
        <w:rPr>
          <w:shd w:val="clear" w:color="auto" w:fill="FEFEFE"/>
        </w:rPr>
      </w:pPr>
      <w:r w:rsidRPr="00AA0E68">
        <w:rPr>
          <w:shd w:val="clear" w:color="auto" w:fill="FEFEFE"/>
        </w:rPr>
        <w:t>(4) Документите се прилагат към исканията за плащане във формат „</w:t>
      </w:r>
      <w:proofErr w:type="spellStart"/>
      <w:r w:rsidRPr="00AA0E68">
        <w:rPr>
          <w:shd w:val="clear" w:color="auto" w:fill="FEFEFE"/>
        </w:rPr>
        <w:t>рdf</w:t>
      </w:r>
      <w:proofErr w:type="spellEnd"/>
      <w:r w:rsidRPr="00AA0E68">
        <w:rPr>
          <w:shd w:val="clear" w:color="auto" w:fill="FEFEFE"/>
        </w:rPr>
        <w:t>“, „</w:t>
      </w:r>
      <w:r w:rsidRPr="00AA0E68">
        <w:rPr>
          <w:shd w:val="clear" w:color="auto" w:fill="FEFEFE"/>
          <w:lang w:val="en-GB"/>
        </w:rPr>
        <w:t>x</w:t>
      </w:r>
      <w:r w:rsidRPr="00AA0E68">
        <w:rPr>
          <w:shd w:val="clear" w:color="auto" w:fill="FEFEFE"/>
          <w:lang w:val="en-US"/>
        </w:rPr>
        <w:t>ls</w:t>
      </w:r>
      <w:r w:rsidRPr="00AA0E68">
        <w:rPr>
          <w:shd w:val="clear" w:color="auto" w:fill="FEFEFE"/>
        </w:rPr>
        <w:t>“ или друг формат, указан в приложение №7. Оригиналите на документите се съхраняват от бенефициента и следва да могат да бъдат представени при поискване.</w:t>
      </w:r>
    </w:p>
    <w:p w:rsidR="002556C1" w:rsidRPr="00AA0E68" w:rsidRDefault="002556C1" w:rsidP="00BE6962">
      <w:pPr>
        <w:spacing w:line="360" w:lineRule="auto"/>
        <w:ind w:firstLine="850"/>
        <w:jc w:val="both"/>
        <w:rPr>
          <w:shd w:val="clear" w:color="auto" w:fill="FEFEFE"/>
        </w:rPr>
      </w:pPr>
      <w:r w:rsidRPr="00AA0E68">
        <w:rPr>
          <w:shd w:val="clear" w:color="auto" w:fill="FEFEFE"/>
        </w:rPr>
        <w:t>(5) Документите, приложени към искането за плащане, както и тези, представени от бенефициентите в резултат на допълнително искане от РА, трябва да бъдат представени на български език; в случаите, когато документ</w:t>
      </w:r>
      <w:r w:rsidR="00BE6962" w:rsidRPr="00AA0E68">
        <w:rPr>
          <w:shd w:val="clear" w:color="auto" w:fill="FEFEFE"/>
        </w:rPr>
        <w:t>ът</w:t>
      </w:r>
      <w:r w:rsidRPr="00AA0E68">
        <w:rPr>
          <w:shd w:val="clear" w:color="auto" w:fill="FEFEFE"/>
        </w:rPr>
        <w:t xml:space="preserve">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AA0E68">
        <w:rPr>
          <w:shd w:val="clear" w:color="auto" w:fill="FEFEFE"/>
        </w:rPr>
        <w:t>апостил</w:t>
      </w:r>
      <w:proofErr w:type="spellEnd"/>
      <w:r w:rsidRPr="00AA0E68">
        <w:rPr>
          <w:shd w:val="clear" w:color="auto" w:fill="FEFEFE"/>
        </w:rPr>
        <w:t>; когато между Република България и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освобождаващ документите от легализация, документът трябва да е представен съгласно режима на двустранния договор.</w:t>
      </w:r>
    </w:p>
    <w:p w:rsidR="002556C1" w:rsidRPr="00AA0E68" w:rsidRDefault="002556C1" w:rsidP="002556C1">
      <w:pPr>
        <w:spacing w:line="360" w:lineRule="auto"/>
        <w:ind w:firstLine="850"/>
        <w:jc w:val="both"/>
        <w:rPr>
          <w:bCs/>
          <w:shd w:val="clear" w:color="auto" w:fill="FEFEFE"/>
        </w:rPr>
      </w:pPr>
      <w:r w:rsidRPr="00AA0E68">
        <w:rPr>
          <w:shd w:val="clear" w:color="auto" w:fill="FEFEFE"/>
        </w:rPr>
        <w:t>(6) Кореспонденцията и уведомленията във връзка с обработка на исканията за плащане се осъществява през ИСУН чрез електронния профил на бенефициента, съгласно реда описан в чл. 25.“.</w:t>
      </w:r>
    </w:p>
    <w:p w:rsidR="0063742D" w:rsidRPr="00AA0E68" w:rsidRDefault="002556C1" w:rsidP="002556C1">
      <w:pPr>
        <w:spacing w:line="360" w:lineRule="auto"/>
        <w:ind w:firstLine="850"/>
        <w:jc w:val="both"/>
        <w:rPr>
          <w:shd w:val="clear" w:color="auto" w:fill="FEFEFE"/>
        </w:rPr>
      </w:pPr>
      <w:r w:rsidRPr="00AA0E68">
        <w:rPr>
          <w:b/>
          <w:shd w:val="clear" w:color="auto" w:fill="FEFEFE"/>
        </w:rPr>
        <w:t xml:space="preserve">§ 17. </w:t>
      </w:r>
      <w:r w:rsidRPr="00AA0E68">
        <w:rPr>
          <w:shd w:val="clear" w:color="auto" w:fill="FEFEFE"/>
        </w:rPr>
        <w:t>В чл. 30, ал. 1 се изменя така:</w:t>
      </w:r>
    </w:p>
    <w:p w:rsidR="002556C1" w:rsidRPr="00AA0E68" w:rsidRDefault="002556C1" w:rsidP="002556C1">
      <w:pPr>
        <w:spacing w:line="360" w:lineRule="auto"/>
        <w:ind w:firstLine="850"/>
        <w:jc w:val="both"/>
        <w:rPr>
          <w:shd w:val="clear" w:color="auto" w:fill="FEFEFE"/>
        </w:rPr>
      </w:pPr>
      <w:r w:rsidRPr="00AA0E68">
        <w:rPr>
          <w:shd w:val="clear" w:color="auto" w:fill="FEFEFE"/>
        </w:rPr>
        <w:lastRenderedPageBreak/>
        <w:t>„(1) Когато бенефициентът е ЕООД, първото плащане по чл. 10, т. 1 не се извършва преди сключването на договор за поръчителство между РА и едноличния собственик на капитала на бенефициента, с който поръчителят се задължава пред кредитора (РА) да отговаря за точното изпълнение на всички нормативни и/или договорни задължения на бенефициента, като обезпечава вземането на РА, което може да възникне при неизпълнение на тези задължения, до размера на сумата по  административния договор. Поръчителят трябва да се яви пред съответната областна дирекция на Държавен фонд "Земеделие" в срок до 10 работни дни от сключване на административен договор, за да подпише предложения му проект на договор за поръчителство. Първото плащане по административния договор се изплаща в срока по чл. 29, а в случаите на забавяне по основателни причини на представянето на договора за поръчителство - в срока по чл. 29, удължен с времето на забавяне.“.</w:t>
      </w:r>
    </w:p>
    <w:p w:rsidR="00E47377" w:rsidRPr="00AA0E68" w:rsidRDefault="002556C1" w:rsidP="002556C1">
      <w:pPr>
        <w:spacing w:line="360" w:lineRule="auto"/>
        <w:ind w:firstLine="850"/>
        <w:jc w:val="both"/>
        <w:rPr>
          <w:shd w:val="clear" w:color="auto" w:fill="FEFEFE"/>
        </w:rPr>
      </w:pPr>
      <w:r w:rsidRPr="00AA0E68">
        <w:rPr>
          <w:b/>
          <w:shd w:val="clear" w:color="auto" w:fill="FEFEFE"/>
        </w:rPr>
        <w:t xml:space="preserve">§ 18. </w:t>
      </w:r>
      <w:r w:rsidRPr="00AA0E68">
        <w:rPr>
          <w:shd w:val="clear" w:color="auto" w:fill="FEFEFE"/>
        </w:rPr>
        <w:t>В чл. 31</w:t>
      </w:r>
      <w:r w:rsidR="00E47377" w:rsidRPr="00AA0E68">
        <w:rPr>
          <w:shd w:val="clear" w:color="auto" w:fill="FEFEFE"/>
        </w:rPr>
        <w:t xml:space="preserve"> се изменя така:</w:t>
      </w:r>
    </w:p>
    <w:p w:rsidR="00E47377" w:rsidRPr="00AA0E68" w:rsidRDefault="00E055C0" w:rsidP="00E47377">
      <w:pPr>
        <w:spacing w:line="360" w:lineRule="auto"/>
        <w:ind w:firstLine="850"/>
        <w:jc w:val="both"/>
        <w:rPr>
          <w:shd w:val="clear" w:color="auto" w:fill="FEFEFE"/>
        </w:rPr>
      </w:pPr>
      <w:r w:rsidRPr="00AA0E68">
        <w:rPr>
          <w:shd w:val="clear" w:color="auto" w:fill="FEFEFE"/>
        </w:rPr>
        <w:t>„</w:t>
      </w:r>
      <w:r w:rsidR="00E47377" w:rsidRPr="00AA0E68">
        <w:rPr>
          <w:shd w:val="clear" w:color="auto" w:fill="FEFEFE"/>
        </w:rPr>
        <w:t xml:space="preserve">Чл. 31.  В случаите по чл. 5, ал. 6, след сключване на административния договор РА извършва проверка/посещение на място с цел да установи изпълнение на намеренията на кандидата за засаждане/засяване на земеделските култури през текущата стопанска година към датата на кандидатстване.“ </w:t>
      </w:r>
    </w:p>
    <w:p w:rsidR="002556C1" w:rsidRPr="00AA0E68" w:rsidRDefault="002556C1" w:rsidP="002556C1">
      <w:pPr>
        <w:spacing w:line="360" w:lineRule="auto"/>
        <w:ind w:firstLine="850"/>
        <w:jc w:val="both"/>
        <w:rPr>
          <w:shd w:val="clear" w:color="auto" w:fill="FEFEFE"/>
        </w:rPr>
      </w:pPr>
    </w:p>
    <w:p w:rsidR="00C2643E" w:rsidRPr="00AA0E68" w:rsidRDefault="002556C1" w:rsidP="0063742D">
      <w:pPr>
        <w:autoSpaceDE w:val="0"/>
        <w:autoSpaceDN w:val="0"/>
        <w:adjustRightInd w:val="0"/>
        <w:spacing w:line="360" w:lineRule="auto"/>
        <w:ind w:firstLine="708"/>
        <w:jc w:val="both"/>
        <w:rPr>
          <w:shd w:val="clear" w:color="auto" w:fill="FEFEFE"/>
        </w:rPr>
      </w:pPr>
      <w:r w:rsidRPr="00AA0E68">
        <w:rPr>
          <w:b/>
          <w:shd w:val="clear" w:color="auto" w:fill="FEFEFE"/>
        </w:rPr>
        <w:t xml:space="preserve">§ 19. </w:t>
      </w:r>
      <w:r w:rsidRPr="00AA0E68">
        <w:rPr>
          <w:shd w:val="clear" w:color="auto" w:fill="FEFEFE"/>
        </w:rPr>
        <w:t>В чл. 32 се правят следните изменения:</w:t>
      </w:r>
    </w:p>
    <w:p w:rsidR="002556C1" w:rsidRPr="00AA0E68" w:rsidRDefault="002556C1" w:rsidP="0063742D">
      <w:pPr>
        <w:autoSpaceDE w:val="0"/>
        <w:autoSpaceDN w:val="0"/>
        <w:adjustRightInd w:val="0"/>
        <w:spacing w:line="360" w:lineRule="auto"/>
        <w:ind w:firstLine="708"/>
        <w:jc w:val="both"/>
        <w:rPr>
          <w:shd w:val="clear" w:color="auto" w:fill="FEFEFE"/>
        </w:rPr>
      </w:pPr>
      <w:r w:rsidRPr="00AA0E68">
        <w:rPr>
          <w:shd w:val="clear" w:color="auto" w:fill="FEFEFE"/>
        </w:rPr>
        <w:t xml:space="preserve">1. </w:t>
      </w:r>
      <w:r w:rsidR="00133311">
        <w:rPr>
          <w:shd w:val="clear" w:color="auto" w:fill="FEFEFE"/>
        </w:rPr>
        <w:t>Д</w:t>
      </w:r>
      <w:r w:rsidRPr="00AA0E68">
        <w:rPr>
          <w:shd w:val="clear" w:color="auto" w:fill="FEFEFE"/>
        </w:rPr>
        <w:t>умата „кандидатстване“ се заменя с „подаване на проектното предложение“, а думите „одобрение кандидат“ се заменят с „бенефициента“.</w:t>
      </w:r>
    </w:p>
    <w:p w:rsidR="002556C1" w:rsidRDefault="002556C1" w:rsidP="0063742D">
      <w:pPr>
        <w:autoSpaceDE w:val="0"/>
        <w:autoSpaceDN w:val="0"/>
        <w:adjustRightInd w:val="0"/>
        <w:spacing w:line="360" w:lineRule="auto"/>
        <w:ind w:firstLine="708"/>
        <w:jc w:val="both"/>
        <w:rPr>
          <w:shd w:val="clear" w:color="auto" w:fill="FEFEFE"/>
        </w:rPr>
      </w:pPr>
      <w:r w:rsidRPr="00AA0E68">
        <w:rPr>
          <w:shd w:val="clear" w:color="auto" w:fill="FEFEFE"/>
        </w:rPr>
        <w:t xml:space="preserve">2. </w:t>
      </w:r>
      <w:r w:rsidR="002A4342">
        <w:rPr>
          <w:shd w:val="clear" w:color="auto" w:fill="FEFEFE"/>
        </w:rPr>
        <w:t>А</w:t>
      </w:r>
      <w:r w:rsidR="00250608">
        <w:rPr>
          <w:shd w:val="clear" w:color="auto" w:fill="FEFEFE"/>
        </w:rPr>
        <w:t>линея</w:t>
      </w:r>
      <w:r w:rsidRPr="00AA0E68">
        <w:rPr>
          <w:shd w:val="clear" w:color="auto" w:fill="FEFEFE"/>
        </w:rPr>
        <w:t xml:space="preserve"> 2 се </w:t>
      </w:r>
      <w:r w:rsidR="002A4342">
        <w:rPr>
          <w:shd w:val="clear" w:color="auto" w:fill="FEFEFE"/>
        </w:rPr>
        <w:t>изменя</w:t>
      </w:r>
      <w:r w:rsidRPr="00AA0E68">
        <w:rPr>
          <w:shd w:val="clear" w:color="auto" w:fill="FEFEFE"/>
        </w:rPr>
        <w:t xml:space="preserve"> </w:t>
      </w:r>
      <w:r w:rsidR="002A4342">
        <w:rPr>
          <w:shd w:val="clear" w:color="auto" w:fill="FEFEFE"/>
        </w:rPr>
        <w:t>така:</w:t>
      </w:r>
    </w:p>
    <w:p w:rsidR="002A4342" w:rsidRPr="00AA0E68" w:rsidRDefault="002A4342" w:rsidP="0063742D">
      <w:pPr>
        <w:autoSpaceDE w:val="0"/>
        <w:autoSpaceDN w:val="0"/>
        <w:adjustRightInd w:val="0"/>
        <w:spacing w:line="360" w:lineRule="auto"/>
        <w:ind w:firstLine="708"/>
        <w:jc w:val="both"/>
        <w:rPr>
          <w:shd w:val="clear" w:color="auto" w:fill="FEFEFE"/>
        </w:rPr>
      </w:pPr>
      <w:r>
        <w:rPr>
          <w:shd w:val="clear" w:color="auto" w:fill="FEFEFE"/>
        </w:rPr>
        <w:t>„</w:t>
      </w:r>
      <w:r w:rsidR="00250608">
        <w:rPr>
          <w:shd w:val="clear" w:color="auto" w:fill="FEFEFE"/>
        </w:rPr>
        <w:t xml:space="preserve">(2) </w:t>
      </w:r>
      <w:r w:rsidRPr="002A4342">
        <w:rPr>
          <w:shd w:val="clear" w:color="auto" w:fill="FEFEFE"/>
        </w:rPr>
        <w:t xml:space="preserve">Когато при проверката по ал. 1 се установи, че </w:t>
      </w:r>
      <w:r w:rsidR="00AE038C">
        <w:rPr>
          <w:shd w:val="clear" w:color="auto" w:fill="FEFEFE"/>
        </w:rPr>
        <w:t>бенефициентът</w:t>
      </w:r>
      <w:r w:rsidRPr="002A4342">
        <w:rPr>
          <w:shd w:val="clear" w:color="auto" w:fill="FEFEFE"/>
        </w:rPr>
        <w:t xml:space="preserve"> не е засял/засадил културите в посочените в бизнес плана срокове и/или площта и/или видът на засетите/засадените култури водят до несъответствие с изискването по чл. 5, ал. 2, т. 3, РА прекратява едностранно и без предизвестие сключения административен договор.</w:t>
      </w:r>
      <w:r>
        <w:rPr>
          <w:shd w:val="clear" w:color="auto" w:fill="FEFEFE"/>
        </w:rPr>
        <w:t>“</w:t>
      </w:r>
    </w:p>
    <w:p w:rsidR="00C2643E" w:rsidRPr="00AA0E68" w:rsidRDefault="002556C1" w:rsidP="00457298">
      <w:pPr>
        <w:tabs>
          <w:tab w:val="left" w:pos="1715"/>
        </w:tabs>
        <w:autoSpaceDE w:val="0"/>
        <w:autoSpaceDN w:val="0"/>
        <w:adjustRightInd w:val="0"/>
        <w:spacing w:line="360" w:lineRule="auto"/>
        <w:ind w:firstLine="708"/>
        <w:jc w:val="both"/>
        <w:rPr>
          <w:shd w:val="clear" w:color="auto" w:fill="FEFEFE"/>
        </w:rPr>
      </w:pPr>
      <w:r w:rsidRPr="00AA0E68">
        <w:rPr>
          <w:shd w:val="clear" w:color="auto" w:fill="FEFEFE"/>
        </w:rPr>
        <w:t xml:space="preserve">3. </w:t>
      </w:r>
      <w:r w:rsidR="00457298" w:rsidRPr="00AA0E68">
        <w:rPr>
          <w:shd w:val="clear" w:color="auto" w:fill="FEFEFE"/>
        </w:rPr>
        <w:t>В ал. 3 думите „одобреният кандидат“ се заменят с „бенефициентът“.</w:t>
      </w:r>
    </w:p>
    <w:p w:rsidR="006527FD" w:rsidRPr="00AA0E68" w:rsidRDefault="00AB1B23" w:rsidP="006527FD">
      <w:pPr>
        <w:tabs>
          <w:tab w:val="left" w:pos="1215"/>
        </w:tabs>
        <w:autoSpaceDE w:val="0"/>
        <w:autoSpaceDN w:val="0"/>
        <w:adjustRightInd w:val="0"/>
        <w:spacing w:line="360" w:lineRule="auto"/>
        <w:ind w:firstLine="708"/>
        <w:jc w:val="both"/>
        <w:rPr>
          <w:shd w:val="clear" w:color="auto" w:fill="FEFEFE"/>
        </w:rPr>
      </w:pPr>
      <w:r w:rsidRPr="00AA0E68">
        <w:rPr>
          <w:b/>
          <w:shd w:val="clear" w:color="auto" w:fill="FEFEFE"/>
        </w:rPr>
        <w:t xml:space="preserve">§ 20. </w:t>
      </w:r>
      <w:r w:rsidR="006527FD" w:rsidRPr="00AA0E68">
        <w:rPr>
          <w:shd w:val="clear" w:color="auto" w:fill="FEFEFE"/>
        </w:rPr>
        <w:t>Член</w:t>
      </w:r>
      <w:r w:rsidR="00E055C0" w:rsidRPr="00AA0E68">
        <w:rPr>
          <w:shd w:val="clear" w:color="auto" w:fill="FEFEFE"/>
        </w:rPr>
        <w:t>ове</w:t>
      </w:r>
      <w:r w:rsidRPr="00AA0E68">
        <w:rPr>
          <w:shd w:val="clear" w:color="auto" w:fill="FEFEFE"/>
        </w:rPr>
        <w:t xml:space="preserve"> 33</w:t>
      </w:r>
      <w:r w:rsidR="006527FD" w:rsidRPr="00AA0E68">
        <w:rPr>
          <w:shd w:val="clear" w:color="auto" w:fill="FEFEFE"/>
        </w:rPr>
        <w:t>, 34, 35, 36</w:t>
      </w:r>
      <w:r w:rsidR="00790345">
        <w:rPr>
          <w:shd w:val="clear" w:color="auto" w:fill="FEFEFE"/>
        </w:rPr>
        <w:t>, 37</w:t>
      </w:r>
      <w:r w:rsidR="006527FD" w:rsidRPr="00AA0E68">
        <w:rPr>
          <w:shd w:val="clear" w:color="auto" w:fill="FEFEFE"/>
        </w:rPr>
        <w:t xml:space="preserve"> и 38 се</w:t>
      </w:r>
      <w:r w:rsidRPr="00AA0E68">
        <w:rPr>
          <w:shd w:val="clear" w:color="auto" w:fill="FEFEFE"/>
        </w:rPr>
        <w:t xml:space="preserve"> измен</w:t>
      </w:r>
      <w:r w:rsidR="006527FD" w:rsidRPr="00AA0E68">
        <w:rPr>
          <w:shd w:val="clear" w:color="auto" w:fill="FEFEFE"/>
        </w:rPr>
        <w:t>ят така</w:t>
      </w:r>
      <w:r w:rsidRPr="00AA0E68">
        <w:rPr>
          <w:shd w:val="clear" w:color="auto" w:fill="FEFEFE"/>
        </w:rPr>
        <w:t>:</w:t>
      </w:r>
    </w:p>
    <w:p w:rsidR="006527FD" w:rsidRPr="00AA0E68" w:rsidRDefault="006527FD" w:rsidP="006527FD">
      <w:pPr>
        <w:tabs>
          <w:tab w:val="left" w:pos="1215"/>
        </w:tabs>
        <w:autoSpaceDE w:val="0"/>
        <w:autoSpaceDN w:val="0"/>
        <w:adjustRightInd w:val="0"/>
        <w:spacing w:line="360" w:lineRule="auto"/>
        <w:ind w:firstLine="708"/>
        <w:jc w:val="both"/>
        <w:rPr>
          <w:shd w:val="clear" w:color="auto" w:fill="FEFEFE"/>
        </w:rPr>
      </w:pPr>
      <w:r w:rsidRPr="00AA0E68">
        <w:rPr>
          <w:shd w:val="clear" w:color="auto" w:fill="FEFEFE"/>
        </w:rPr>
        <w:t>„Чл. 33</w:t>
      </w:r>
      <w:r w:rsidR="009117FF">
        <w:rPr>
          <w:shd w:val="clear" w:color="auto" w:fill="FEFEFE"/>
        </w:rPr>
        <w:t>.</w:t>
      </w:r>
      <w:r w:rsidRPr="00AA0E68">
        <w:rPr>
          <w:shd w:val="clear" w:color="auto" w:fill="FEFEFE"/>
        </w:rPr>
        <w:t xml:space="preserve"> (1) През целия период от сключване на административния договор до изтичане на срока за подаване на искането за второ плащане РА има право да извършва проверки, включително и проверка/посещение на място, с цел да установи фактическо съответствие на представения от бенефициента бизнес план и заложените в него данни и показатели с действителните такива. Резултатите от извършените проверки се вземат предвид при обработката на подаденото искане за второ плащане и при преценката за </w:t>
      </w:r>
      <w:r w:rsidRPr="00AA0E68">
        <w:rPr>
          <w:shd w:val="clear" w:color="auto" w:fill="FEFEFE"/>
        </w:rPr>
        <w:lastRenderedPageBreak/>
        <w:t>съответствието между одобрения бизнес план и заложените в него данни и показатели и тяхното реално изпълнение.</w:t>
      </w:r>
    </w:p>
    <w:p w:rsidR="006527FD" w:rsidRPr="00AA0E68" w:rsidRDefault="006527FD" w:rsidP="006527FD">
      <w:pPr>
        <w:spacing w:line="360" w:lineRule="auto"/>
        <w:ind w:firstLine="850"/>
        <w:jc w:val="both"/>
        <w:rPr>
          <w:shd w:val="clear" w:color="auto" w:fill="FEFEFE"/>
        </w:rPr>
      </w:pPr>
      <w:r w:rsidRPr="00AA0E68">
        <w:rPr>
          <w:shd w:val="clear" w:color="auto" w:fill="FEFEFE"/>
        </w:rPr>
        <w:t>(2) Р</w:t>
      </w:r>
      <w:r w:rsidR="006D6CC3" w:rsidRPr="00AA0E68">
        <w:rPr>
          <w:shd w:val="clear" w:color="auto" w:fill="FEFEFE"/>
        </w:rPr>
        <w:t>азплащателна агенция</w:t>
      </w:r>
      <w:r w:rsidRPr="00AA0E68">
        <w:rPr>
          <w:shd w:val="clear" w:color="auto" w:fill="FEFEFE"/>
        </w:rPr>
        <w:t xml:space="preserve"> изисква връщане на полученото от бенефициента първо плащане по чл. 10, т. 1 и не му дължи второто плащане по чл. 10, т. 2, когато при проверките по ал. 1 бъде установено неспазване на едно или повече от изискванията на тази наредба и/или едно или повече задължения на бенефициента, поето/и с административния договор.</w:t>
      </w:r>
    </w:p>
    <w:p w:rsidR="006527FD" w:rsidRPr="00AA0E68" w:rsidRDefault="006527FD" w:rsidP="006527FD">
      <w:pPr>
        <w:spacing w:line="360" w:lineRule="auto"/>
        <w:ind w:firstLine="850"/>
        <w:jc w:val="both"/>
        <w:rPr>
          <w:shd w:val="clear" w:color="auto" w:fill="FEFEFE"/>
        </w:rPr>
      </w:pPr>
      <w:r w:rsidRPr="00AA0E68">
        <w:rPr>
          <w:shd w:val="clear" w:color="auto" w:fill="FEFEFE"/>
        </w:rPr>
        <w:t>(3) При извършване на посещение и/или проверка на място по ал. 1 бенефициентът трябва да присъства лично, с изключение на случаите по чл. 28, ал. 2 буква „а“.</w:t>
      </w:r>
    </w:p>
    <w:p w:rsidR="006527FD" w:rsidRPr="00AA0E68" w:rsidRDefault="006527FD" w:rsidP="00BE6962">
      <w:pPr>
        <w:spacing w:line="360" w:lineRule="auto"/>
        <w:ind w:firstLine="850"/>
        <w:jc w:val="both"/>
        <w:rPr>
          <w:shd w:val="clear" w:color="auto" w:fill="FEFEFE"/>
        </w:rPr>
      </w:pPr>
      <w:r w:rsidRPr="00AA0E68">
        <w:rPr>
          <w:shd w:val="clear" w:color="auto" w:fill="FEFEFE"/>
        </w:rPr>
        <w:t xml:space="preserve">Чл. 34. (1) При кандидатстване за второто плащане по чл. 10, т. 2 бенефициентът подава искане чрез ИСУН, подписано с негов КЕП като прилага към искането документи, посочени в приложение № 7. Искането може да бъде подадено и от упълномощено лице при наличие на обстоятелствата по чл. 28, ал. 2, буква „а“. В случай, че искането за плащане се подава от упълномощено лице, прилага </w:t>
      </w:r>
      <w:r w:rsidR="00BE6962" w:rsidRPr="00AA0E68">
        <w:rPr>
          <w:shd w:val="clear" w:color="auto" w:fill="FEFEFE"/>
        </w:rPr>
        <w:t xml:space="preserve">се </w:t>
      </w:r>
      <w:r w:rsidRPr="00AA0E68">
        <w:rPr>
          <w:shd w:val="clear" w:color="auto" w:fill="FEFEFE"/>
        </w:rPr>
        <w:t>изрично нотариално заверено пълномощно.</w:t>
      </w:r>
    </w:p>
    <w:p w:rsidR="006527FD" w:rsidRPr="00AA0E68" w:rsidRDefault="006527FD" w:rsidP="006527FD">
      <w:pPr>
        <w:spacing w:line="360" w:lineRule="auto"/>
        <w:ind w:firstLine="850"/>
        <w:jc w:val="both"/>
        <w:rPr>
          <w:shd w:val="clear" w:color="auto" w:fill="FEFEFE"/>
        </w:rPr>
      </w:pPr>
      <w:r w:rsidRPr="00AA0E68">
        <w:rPr>
          <w:shd w:val="clear" w:color="auto" w:fill="FEFEFE"/>
        </w:rPr>
        <w:t>(2) Срокът за подаване на искане за второ плащане се посочва от бенефициента в проектното предложение и трябва да бъде не по-рано от две години и 6 месеца и не по-късно от 4 години и 6 месеца от датата на подаване на проектното предложение.</w:t>
      </w:r>
    </w:p>
    <w:p w:rsidR="006527FD" w:rsidRPr="00AA0E68" w:rsidRDefault="006527FD" w:rsidP="006527FD">
      <w:pPr>
        <w:spacing w:line="360" w:lineRule="auto"/>
        <w:ind w:firstLine="850"/>
        <w:jc w:val="both"/>
        <w:rPr>
          <w:shd w:val="clear" w:color="auto" w:fill="FEFEFE"/>
        </w:rPr>
      </w:pPr>
      <w:r w:rsidRPr="00AA0E68">
        <w:rPr>
          <w:shd w:val="clear" w:color="auto" w:fill="FEFEFE"/>
        </w:rPr>
        <w:t>(3) Когато в стопанството се отглеждат едногодишни култури, срокът по ал. 2 трябва да бъде след извършване на засяването/засаждането на културите и най-малко един месец преди очакваното прибиране на реколтата от тях. Когато в земеделското стопанство се отглеждат различни видове едногодишни култури и техните срокове за засаждане и прибиране на реколтата са различни, срокът за подаване на искането за второ плащане се определя в съответствие с най-късния от тези срокове.</w:t>
      </w:r>
    </w:p>
    <w:p w:rsidR="006527FD" w:rsidRPr="00AA0E68" w:rsidRDefault="006527FD" w:rsidP="006527FD">
      <w:pPr>
        <w:spacing w:line="360" w:lineRule="auto"/>
        <w:ind w:firstLine="850"/>
        <w:jc w:val="both"/>
        <w:rPr>
          <w:shd w:val="clear" w:color="auto" w:fill="FEFEFE"/>
        </w:rPr>
      </w:pPr>
      <w:r w:rsidRPr="00AA0E68">
        <w:rPr>
          <w:shd w:val="clear" w:color="auto" w:fill="FEFEFE"/>
        </w:rPr>
        <w:t>(4) Бенефициентите подават искане за второ плащане не по-късно от посочения в проектното предложение и административния договор срок и не по-рано от един месец преди изтичането му.</w:t>
      </w:r>
    </w:p>
    <w:p w:rsidR="006527FD" w:rsidRPr="00AA0E68" w:rsidRDefault="006527FD" w:rsidP="00593248">
      <w:pPr>
        <w:spacing w:line="360" w:lineRule="auto"/>
        <w:ind w:firstLine="850"/>
        <w:jc w:val="both"/>
        <w:rPr>
          <w:shd w:val="clear" w:color="auto" w:fill="FEFEFE"/>
        </w:rPr>
      </w:pPr>
      <w:r w:rsidRPr="00AA0E68">
        <w:rPr>
          <w:shd w:val="clear" w:color="auto" w:fill="FEFEFE"/>
        </w:rPr>
        <w:t>(5) Искането за плащане и приложените към него документи могат да бъдат изцяло или частично оттеглени от бенефициента по всяко време</w:t>
      </w:r>
      <w:r w:rsidR="00593248" w:rsidRPr="00AA0E68">
        <w:rPr>
          <w:shd w:val="clear" w:color="auto" w:fill="FEFEFE"/>
        </w:rPr>
        <w:t xml:space="preserve"> с подаване на</w:t>
      </w:r>
      <w:r w:rsidRPr="00AA0E68">
        <w:rPr>
          <w:shd w:val="clear" w:color="auto" w:fill="FEFEFE"/>
        </w:rPr>
        <w:t xml:space="preserve"> писмено искане до изпълнителния директор на РА на хартиен носител. Това обстоятелство се отбелязва в ИСУН от потребител на системата със съответните права. Оттеглянето поставя бенефициента в положението, в което се е намирал преди подаването на оттеглените документи или на част от тях.</w:t>
      </w:r>
    </w:p>
    <w:p w:rsidR="006527FD" w:rsidRPr="00AA0E68" w:rsidRDefault="006527FD" w:rsidP="006527FD">
      <w:pPr>
        <w:spacing w:line="360" w:lineRule="auto"/>
        <w:ind w:firstLine="850"/>
        <w:jc w:val="both"/>
        <w:rPr>
          <w:shd w:val="clear" w:color="auto" w:fill="FEFEFE"/>
        </w:rPr>
      </w:pPr>
      <w:r w:rsidRPr="00AA0E68">
        <w:rPr>
          <w:shd w:val="clear" w:color="auto" w:fill="FEFEFE"/>
        </w:rPr>
        <w:lastRenderedPageBreak/>
        <w:t>(6) Когато бенефициентът е уведомен от РА за евентуални случаи на нередности в документите по ал. 5 и/или е уведомен за намерението на РА да извърши проверка/посещение на място и/или когато при проверката/посещението на място се установи нередност, не се разрешава оттегляне по отношение на документите, засегнати от нередността. В тези случаи РА писмено уведомява бенефициента за решението си по направеното искане за оттегляне.</w:t>
      </w:r>
    </w:p>
    <w:p w:rsidR="006527FD" w:rsidRPr="00AA0E68" w:rsidRDefault="006527FD" w:rsidP="006527FD">
      <w:pPr>
        <w:spacing w:line="360" w:lineRule="auto"/>
        <w:ind w:firstLine="850"/>
        <w:jc w:val="both"/>
        <w:rPr>
          <w:shd w:val="clear" w:color="auto" w:fill="FEFEFE"/>
        </w:rPr>
      </w:pPr>
      <w:r w:rsidRPr="00AA0E68">
        <w:rPr>
          <w:shd w:val="clear" w:color="auto" w:fill="FEFEFE"/>
        </w:rPr>
        <w:t>(7) При оттегляне на искането за плащане, което не попада в хипотезата на ал. 6, бенефициентът има право да подаде ново искане за плащане в посочения в проектното предложение и залегнал в административния договор срок.</w:t>
      </w:r>
    </w:p>
    <w:p w:rsidR="006527FD" w:rsidRPr="00AA0E68" w:rsidRDefault="006527FD" w:rsidP="006527FD">
      <w:pPr>
        <w:spacing w:line="360" w:lineRule="auto"/>
        <w:ind w:firstLine="850"/>
        <w:jc w:val="both"/>
        <w:rPr>
          <w:shd w:val="clear" w:color="auto" w:fill="FEFEFE"/>
        </w:rPr>
      </w:pPr>
      <w:r w:rsidRPr="00AA0E68">
        <w:rPr>
          <w:shd w:val="clear" w:color="auto" w:fill="FEFEFE"/>
        </w:rPr>
        <w:t>(8) Искането за плащане и приложените към него документи могат да бъдат поправяни и коригирани по всяко време след подаването им в случай на очевидни грешки, признати от РА въз основа на цялостна преценка на конкретния случай и при условие, че бенефициентът е действал добросъвестно.</w:t>
      </w:r>
    </w:p>
    <w:p w:rsidR="006527FD" w:rsidRPr="00AA0E68" w:rsidRDefault="006527FD" w:rsidP="006527FD">
      <w:pPr>
        <w:spacing w:line="360" w:lineRule="auto"/>
        <w:ind w:firstLine="850"/>
        <w:jc w:val="both"/>
        <w:rPr>
          <w:shd w:val="clear" w:color="auto" w:fill="FEFEFE"/>
        </w:rPr>
      </w:pPr>
      <w:r w:rsidRPr="00AA0E68">
        <w:rPr>
          <w:shd w:val="clear" w:color="auto" w:fill="FEFEFE"/>
        </w:rPr>
        <w:t>(9) В случаите по ал. 5 РА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w:t>
      </w:r>
    </w:p>
    <w:p w:rsidR="006527FD" w:rsidRPr="00AA0E68" w:rsidRDefault="006527FD" w:rsidP="006527FD">
      <w:pPr>
        <w:spacing w:line="360" w:lineRule="auto"/>
        <w:ind w:firstLine="850"/>
        <w:jc w:val="both"/>
        <w:rPr>
          <w:shd w:val="clear" w:color="auto" w:fill="FEFEFE"/>
        </w:rPr>
      </w:pPr>
      <w:r w:rsidRPr="00AA0E68">
        <w:rPr>
          <w:shd w:val="clear" w:color="auto" w:fill="FEFEFE"/>
        </w:rPr>
        <w:t>(10) Не се допуска коригиране или поправяне на искането за плащане и приложените към него документи извън случаите по ал. 7.</w:t>
      </w:r>
    </w:p>
    <w:p w:rsidR="006527FD" w:rsidRPr="00AA0E68" w:rsidRDefault="006527FD" w:rsidP="006527FD">
      <w:pPr>
        <w:spacing w:line="360" w:lineRule="auto"/>
        <w:ind w:firstLine="850"/>
        <w:jc w:val="both"/>
        <w:rPr>
          <w:shd w:val="clear" w:color="auto" w:fill="FEFEFE"/>
        </w:rPr>
      </w:pPr>
      <w:r w:rsidRPr="00AA0E68">
        <w:rPr>
          <w:shd w:val="clear" w:color="auto" w:fill="FEFEFE"/>
        </w:rPr>
        <w:t>Чл. 35. (1) В срок до три месеца от подаване на искането за второ плащане по чл. 34, ал. 1 РА:</w:t>
      </w:r>
    </w:p>
    <w:p w:rsidR="006527FD" w:rsidRPr="00AA0E68" w:rsidRDefault="006527FD" w:rsidP="006527FD">
      <w:pPr>
        <w:spacing w:line="360" w:lineRule="auto"/>
        <w:ind w:firstLine="850"/>
        <w:jc w:val="both"/>
        <w:rPr>
          <w:shd w:val="clear" w:color="auto" w:fill="FEFEFE"/>
        </w:rPr>
      </w:pPr>
      <w:r w:rsidRPr="00AA0E68">
        <w:rPr>
          <w:shd w:val="clear" w:color="auto" w:fill="FEFEFE"/>
        </w:rPr>
        <w:t>1. извършва проверки на представените документи, заявените данни и други обстоятелства, свързани с искането за плащане;</w:t>
      </w:r>
    </w:p>
    <w:p w:rsidR="006527FD" w:rsidRPr="00AA0E68" w:rsidRDefault="006527FD" w:rsidP="006527FD">
      <w:pPr>
        <w:spacing w:line="360" w:lineRule="auto"/>
        <w:ind w:firstLine="850"/>
        <w:jc w:val="both"/>
        <w:rPr>
          <w:shd w:val="clear" w:color="auto" w:fill="FEFEFE"/>
        </w:rPr>
      </w:pPr>
      <w:r w:rsidRPr="00AA0E68">
        <w:rPr>
          <w:shd w:val="clear" w:color="auto" w:fill="FEFEFE"/>
        </w:rPr>
        <w:t>2. извършва проверка/посещение на място за установяване на фактическото съответствие с представените документи и установяване спазването на критериите за допустимост, както и на ангажименти или други задължения на бенефициента по настоящата наредба, административния договор и/или ПРСР 2014 – 2020 г., като:</w:t>
      </w:r>
    </w:p>
    <w:p w:rsidR="006527FD" w:rsidRPr="00AA0E68" w:rsidRDefault="006527FD" w:rsidP="006527FD">
      <w:pPr>
        <w:spacing w:line="360" w:lineRule="auto"/>
        <w:ind w:firstLine="850"/>
        <w:jc w:val="both"/>
        <w:rPr>
          <w:shd w:val="clear" w:color="auto" w:fill="FEFEFE"/>
        </w:rPr>
      </w:pPr>
      <w:r w:rsidRPr="00AA0E68">
        <w:rPr>
          <w:shd w:val="clear" w:color="auto" w:fill="FEFEFE"/>
        </w:rPr>
        <w:t>а) проверката се извършва в присъствието на бенефициента на помощта, с изключение на случаите по чл. 28, ал. 2</w:t>
      </w:r>
      <w:r w:rsidR="00552919">
        <w:rPr>
          <w:shd w:val="clear" w:color="auto" w:fill="FEFEFE"/>
        </w:rPr>
        <w:t>, б. „а“</w:t>
      </w:r>
      <w:r w:rsidRPr="00AA0E68">
        <w:rPr>
          <w:shd w:val="clear" w:color="auto" w:fill="FEFEFE"/>
        </w:rPr>
        <w:t>;</w:t>
      </w:r>
    </w:p>
    <w:p w:rsidR="006527FD" w:rsidRPr="00AA0E68" w:rsidRDefault="006527FD" w:rsidP="006527FD">
      <w:pPr>
        <w:spacing w:line="360" w:lineRule="auto"/>
        <w:ind w:firstLine="850"/>
        <w:jc w:val="both"/>
        <w:rPr>
          <w:shd w:val="clear" w:color="auto" w:fill="FEFEFE"/>
        </w:rPr>
      </w:pPr>
      <w:r w:rsidRPr="00AA0E68">
        <w:rPr>
          <w:shd w:val="clear" w:color="auto" w:fill="FEFEFE"/>
        </w:rPr>
        <w:t>б) при приключване на проверката на място служителят на РА изготвя протокол за резултатите от проверката и го представя за подпис на бенефициента на помощта или на упълномощен негов представител</w:t>
      </w:r>
      <w:r w:rsidRPr="00AA0E68">
        <w:t xml:space="preserve"> </w:t>
      </w:r>
      <w:r w:rsidRPr="00AA0E68">
        <w:rPr>
          <w:shd w:val="clear" w:color="auto" w:fill="FEFEFE"/>
        </w:rPr>
        <w:t>при наличие на обстоятелствата по чл. 28, ал. 2, буква „а“, който има право да напише в протокола обяснения и възражения по направените констатации;</w:t>
      </w:r>
    </w:p>
    <w:p w:rsidR="006527FD" w:rsidRPr="00AA0E68" w:rsidRDefault="006527FD" w:rsidP="006527FD">
      <w:pPr>
        <w:spacing w:line="360" w:lineRule="auto"/>
        <w:ind w:firstLine="850"/>
        <w:jc w:val="both"/>
        <w:rPr>
          <w:shd w:val="clear" w:color="auto" w:fill="FEFEFE"/>
        </w:rPr>
      </w:pPr>
      <w:r w:rsidRPr="00AA0E68">
        <w:rPr>
          <w:shd w:val="clear" w:color="auto" w:fill="FEFEFE"/>
        </w:rPr>
        <w:lastRenderedPageBreak/>
        <w:t>в) след приключване на проверката на място, ако е установено неспазване, на бенефициента или на упълномощен негов представител при наличие на обстоятелствата по чл. 28, ал. 2, буква „а“ се изпраща копие от протокола по буква "б";</w:t>
      </w:r>
    </w:p>
    <w:p w:rsidR="006527FD" w:rsidRPr="00AA0E68" w:rsidRDefault="006527FD" w:rsidP="006527FD">
      <w:pPr>
        <w:spacing w:line="360" w:lineRule="auto"/>
        <w:ind w:firstLine="850"/>
        <w:jc w:val="both"/>
        <w:rPr>
          <w:shd w:val="clear" w:color="auto" w:fill="FEFEFE"/>
        </w:rPr>
      </w:pPr>
      <w:r w:rsidRPr="00AA0E68">
        <w:rPr>
          <w:shd w:val="clear" w:color="auto" w:fill="FEFEFE"/>
        </w:rPr>
        <w:t>г) в срок до 10 работни дни от получаването на протокола по буква "б" бенефициентът или упълномощен негов представител при наличие на обстоятелствата по чл. 28, ал. 2, буква „а“, може писмено да направи възражения и да даде обяснения по направените констатации пред изпълнителния директор на РА;</w:t>
      </w:r>
    </w:p>
    <w:p w:rsidR="006527FD" w:rsidRPr="00AA0E68" w:rsidRDefault="006527FD" w:rsidP="006527FD">
      <w:pPr>
        <w:spacing w:line="360" w:lineRule="auto"/>
        <w:ind w:firstLine="850"/>
        <w:jc w:val="both"/>
        <w:rPr>
          <w:shd w:val="clear" w:color="auto" w:fill="FEFEFE"/>
        </w:rPr>
      </w:pPr>
      <w:r w:rsidRPr="00AA0E68">
        <w:rPr>
          <w:shd w:val="clear" w:color="auto" w:fill="FEFEFE"/>
        </w:rPr>
        <w:t>3. одобрява или мотивирано отказва изплащането на финансовата помощ след извършен анализ за установяване на съответствието между фактическото състояние и одобрения бизнес план;</w:t>
      </w:r>
    </w:p>
    <w:p w:rsidR="006527FD" w:rsidRPr="00AA0E68" w:rsidRDefault="006527FD" w:rsidP="006527FD">
      <w:pPr>
        <w:spacing w:line="360" w:lineRule="auto"/>
        <w:ind w:firstLine="850"/>
        <w:jc w:val="both"/>
        <w:rPr>
          <w:shd w:val="clear" w:color="auto" w:fill="FEFEFE"/>
        </w:rPr>
      </w:pPr>
      <w:r w:rsidRPr="00AA0E68">
        <w:rPr>
          <w:shd w:val="clear" w:color="auto" w:fill="FEFEFE"/>
        </w:rPr>
        <w:t>4. изплаща одобрената финансова помощ в случай на одобрение.</w:t>
      </w:r>
    </w:p>
    <w:p w:rsidR="006527FD" w:rsidRPr="00AA0E68" w:rsidRDefault="006527FD" w:rsidP="00016600">
      <w:pPr>
        <w:spacing w:line="360" w:lineRule="auto"/>
        <w:ind w:firstLine="850"/>
        <w:jc w:val="both"/>
        <w:rPr>
          <w:shd w:val="clear" w:color="auto" w:fill="FEFEFE"/>
        </w:rPr>
      </w:pPr>
      <w:r w:rsidRPr="00AA0E68">
        <w:rPr>
          <w:shd w:val="clear" w:color="auto" w:fill="FEFEFE"/>
        </w:rPr>
        <w:t xml:space="preserve">(2) В случай на нередовност на документите или непълнота и неяснота на заявените данни и посочените факти РА уведомява с мотивирано писмо бенефициента, който в срок до 15 работни дни от уведомяването може да отстрани констатираните </w:t>
      </w:r>
      <w:proofErr w:type="spellStart"/>
      <w:r w:rsidRPr="00AA0E68">
        <w:rPr>
          <w:shd w:val="clear" w:color="auto" w:fill="FEFEFE"/>
        </w:rPr>
        <w:t>нередовности</w:t>
      </w:r>
      <w:proofErr w:type="spellEnd"/>
      <w:r w:rsidRPr="00AA0E68">
        <w:rPr>
          <w:shd w:val="clear" w:color="auto" w:fill="FEFEFE"/>
        </w:rPr>
        <w:t>, непълноти или неясноти, чрез представяне на допълнителни и/или нови документи, включително документи извън посочените в приложение № 7, които са свързани с извършване на подпомаганата дейност.</w:t>
      </w:r>
    </w:p>
    <w:p w:rsidR="006527FD" w:rsidRPr="00AA0E68" w:rsidRDefault="006527FD" w:rsidP="006527FD">
      <w:pPr>
        <w:spacing w:line="360" w:lineRule="auto"/>
        <w:ind w:firstLine="850"/>
        <w:jc w:val="both"/>
        <w:rPr>
          <w:shd w:val="clear" w:color="auto" w:fill="FEFEFE"/>
        </w:rPr>
      </w:pPr>
      <w:r w:rsidRPr="00AA0E68">
        <w:rPr>
          <w:shd w:val="clear" w:color="auto" w:fill="FEFEFE"/>
        </w:rPr>
        <w:t>Чл. 36 (1) Срокът по чл. 35 ал. 1 се удължава, когато:</w:t>
      </w:r>
    </w:p>
    <w:p w:rsidR="006527FD" w:rsidRPr="00AA0E68" w:rsidRDefault="006527FD" w:rsidP="006527FD">
      <w:pPr>
        <w:spacing w:line="360" w:lineRule="auto"/>
        <w:ind w:firstLine="850"/>
        <w:jc w:val="both"/>
        <w:rPr>
          <w:shd w:val="clear" w:color="auto" w:fill="FEFEFE"/>
        </w:rPr>
      </w:pPr>
      <w:r w:rsidRPr="00AA0E68">
        <w:rPr>
          <w:shd w:val="clear" w:color="auto" w:fill="FEFEFE"/>
        </w:rPr>
        <w:t xml:space="preserve">1. е изпратено писмо за отстраняване на </w:t>
      </w:r>
      <w:proofErr w:type="spellStart"/>
      <w:r w:rsidRPr="00AA0E68">
        <w:rPr>
          <w:shd w:val="clear" w:color="auto" w:fill="FEFEFE"/>
        </w:rPr>
        <w:t>нередовности</w:t>
      </w:r>
      <w:proofErr w:type="spellEnd"/>
      <w:r w:rsidRPr="00AA0E68">
        <w:rPr>
          <w:shd w:val="clear" w:color="auto" w:fill="FEFEFE"/>
        </w:rPr>
        <w:t xml:space="preserve"> или по дадено искане за плащане е необходимо становище на други органи или институции със срока до получаване на отговор;</w:t>
      </w:r>
    </w:p>
    <w:p w:rsidR="006527FD" w:rsidRPr="00AA0E68" w:rsidRDefault="006527FD" w:rsidP="006527FD">
      <w:pPr>
        <w:spacing w:line="360" w:lineRule="auto"/>
        <w:ind w:firstLine="850"/>
        <w:jc w:val="both"/>
        <w:rPr>
          <w:shd w:val="clear" w:color="auto" w:fill="FEFEFE"/>
        </w:rPr>
      </w:pPr>
      <w:r w:rsidRPr="00AA0E68">
        <w:rPr>
          <w:shd w:val="clear" w:color="auto" w:fill="FEFEFE"/>
        </w:rPr>
        <w:t>2. се провежда контролна проверка въз основа на Регламент за изпълнение (ЕС) № 908/2014, както и когато искането за второ плащане е обект на допълнителни проверки от страна на специализирани структури в Министерството на земеделието,</w:t>
      </w:r>
      <w:r w:rsidR="00810E1A" w:rsidRPr="00AA0E68">
        <w:rPr>
          <w:shd w:val="clear" w:color="auto" w:fill="FEFEFE"/>
        </w:rPr>
        <w:t xml:space="preserve"> </w:t>
      </w:r>
      <w:r w:rsidRPr="00AA0E68">
        <w:rPr>
          <w:shd w:val="clear" w:color="auto" w:fill="FEFEFE"/>
        </w:rPr>
        <w:t>храните и горите и/или Държавен фонд "Земеделие" и/или външни институции - с един месец;</w:t>
      </w:r>
    </w:p>
    <w:p w:rsidR="006527FD" w:rsidRPr="00AA0E68" w:rsidRDefault="006527FD" w:rsidP="006527FD">
      <w:pPr>
        <w:spacing w:line="360" w:lineRule="auto"/>
        <w:ind w:firstLine="850"/>
        <w:jc w:val="both"/>
        <w:rPr>
          <w:shd w:val="clear" w:color="auto" w:fill="FEFEFE"/>
        </w:rPr>
      </w:pPr>
      <w:r w:rsidRPr="00AA0E68">
        <w:rPr>
          <w:shd w:val="clear" w:color="auto" w:fill="FEFEFE"/>
        </w:rPr>
        <w:t>3. в резултат от дейностите по чл. 35 ал. 1 са събрани документи и/или информация, които създават съмнение за нередност - до установяване от РА на всички факти и обстоятелства, необходими за изясняване на случая, а при установени съмнения за наличие на престъпни обстоятелства - до постановяване на влязъл в сила акт на компетентния орган.</w:t>
      </w:r>
    </w:p>
    <w:p w:rsidR="006527FD" w:rsidRPr="00AA0E68" w:rsidRDefault="006527FD" w:rsidP="006527FD">
      <w:pPr>
        <w:spacing w:line="360" w:lineRule="auto"/>
        <w:ind w:firstLine="850"/>
        <w:jc w:val="both"/>
        <w:rPr>
          <w:shd w:val="clear" w:color="auto" w:fill="FEFEFE"/>
        </w:rPr>
      </w:pPr>
      <w:r w:rsidRPr="00AA0E68">
        <w:rPr>
          <w:shd w:val="clear" w:color="auto" w:fill="FEFEFE"/>
        </w:rPr>
        <w:t>(2) В случаите по ал. 1, т. 2 и 3 РА уведомява бенефициента за причините, наложили удължаването на срока за обработката на искането за второ плащане.</w:t>
      </w:r>
    </w:p>
    <w:p w:rsidR="006527FD" w:rsidRPr="00AA0E68" w:rsidRDefault="006527FD" w:rsidP="006527FD">
      <w:pPr>
        <w:spacing w:line="360" w:lineRule="auto"/>
        <w:ind w:firstLine="850"/>
        <w:jc w:val="both"/>
        <w:rPr>
          <w:shd w:val="clear" w:color="auto" w:fill="FEFEFE"/>
        </w:rPr>
      </w:pPr>
      <w:r w:rsidRPr="00AA0E68">
        <w:rPr>
          <w:shd w:val="clear" w:color="auto" w:fill="FEFEFE"/>
        </w:rPr>
        <w:lastRenderedPageBreak/>
        <w:t xml:space="preserve">(3) При извършване на посещение и/или проверка на място по чл. 35 ал. 1 бенефициентът трябва да присъства лично, с изключение на случаите по чл. 28, ал. 2, буква „а“. </w:t>
      </w:r>
    </w:p>
    <w:p w:rsidR="006527FD" w:rsidRPr="00AA0E68" w:rsidRDefault="006527FD" w:rsidP="006527FD">
      <w:pPr>
        <w:spacing w:line="360" w:lineRule="auto"/>
        <w:ind w:firstLine="850"/>
        <w:jc w:val="both"/>
        <w:rPr>
          <w:shd w:val="clear" w:color="auto" w:fill="FEFEFE"/>
        </w:rPr>
      </w:pPr>
      <w:r w:rsidRPr="00AA0E68">
        <w:rPr>
          <w:shd w:val="clear" w:color="auto" w:fill="FEFEFE"/>
        </w:rPr>
        <w:t>Чл. 37. Плащанията се извършват след осъществяване на проверките и при спазване на разпоредбите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наричан по-нататък „Регламент (ЕС) № 640/2014“.</w:t>
      </w:r>
    </w:p>
    <w:p w:rsidR="006527FD" w:rsidRPr="00AA0E68" w:rsidRDefault="006527FD" w:rsidP="006527FD">
      <w:pPr>
        <w:spacing w:line="360" w:lineRule="auto"/>
        <w:ind w:firstLine="850"/>
        <w:jc w:val="both"/>
        <w:rPr>
          <w:shd w:val="clear" w:color="auto" w:fill="FEFEFE"/>
        </w:rPr>
      </w:pPr>
      <w:r w:rsidRPr="00AA0E68">
        <w:rPr>
          <w:shd w:val="clear" w:color="auto" w:fill="FEFEFE"/>
        </w:rPr>
        <w:t>Чл. 38. (1) Бенефициентът няма право да получи второто плащане по чл. 10, т. 2 и дължи връщане на полученото по чл. 10, т. 1 първо плащане по административния договор заедно със законната лихва към него, изчислена за период, посочен в административния договор, когато:</w:t>
      </w:r>
    </w:p>
    <w:p w:rsidR="006527FD" w:rsidRPr="00AA0E68" w:rsidRDefault="006527FD" w:rsidP="006527FD">
      <w:pPr>
        <w:spacing w:line="360" w:lineRule="auto"/>
        <w:ind w:firstLine="850"/>
        <w:jc w:val="both"/>
        <w:rPr>
          <w:shd w:val="clear" w:color="auto" w:fill="FEFEFE"/>
        </w:rPr>
      </w:pPr>
      <w:r w:rsidRPr="00AA0E68">
        <w:rPr>
          <w:shd w:val="clear" w:color="auto" w:fill="FEFEFE"/>
        </w:rPr>
        <w:t xml:space="preserve">1. не е подал искане за второ плащане, </w:t>
      </w:r>
      <w:r w:rsidR="00790345" w:rsidRPr="00AA0E68">
        <w:rPr>
          <w:shd w:val="clear" w:color="auto" w:fill="FEFEFE"/>
        </w:rPr>
        <w:t>окомплектовано</w:t>
      </w:r>
      <w:r w:rsidR="000A0DE0" w:rsidRPr="00AA0E68">
        <w:rPr>
          <w:shd w:val="clear" w:color="auto" w:fill="FEFEFE"/>
        </w:rPr>
        <w:t xml:space="preserve"> </w:t>
      </w:r>
      <w:r w:rsidRPr="00AA0E68">
        <w:rPr>
          <w:shd w:val="clear" w:color="auto" w:fill="FEFEFE"/>
        </w:rPr>
        <w:t>с всички изискуеми съгласно приложение № 7 документи в срока, посочен в административния договор или не е представил изисканите от РА документи и информация в срока по чл. 35, ал. 2;</w:t>
      </w:r>
    </w:p>
    <w:p w:rsidR="006527FD" w:rsidRPr="00AA0E68" w:rsidRDefault="006527FD" w:rsidP="006527FD">
      <w:pPr>
        <w:spacing w:line="360" w:lineRule="auto"/>
        <w:ind w:firstLine="850"/>
        <w:jc w:val="both"/>
        <w:rPr>
          <w:shd w:val="clear" w:color="auto" w:fill="FEFEFE"/>
        </w:rPr>
      </w:pPr>
      <w:r w:rsidRPr="00AA0E68">
        <w:rPr>
          <w:shd w:val="clear" w:color="auto" w:fill="FEFEFE"/>
        </w:rPr>
        <w:t>2. бизнес планът не е изпълнен точно, включително и когато не е изпълнен в срока, посочен в административния договор;</w:t>
      </w:r>
    </w:p>
    <w:p w:rsidR="006527FD" w:rsidRPr="00AA0E68" w:rsidRDefault="006527FD" w:rsidP="006527FD">
      <w:pPr>
        <w:spacing w:line="360" w:lineRule="auto"/>
        <w:ind w:firstLine="850"/>
        <w:jc w:val="both"/>
        <w:rPr>
          <w:shd w:val="clear" w:color="auto" w:fill="FEFEFE"/>
        </w:rPr>
      </w:pPr>
      <w:r w:rsidRPr="00AA0E68">
        <w:rPr>
          <w:shd w:val="clear" w:color="auto" w:fill="FEFEFE"/>
        </w:rPr>
        <w:t>3. не е изпълнил изискванията за професионални умения и компетентности в срок до 36 месеца от датата на сключване на административния договор</w:t>
      </w:r>
      <w:r w:rsidRPr="00AA0E68" w:rsidDel="00767A18">
        <w:rPr>
          <w:shd w:val="clear" w:color="auto" w:fill="FEFEFE"/>
        </w:rPr>
        <w:t xml:space="preserve"> </w:t>
      </w:r>
      <w:r w:rsidRPr="00AA0E68">
        <w:rPr>
          <w:shd w:val="clear" w:color="auto" w:fill="FEFEFE"/>
        </w:rPr>
        <w:t>и не по-късно от избраната крайна дата на периода за проверка на изпълнението на бизнес плана;</w:t>
      </w:r>
    </w:p>
    <w:p w:rsidR="006527FD" w:rsidRPr="00AA0E68" w:rsidRDefault="006527FD" w:rsidP="006527FD">
      <w:pPr>
        <w:spacing w:line="360" w:lineRule="auto"/>
        <w:ind w:firstLine="850"/>
        <w:jc w:val="both"/>
        <w:rPr>
          <w:shd w:val="clear" w:color="auto" w:fill="FEFEFE"/>
        </w:rPr>
      </w:pPr>
      <w:r w:rsidRPr="00AA0E68">
        <w:rPr>
          <w:shd w:val="clear" w:color="auto" w:fill="FEFEFE"/>
        </w:rPr>
        <w:t>4. не е увеличил икономическия размер на стопанството спрямо първоначалния размер с най-малко левовата равностойност на 4000 евро, измерен в СПО;</w:t>
      </w:r>
    </w:p>
    <w:p w:rsidR="006527FD" w:rsidRPr="00AA0E68" w:rsidRDefault="006527FD" w:rsidP="006527FD">
      <w:pPr>
        <w:spacing w:line="360" w:lineRule="auto"/>
        <w:ind w:firstLine="850"/>
        <w:jc w:val="both"/>
        <w:rPr>
          <w:shd w:val="clear" w:color="auto" w:fill="FEFEFE"/>
        </w:rPr>
      </w:pPr>
      <w:r w:rsidRPr="00AA0E68">
        <w:rPr>
          <w:shd w:val="clear" w:color="auto" w:fill="FEFEFE"/>
        </w:rPr>
        <w:t>5. не е завършил курс, включващ обучение по основните проблеми по опазване компонентите на околната среда в земеделския сектор, или не е участвал в информационна дейност относно тези проблеми  с минимална продължителност на обучението 8 часа;</w:t>
      </w:r>
    </w:p>
    <w:p w:rsidR="006527FD" w:rsidRPr="00AA0E68" w:rsidRDefault="006527FD" w:rsidP="006527FD">
      <w:pPr>
        <w:spacing w:line="360" w:lineRule="auto"/>
        <w:ind w:firstLine="850"/>
        <w:jc w:val="both"/>
        <w:rPr>
          <w:shd w:val="clear" w:color="auto" w:fill="FEFEFE"/>
        </w:rPr>
      </w:pPr>
      <w:r w:rsidRPr="00AA0E68">
        <w:rPr>
          <w:shd w:val="clear" w:color="auto" w:fill="FEFEFE"/>
        </w:rPr>
        <w:t>6. отглежда тютюн след края на текущата стопанска година спрямо датата на сключване на административния договор;</w:t>
      </w:r>
    </w:p>
    <w:p w:rsidR="006527FD" w:rsidRPr="00AA0E68" w:rsidRDefault="006527FD" w:rsidP="006527FD">
      <w:pPr>
        <w:spacing w:line="360" w:lineRule="auto"/>
        <w:ind w:firstLine="850"/>
        <w:jc w:val="both"/>
        <w:rPr>
          <w:shd w:val="clear" w:color="auto" w:fill="FEFEFE"/>
        </w:rPr>
      </w:pPr>
      <w:r w:rsidRPr="00AA0E68">
        <w:rPr>
          <w:shd w:val="clear" w:color="auto" w:fill="FEFEFE"/>
        </w:rPr>
        <w:t>7. е създал изкуствени условия с оглед получаване на предимство за получаване на помощта в противоречие на целите на европейското и националното законодателство в областта на селското стопанство и с целите на подмярката;</w:t>
      </w:r>
    </w:p>
    <w:p w:rsidR="006527FD" w:rsidRPr="00AA0E68" w:rsidRDefault="006527FD" w:rsidP="006527FD">
      <w:pPr>
        <w:spacing w:line="360" w:lineRule="auto"/>
        <w:ind w:firstLine="850"/>
        <w:jc w:val="both"/>
        <w:rPr>
          <w:shd w:val="clear" w:color="auto" w:fill="FEFEFE"/>
        </w:rPr>
      </w:pPr>
      <w:r w:rsidRPr="00AA0E68">
        <w:rPr>
          <w:shd w:val="clear" w:color="auto" w:fill="FEFEFE"/>
        </w:rPr>
        <w:lastRenderedPageBreak/>
        <w:t>8. проектът му е бил оценен съгласно критерия за подбор по чл. 13, ал. 1, т. 3 и не е представил на РА копие от договор за контрол по чл. 18 от Закона за прилагане на Общата организация на пазарите на земеделски продукти на Европейския съюз с контролиращо лице или копие от сертификат от контролиращото лице, удостоверяващ, че кандидатът е производител на продукт/и, сертифициран/и като биологичен/биологични по смисъла на Регламент (ЕО) № 834/2007;</w:t>
      </w:r>
    </w:p>
    <w:p w:rsidR="006527FD" w:rsidRPr="00AA0E68" w:rsidRDefault="006527FD" w:rsidP="006527FD">
      <w:pPr>
        <w:spacing w:line="360" w:lineRule="auto"/>
        <w:ind w:firstLine="850"/>
        <w:jc w:val="both"/>
        <w:rPr>
          <w:shd w:val="clear" w:color="auto" w:fill="FEFEFE"/>
        </w:rPr>
      </w:pPr>
      <w:r w:rsidRPr="00AA0E68">
        <w:rPr>
          <w:shd w:val="clear" w:color="auto" w:fill="FEFEFE"/>
        </w:rPr>
        <w:t>9. проектът му е оценен по някой от критериите за подбор, посочени в чл. 13, ал. 1, т. 1 - 4, и бенефициентът не е поддържал съответствие с всеки от критериите, по които проектът му е бил оценен;</w:t>
      </w:r>
    </w:p>
    <w:p w:rsidR="006527FD" w:rsidRPr="00AA0E68" w:rsidRDefault="006527FD" w:rsidP="006527FD">
      <w:pPr>
        <w:spacing w:line="360" w:lineRule="auto"/>
        <w:ind w:firstLine="850"/>
        <w:jc w:val="both"/>
        <w:rPr>
          <w:shd w:val="clear" w:color="auto" w:fill="FEFEFE"/>
        </w:rPr>
      </w:pPr>
      <w:r w:rsidRPr="00AA0E68">
        <w:rPr>
          <w:shd w:val="clear" w:color="auto" w:fill="FEFEFE"/>
        </w:rPr>
        <w:t>10. не е платил трудовите възнаграждения, задължителните здравни и социални осигуровки на лицата, наети в стопанството му към месеца, предхождащ датата на подаване на искането за второ плащане (в случаите, когато проектът на бенефициента е оценен по критерия за подбор, посочен в чл. 13, ал. 1, т. 4);</w:t>
      </w:r>
    </w:p>
    <w:p w:rsidR="006527FD" w:rsidRPr="00AA0E68" w:rsidRDefault="006527FD" w:rsidP="006527FD">
      <w:pPr>
        <w:spacing w:line="360" w:lineRule="auto"/>
        <w:ind w:firstLine="850"/>
        <w:jc w:val="both"/>
        <w:rPr>
          <w:shd w:val="clear" w:color="auto" w:fill="FEFEFE"/>
        </w:rPr>
      </w:pPr>
      <w:r w:rsidRPr="00AA0E68">
        <w:rPr>
          <w:shd w:val="clear" w:color="auto" w:fill="FEFEFE"/>
        </w:rPr>
        <w:t>11. не отговаря на изискването по чл. 5, ал. 3;</w:t>
      </w:r>
    </w:p>
    <w:p w:rsidR="006527FD" w:rsidRPr="00AA0E68" w:rsidRDefault="006527FD" w:rsidP="006527FD">
      <w:pPr>
        <w:spacing w:line="360" w:lineRule="auto"/>
        <w:ind w:firstLine="850"/>
        <w:jc w:val="both"/>
        <w:rPr>
          <w:shd w:val="clear" w:color="auto" w:fill="FEFEFE"/>
        </w:rPr>
      </w:pPr>
      <w:r w:rsidRPr="00AA0E68">
        <w:rPr>
          <w:shd w:val="clear" w:color="auto" w:fill="FEFEFE"/>
        </w:rPr>
        <w:t>12. не е започнал изпълнението на бизнес плана, съгласно заложените в него предвиждания, в срок от девет месеца от подписване на административния договор;</w:t>
      </w:r>
    </w:p>
    <w:p w:rsidR="006527FD" w:rsidRPr="00AA0E68" w:rsidRDefault="006527FD" w:rsidP="006527FD">
      <w:pPr>
        <w:spacing w:line="360" w:lineRule="auto"/>
        <w:ind w:firstLine="850"/>
        <w:jc w:val="both"/>
        <w:rPr>
          <w:shd w:val="clear" w:color="auto" w:fill="FEFEFE"/>
        </w:rPr>
      </w:pPr>
      <w:r w:rsidRPr="00AA0E68">
        <w:rPr>
          <w:shd w:val="clear" w:color="auto" w:fill="FEFEFE"/>
        </w:rPr>
        <w:t>13. не е спазил заложените в бизнес плана срокове, в които е предвидил да извърши засаждане/засяване на земеделските култури през всички години от изпълнението на бизнес плана, а в случаите на промяна в тези срокове - не е уведомил предварително РА за настъпилата промяна и/или не е изложил писмено мотивите, които са наложили промяната;</w:t>
      </w:r>
    </w:p>
    <w:p w:rsidR="006527FD" w:rsidRPr="00AA0E68" w:rsidRDefault="006527FD" w:rsidP="006527FD">
      <w:pPr>
        <w:spacing w:line="360" w:lineRule="auto"/>
        <w:ind w:firstLine="850"/>
        <w:jc w:val="both"/>
        <w:rPr>
          <w:shd w:val="clear" w:color="auto" w:fill="FEFEFE"/>
        </w:rPr>
      </w:pPr>
      <w:r w:rsidRPr="00AA0E68">
        <w:rPr>
          <w:shd w:val="clear" w:color="auto" w:fill="FEFEFE"/>
        </w:rPr>
        <w:t>14. РА установи нередовност на документите или непълнота или неяснота на заявените данни и посочените факти във връзка с разпоредбите на чл. 35, ал. 1, т. 1 и 2, включително когато бенефициентът не отстрани непълнотите и пропуските в срока по чл. 35, ал. 2;</w:t>
      </w:r>
    </w:p>
    <w:p w:rsidR="006527FD" w:rsidRPr="00AA0E68" w:rsidRDefault="006527FD" w:rsidP="006527FD">
      <w:pPr>
        <w:spacing w:line="360" w:lineRule="auto"/>
        <w:ind w:firstLine="850"/>
        <w:jc w:val="both"/>
        <w:rPr>
          <w:shd w:val="clear" w:color="auto" w:fill="FEFEFE"/>
        </w:rPr>
      </w:pPr>
      <w:r w:rsidRPr="00AA0E68">
        <w:rPr>
          <w:shd w:val="clear" w:color="auto" w:fill="FEFEFE"/>
        </w:rPr>
        <w:t>15. е представил декларация и/или документи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 по подмярката;</w:t>
      </w:r>
    </w:p>
    <w:p w:rsidR="006527FD" w:rsidRPr="00AA0E68" w:rsidRDefault="006527FD" w:rsidP="006527FD">
      <w:pPr>
        <w:spacing w:line="360" w:lineRule="auto"/>
        <w:ind w:firstLine="850"/>
        <w:jc w:val="both"/>
        <w:rPr>
          <w:shd w:val="clear" w:color="auto" w:fill="FEFEFE"/>
        </w:rPr>
      </w:pPr>
      <w:r w:rsidRPr="00AA0E68">
        <w:rPr>
          <w:shd w:val="clear" w:color="auto" w:fill="FEFEFE"/>
        </w:rPr>
        <w:t>16. той или упълномощен негов представител възпрепятства и/или осуетява извършването на проверка/посещение на място, извършвана от РА;</w:t>
      </w:r>
    </w:p>
    <w:p w:rsidR="006527FD" w:rsidRPr="00AA0E68" w:rsidRDefault="006527FD" w:rsidP="006527FD">
      <w:pPr>
        <w:spacing w:line="360" w:lineRule="auto"/>
        <w:ind w:firstLine="850"/>
        <w:jc w:val="both"/>
        <w:rPr>
          <w:shd w:val="clear" w:color="auto" w:fill="FEFEFE"/>
        </w:rPr>
      </w:pPr>
      <w:r w:rsidRPr="00AA0E68">
        <w:rPr>
          <w:shd w:val="clear" w:color="auto" w:fill="FEFEFE"/>
        </w:rPr>
        <w:t xml:space="preserve">17.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на Комисията от 11 март 2014 година за допълнение на Регламент (ЕС) № 1306/2013 на Европейския парламент и на Съвета във </w:t>
      </w:r>
      <w:r w:rsidRPr="00AA0E68">
        <w:rPr>
          <w:shd w:val="clear" w:color="auto" w:fill="FEFEFE"/>
        </w:rPr>
        <w:lastRenderedPageBreak/>
        <w:t xml:space="preserve">връзка с разплащателните агенции и други органи, финансовото управление, уравняването на сметки, </w:t>
      </w:r>
      <w:proofErr w:type="spellStart"/>
      <w:r w:rsidRPr="00AA0E68">
        <w:rPr>
          <w:shd w:val="clear" w:color="auto" w:fill="FEFEFE"/>
        </w:rPr>
        <w:t>обезпеченията</w:t>
      </w:r>
      <w:proofErr w:type="spellEnd"/>
      <w:r w:rsidRPr="00AA0E68">
        <w:rPr>
          <w:shd w:val="clear" w:color="auto" w:fill="FEFEFE"/>
        </w:rPr>
        <w:t xml:space="preserve"> и използването на еврото (ОВ, L 255/18 от 28 август 2014 г.) във връзка с чл. 48, параграф 2 от Регламент за изпълнение (ЕС) № 809/2014 РА установи, че бенефициентът, подаденият от него проект или предложените за финансиране разходи не отговарят на изискванията за допустимост за подпомагане, посочени в настоящата наредба;</w:t>
      </w:r>
    </w:p>
    <w:p w:rsidR="00016600" w:rsidRPr="00AA0E68" w:rsidRDefault="006527FD" w:rsidP="00016600">
      <w:pPr>
        <w:spacing w:line="360" w:lineRule="auto"/>
        <w:ind w:firstLine="850"/>
        <w:jc w:val="both"/>
        <w:rPr>
          <w:shd w:val="clear" w:color="auto" w:fill="FEFEFE"/>
        </w:rPr>
      </w:pPr>
      <w:r w:rsidRPr="00AA0E68">
        <w:rPr>
          <w:shd w:val="clear" w:color="auto" w:fill="FEFEFE"/>
        </w:rPr>
        <w:t xml:space="preserve">18. се установи наличие на някоя от хипотезите, уредени в чл. 35 от Регламент (ЕС) № 640/2014, а в случаите, посочени в </w:t>
      </w:r>
      <w:r w:rsidR="00016600" w:rsidRPr="00AA0E68">
        <w:rPr>
          <w:shd w:val="clear" w:color="auto" w:fill="FEFEFE"/>
        </w:rPr>
        <w:t>параграф</w:t>
      </w:r>
      <w:r w:rsidR="00593248" w:rsidRPr="00AA0E68">
        <w:rPr>
          <w:shd w:val="clear" w:color="auto" w:fill="FEFEFE"/>
        </w:rPr>
        <w:t>и</w:t>
      </w:r>
      <w:r w:rsidR="00016600" w:rsidRPr="00AA0E68">
        <w:rPr>
          <w:shd w:val="clear" w:color="auto" w:fill="FEFEFE"/>
        </w:rPr>
        <w:t xml:space="preserve"> </w:t>
      </w:r>
      <w:r w:rsidRPr="00AA0E68">
        <w:rPr>
          <w:shd w:val="clear" w:color="auto" w:fill="FEFEFE"/>
        </w:rPr>
        <w:t>5 и 6 на същия член - бенефициентът се изключва и от възможността да получава подпомагане по същата мярка или същия вид операция през календарната година на констатацията и през следващата календарна година;</w:t>
      </w:r>
    </w:p>
    <w:p w:rsidR="006527FD" w:rsidRPr="00AA0E68" w:rsidRDefault="006527FD" w:rsidP="006527FD">
      <w:pPr>
        <w:spacing w:line="360" w:lineRule="auto"/>
        <w:ind w:firstLine="850"/>
        <w:jc w:val="both"/>
        <w:rPr>
          <w:shd w:val="clear" w:color="auto" w:fill="FEFEFE"/>
        </w:rPr>
      </w:pPr>
      <w:r w:rsidRPr="00AA0E68">
        <w:rPr>
          <w:shd w:val="clear" w:color="auto" w:fill="FEFEFE"/>
        </w:rPr>
        <w:t>19. той или упълномощен негов представител възпрепятства и/или осуетява извършването на проверки от лицата и органите, посочени в чл. 43, или не оказва необходимото съдействие при извършването на тези проверки;</w:t>
      </w:r>
    </w:p>
    <w:p w:rsidR="006527FD" w:rsidRPr="00AA0E68" w:rsidRDefault="006527FD" w:rsidP="006527FD">
      <w:pPr>
        <w:spacing w:line="360" w:lineRule="auto"/>
        <w:ind w:firstLine="850"/>
        <w:jc w:val="both"/>
        <w:rPr>
          <w:shd w:val="clear" w:color="auto" w:fill="FEFEFE"/>
        </w:rPr>
      </w:pPr>
      <w:r w:rsidRPr="00AA0E68">
        <w:rPr>
          <w:shd w:val="clear" w:color="auto" w:fill="FEFEFE"/>
        </w:rPr>
        <w:t>20. през периода на изпълнение на бизнес плана се установи, че стопанството на бенефициента има втори ръководител;</w:t>
      </w:r>
    </w:p>
    <w:p w:rsidR="006527FD" w:rsidRPr="00AA0E68" w:rsidRDefault="006527FD" w:rsidP="006527FD">
      <w:pPr>
        <w:spacing w:line="360" w:lineRule="auto"/>
        <w:ind w:firstLine="850"/>
        <w:jc w:val="both"/>
        <w:rPr>
          <w:shd w:val="clear" w:color="auto" w:fill="FEFEFE"/>
        </w:rPr>
      </w:pPr>
      <w:r w:rsidRPr="00AA0E68">
        <w:rPr>
          <w:shd w:val="clear" w:color="auto" w:fill="FEFEFE"/>
        </w:rPr>
        <w:t>21. инвестициите в дълготрайни материални и нематериални активи, посочени в бизнес плана, са придобити при някое от условията, посочени в чл. 20 и/или когато единичната стойност на придобития актив е по-ниска от 700 лева</w:t>
      </w:r>
      <w:r w:rsidR="00945B51">
        <w:rPr>
          <w:shd w:val="clear" w:color="auto" w:fill="FEFEFE"/>
        </w:rPr>
        <w:t>;</w:t>
      </w:r>
    </w:p>
    <w:p w:rsidR="006527FD" w:rsidRPr="00AA0E68" w:rsidRDefault="006527FD" w:rsidP="006527FD">
      <w:pPr>
        <w:spacing w:line="360" w:lineRule="auto"/>
        <w:ind w:firstLine="850"/>
        <w:jc w:val="both"/>
        <w:rPr>
          <w:shd w:val="clear" w:color="auto" w:fill="FEFEFE"/>
        </w:rPr>
      </w:pPr>
      <w:r w:rsidRPr="00AA0E68">
        <w:rPr>
          <w:shd w:val="clear" w:color="auto" w:fill="FEFEFE"/>
        </w:rPr>
        <w:t>22. в периода от датата на подаване на проектното предложение до подаване на искане за второ плащане по административния договор бенефициентът е нарушил изискването по чл. 5, ал. 8, включително и по отношение на земеделската земя, която участва в изчислението на нарастването по чл. 15, ал. 1, т. 2;</w:t>
      </w:r>
    </w:p>
    <w:p w:rsidR="006527FD" w:rsidRPr="00AA0E68" w:rsidRDefault="006527FD" w:rsidP="006527FD">
      <w:pPr>
        <w:spacing w:line="360" w:lineRule="auto"/>
        <w:ind w:firstLine="850"/>
        <w:jc w:val="both"/>
        <w:rPr>
          <w:shd w:val="clear" w:color="auto" w:fill="FEFEFE"/>
        </w:rPr>
      </w:pPr>
      <w:r w:rsidRPr="00AA0E68">
        <w:rPr>
          <w:shd w:val="clear" w:color="auto" w:fill="FEFEFE"/>
        </w:rPr>
        <w:t>23. РА установи несъответствие с някое от изискванията, посочени в чл. 5, ал. 2, т. 4, 5, 9 или</w:t>
      </w:r>
      <w:r w:rsidR="00E71EF4" w:rsidRPr="00AA0E68">
        <w:rPr>
          <w:shd w:val="clear" w:color="auto" w:fill="FEFEFE"/>
        </w:rPr>
        <w:t xml:space="preserve"> </w:t>
      </w:r>
      <w:r w:rsidRPr="00AA0E68">
        <w:rPr>
          <w:shd w:val="clear" w:color="auto" w:fill="FEFEFE"/>
        </w:rPr>
        <w:t>10 , ал. 8, ал. 11, т. 3, 4, 5, 6 или 7, чл. 6, ал. 1, 2, 3 или 4, чл. 7, чл. 13, ал. 3, 5, 7 или 8, чл. 16, ал. 2, чл. 17, 18, 19 или 40;</w:t>
      </w:r>
    </w:p>
    <w:p w:rsidR="006527FD" w:rsidRPr="00AA0E68" w:rsidRDefault="006527FD" w:rsidP="006527FD">
      <w:pPr>
        <w:spacing w:line="360" w:lineRule="auto"/>
        <w:ind w:firstLine="850"/>
        <w:jc w:val="both"/>
        <w:rPr>
          <w:shd w:val="clear" w:color="auto" w:fill="FEFEFE"/>
        </w:rPr>
      </w:pPr>
      <w:r w:rsidRPr="00AA0E68">
        <w:rPr>
          <w:shd w:val="clear" w:color="auto" w:fill="FEFEFE"/>
        </w:rPr>
        <w:t>24. са налице условията на чл. 33, ал. 2.</w:t>
      </w:r>
    </w:p>
    <w:p w:rsidR="006527FD" w:rsidRPr="00AA0E68" w:rsidRDefault="006527FD" w:rsidP="006527FD">
      <w:pPr>
        <w:spacing w:line="360" w:lineRule="auto"/>
        <w:ind w:firstLine="850"/>
        <w:jc w:val="both"/>
        <w:rPr>
          <w:shd w:val="clear" w:color="auto" w:fill="FEFEFE"/>
        </w:rPr>
      </w:pPr>
      <w:r w:rsidRPr="00AA0E68">
        <w:rPr>
          <w:shd w:val="clear" w:color="auto" w:fill="FEFEFE"/>
        </w:rPr>
        <w:t xml:space="preserve">(2) В случаите по ал. 1, т. 16 и 17 РА извършва проверка за съответствието с изискванията за допустимост за подпомагане преди предоставяне на помощта въз основа на представените към проектното предложение и изискани допълнително документи. При нередовност или липса на документи, както и при възникване на необходимост от предоставяне на допълнителни документи при непълнота и неяснота на посочените в проектното предложение и документите към него данни, РА писмено уведомява бенефициента за необходимостта от представяне на допълнителни данни и/или документи, включително такива, които не са посочени в приложение № 7. В тези </w:t>
      </w:r>
      <w:r w:rsidRPr="00AA0E68">
        <w:rPr>
          <w:shd w:val="clear" w:color="auto" w:fill="FEFEFE"/>
        </w:rPr>
        <w:lastRenderedPageBreak/>
        <w:t>случаи бенефициентът е длъжен в срок до 10 работни дни от получаване на уведомяването да представи изисканите му данни и/или документи.</w:t>
      </w:r>
    </w:p>
    <w:p w:rsidR="006527FD" w:rsidRPr="00AA0E68" w:rsidRDefault="006527FD" w:rsidP="006527FD">
      <w:pPr>
        <w:spacing w:line="360" w:lineRule="auto"/>
        <w:ind w:firstLine="850"/>
        <w:jc w:val="both"/>
        <w:rPr>
          <w:shd w:val="clear" w:color="auto" w:fill="FEFEFE"/>
        </w:rPr>
      </w:pPr>
      <w:r w:rsidRPr="00AA0E68">
        <w:rPr>
          <w:shd w:val="clear" w:color="auto" w:fill="FEFEFE"/>
        </w:rPr>
        <w:t>(3) В случаите по ал. 1 бенефициентът не може да подаде друго искане за плащане по същия административен договор.</w:t>
      </w:r>
    </w:p>
    <w:p w:rsidR="006527FD" w:rsidRPr="00AA0E68" w:rsidRDefault="006527FD" w:rsidP="006527FD">
      <w:pPr>
        <w:spacing w:line="360" w:lineRule="auto"/>
        <w:ind w:firstLine="850"/>
        <w:jc w:val="both"/>
        <w:rPr>
          <w:shd w:val="clear" w:color="auto" w:fill="FEFEFE"/>
        </w:rPr>
      </w:pPr>
      <w:r w:rsidRPr="00AA0E68">
        <w:rPr>
          <w:shd w:val="clear" w:color="auto" w:fill="FEFEFE"/>
        </w:rPr>
        <w:t>(4) При неизпълнение на задължения в случай на непреодолима сила или извънредни обстоятелства бенефициентът не възстановява полученото първо плащане по административния договор, но няма право да получи второто плащане по чл. 10, т. 2.</w:t>
      </w:r>
    </w:p>
    <w:p w:rsidR="006527FD" w:rsidRPr="00AA0E68" w:rsidRDefault="006527FD" w:rsidP="006527FD">
      <w:pPr>
        <w:spacing w:line="360" w:lineRule="auto"/>
        <w:ind w:firstLine="850"/>
        <w:jc w:val="both"/>
        <w:rPr>
          <w:shd w:val="clear" w:color="auto" w:fill="FEFEFE"/>
        </w:rPr>
      </w:pPr>
      <w:r w:rsidRPr="00AA0E68">
        <w:rPr>
          <w:shd w:val="clear" w:color="auto" w:fill="FEFEFE"/>
        </w:rPr>
        <w:t>(5) Бенефициентът  или упълномощено от него лице е длъжен писмено да уведоми РА за възникването на непреодолима сила и извънредни обстоятелства и да приложи достатъчно доказателства за това в срок до 15 работни дни от датата, на която е в състояние да го направи.</w:t>
      </w:r>
    </w:p>
    <w:p w:rsidR="006527FD" w:rsidRPr="00AA0E68" w:rsidRDefault="006527FD" w:rsidP="006527FD">
      <w:pPr>
        <w:spacing w:line="360" w:lineRule="auto"/>
        <w:ind w:firstLine="850"/>
        <w:jc w:val="both"/>
        <w:rPr>
          <w:shd w:val="clear" w:color="auto" w:fill="FEFEFE"/>
        </w:rPr>
      </w:pPr>
      <w:r w:rsidRPr="00AA0E68">
        <w:rPr>
          <w:shd w:val="clear" w:color="auto" w:fill="FEFEFE"/>
        </w:rPr>
        <w:t>(6) При възникване на непреодолима сила и извънредни обстоятелства след получаване на второто плащане по административния договор, водещи до трайна обективна невъзможност на бенефициента да изпълнява поетите договорни и/или нормативни задължения, бенефициентът не възстановява получената по административния договор финансова помощ.</w:t>
      </w:r>
    </w:p>
    <w:p w:rsidR="006527FD" w:rsidRPr="00AA0E68" w:rsidRDefault="006527FD" w:rsidP="006527FD">
      <w:pPr>
        <w:spacing w:line="360" w:lineRule="auto"/>
        <w:ind w:firstLine="850"/>
        <w:jc w:val="both"/>
        <w:rPr>
          <w:shd w:val="clear" w:color="auto" w:fill="FEFEFE"/>
        </w:rPr>
      </w:pPr>
      <w:r w:rsidRPr="00AA0E68">
        <w:rPr>
          <w:shd w:val="clear" w:color="auto" w:fill="FEFEFE"/>
        </w:rPr>
        <w:t>(7) При изчисляване на увеличението на икономическия размер на стопанството по чл. 15, ал. 1, т. 2 не се включват животните и/или земята, които не са били включени при изчисляване на първоначалния икономически размер на стопанството и към датата на подаване на проектното предложение:</w:t>
      </w:r>
    </w:p>
    <w:p w:rsidR="006527FD" w:rsidRPr="00AA0E68" w:rsidRDefault="006527FD" w:rsidP="006527FD">
      <w:pPr>
        <w:spacing w:line="360" w:lineRule="auto"/>
        <w:ind w:firstLine="850"/>
        <w:jc w:val="both"/>
        <w:rPr>
          <w:shd w:val="clear" w:color="auto" w:fill="FEFEFE"/>
        </w:rPr>
      </w:pPr>
      <w:r w:rsidRPr="00AA0E68">
        <w:rPr>
          <w:shd w:val="clear" w:color="auto" w:fill="FEFEFE"/>
        </w:rPr>
        <w:t>1. са били собственост на бенефициента и/или собственика на ЕТ, когато ползвател е ЕТ, и/или на едноличния собственик на капитала, когато бенефициент е ЕООД, с изключение на земята, предоставена под наем или аренда в периода, предхождащ 18 месеца, считано от датата на кандидатстване;</w:t>
      </w:r>
    </w:p>
    <w:p w:rsidR="006527FD" w:rsidRPr="00AA0E68" w:rsidRDefault="006527FD" w:rsidP="006527FD">
      <w:pPr>
        <w:spacing w:line="360" w:lineRule="auto"/>
        <w:ind w:firstLine="850"/>
        <w:jc w:val="both"/>
        <w:rPr>
          <w:shd w:val="clear" w:color="auto" w:fill="FEFEFE"/>
        </w:rPr>
      </w:pPr>
      <w:r w:rsidRPr="00AA0E68">
        <w:rPr>
          <w:shd w:val="clear" w:color="auto" w:fill="FEFEFE"/>
        </w:rPr>
        <w:t>2. бенефициентът, собственикът на предприятието на бенефициента ЕТ или едноличният собственик на капитала на бенефициента ЕООД са имали сключени договори за наем и/или аренда независимо дали ползването на животните и/или земята е било предоставено на други лица.</w:t>
      </w:r>
    </w:p>
    <w:p w:rsidR="006527FD" w:rsidRPr="00AA0E68" w:rsidRDefault="006527FD" w:rsidP="006527FD">
      <w:pPr>
        <w:spacing w:line="360" w:lineRule="auto"/>
        <w:ind w:firstLine="850"/>
        <w:jc w:val="both"/>
        <w:rPr>
          <w:shd w:val="clear" w:color="auto" w:fill="FEFEFE"/>
        </w:rPr>
      </w:pPr>
      <w:r w:rsidRPr="00AA0E68">
        <w:rPr>
          <w:shd w:val="clear" w:color="auto" w:fill="FEFEFE"/>
        </w:rPr>
        <w:t>(8) Когато към датата на подаване на искането за второ плащане бенефициента, собственикът на предприятието на бенефициента ЕТ или едноличният собственик на капитала на бенефициента ЕООД е бил в брак и съпругът му е бил съпруг и към датата на подаването на проектното предложение, при изчисляване на увеличението на икономическия размер на стопанството по чл. 15, ал. 1, т. 2 не се включват:</w:t>
      </w:r>
    </w:p>
    <w:p w:rsidR="006527FD" w:rsidRPr="00AA0E68" w:rsidRDefault="006527FD" w:rsidP="006527FD">
      <w:pPr>
        <w:spacing w:line="360" w:lineRule="auto"/>
        <w:ind w:firstLine="850"/>
        <w:jc w:val="both"/>
        <w:rPr>
          <w:shd w:val="clear" w:color="auto" w:fill="FEFEFE"/>
        </w:rPr>
      </w:pPr>
      <w:r w:rsidRPr="00AA0E68">
        <w:rPr>
          <w:shd w:val="clear" w:color="auto" w:fill="FEFEFE"/>
        </w:rPr>
        <w:t xml:space="preserve">1. животните, чието ползване е отстъпено или чиято собственост е прехвърлена от съпруга/съпругата, включително когато страна по сделката е бил съпругът/съпругата </w:t>
      </w:r>
      <w:r w:rsidRPr="00AA0E68">
        <w:rPr>
          <w:shd w:val="clear" w:color="auto" w:fill="FEFEFE"/>
        </w:rPr>
        <w:lastRenderedPageBreak/>
        <w:t>в качеството му/й на едноличен търговец или юридическо лице, чийто мажоритарен дял от капитала се притежава или се е притежавал от съпруга, и/или</w:t>
      </w:r>
    </w:p>
    <w:p w:rsidR="006527FD" w:rsidRPr="00AA0E68" w:rsidRDefault="006527FD" w:rsidP="006527FD">
      <w:pPr>
        <w:spacing w:line="360" w:lineRule="auto"/>
        <w:ind w:firstLine="850"/>
        <w:jc w:val="both"/>
        <w:rPr>
          <w:shd w:val="clear" w:color="auto" w:fill="FEFEFE"/>
        </w:rPr>
      </w:pPr>
      <w:r w:rsidRPr="00AA0E68">
        <w:rPr>
          <w:shd w:val="clear" w:color="auto" w:fill="FEFEFE"/>
        </w:rPr>
        <w:t>2. земята, която към датата на подаване на проектното предложение е била собственост или е ползвана на друго правно основание от съпруга, включително в качеството му на едноличен търговец, както и от юридическо лице, чийто мажоритарен дял от капитала се притежава или се е притежавал от съпруга/съпругата.“.</w:t>
      </w:r>
    </w:p>
    <w:p w:rsidR="00C2643E" w:rsidRPr="00AA0E68" w:rsidRDefault="006D6CC3" w:rsidP="006527FD">
      <w:pPr>
        <w:tabs>
          <w:tab w:val="left" w:pos="2279"/>
        </w:tabs>
        <w:autoSpaceDE w:val="0"/>
        <w:autoSpaceDN w:val="0"/>
        <w:adjustRightInd w:val="0"/>
        <w:spacing w:line="360" w:lineRule="auto"/>
        <w:ind w:firstLine="708"/>
        <w:jc w:val="both"/>
        <w:rPr>
          <w:shd w:val="clear" w:color="auto" w:fill="FEFEFE"/>
        </w:rPr>
      </w:pPr>
      <w:r w:rsidRPr="00AA0E68">
        <w:rPr>
          <w:b/>
          <w:shd w:val="clear" w:color="auto" w:fill="FEFEFE"/>
        </w:rPr>
        <w:t xml:space="preserve">§ 21. </w:t>
      </w:r>
      <w:r w:rsidRPr="00AA0E68">
        <w:rPr>
          <w:shd w:val="clear" w:color="auto" w:fill="FEFEFE"/>
        </w:rPr>
        <w:t>В чл. 39 думите „</w:t>
      </w:r>
      <w:r w:rsidRPr="00AA0E68">
        <w:t>договора за предоставяне на финансова помощ“ се заменят с „административния договор с РА“.</w:t>
      </w:r>
    </w:p>
    <w:p w:rsidR="006527FD" w:rsidRPr="00AA0E68" w:rsidRDefault="006D6CC3" w:rsidP="00C2643E">
      <w:pPr>
        <w:autoSpaceDE w:val="0"/>
        <w:autoSpaceDN w:val="0"/>
        <w:adjustRightInd w:val="0"/>
        <w:spacing w:line="360" w:lineRule="auto"/>
        <w:ind w:firstLine="708"/>
        <w:jc w:val="both"/>
        <w:rPr>
          <w:shd w:val="clear" w:color="auto" w:fill="FEFEFE"/>
        </w:rPr>
      </w:pPr>
      <w:r w:rsidRPr="00AA0E68">
        <w:rPr>
          <w:b/>
          <w:shd w:val="clear" w:color="auto" w:fill="FEFEFE"/>
        </w:rPr>
        <w:t xml:space="preserve">§ 22. </w:t>
      </w:r>
      <w:r w:rsidRPr="00AA0E68">
        <w:rPr>
          <w:shd w:val="clear" w:color="auto" w:fill="FEFEFE"/>
        </w:rPr>
        <w:t>Член 40, 41, 42 и 43 се изменят така:</w:t>
      </w:r>
    </w:p>
    <w:p w:rsidR="006D6CC3" w:rsidRPr="00AA0E68" w:rsidRDefault="006D6CC3" w:rsidP="006D6CC3">
      <w:pPr>
        <w:autoSpaceDE w:val="0"/>
        <w:autoSpaceDN w:val="0"/>
        <w:adjustRightInd w:val="0"/>
        <w:spacing w:line="360" w:lineRule="auto"/>
        <w:ind w:firstLine="708"/>
        <w:jc w:val="both"/>
        <w:rPr>
          <w:shd w:val="clear" w:color="auto" w:fill="FEFEFE"/>
        </w:rPr>
      </w:pPr>
      <w:r w:rsidRPr="00AA0E68">
        <w:rPr>
          <w:shd w:val="clear" w:color="auto" w:fill="FEFEFE"/>
        </w:rPr>
        <w:t xml:space="preserve">„Чл. 40. (1) Административният договор, включително одобреният с него проект може да бъде изменян и допълван при условията на чл. 39, ал. 1, 2 и 3 от ЗУСЕСИФ и изрично предвидените в самия административен договор и настоящата наредба основания. </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(2) Бенефициентът може да подаде искане за промяна на административния договор през ИСУН чрез електронния си профил, като към искането се прилагат доказателства, необходими за преценка на неговата основателност. </w:t>
      </w:r>
    </w:p>
    <w:p w:rsidR="006D6CC3" w:rsidRPr="00AA0E68" w:rsidRDefault="006D6CC3" w:rsidP="006D6CC3">
      <w:pPr>
        <w:spacing w:line="360" w:lineRule="auto"/>
        <w:ind w:firstLine="850"/>
        <w:jc w:val="both"/>
        <w:rPr>
          <w:shd w:val="clear" w:color="auto" w:fill="FEFEFE"/>
        </w:rPr>
      </w:pPr>
      <w:r w:rsidRPr="00AA0E68">
        <w:rPr>
          <w:shd w:val="clear" w:color="auto" w:fill="FEFEFE"/>
        </w:rPr>
        <w:t>(3) Не се допуска изменение и/или допълнение на административния договор, което:</w:t>
      </w:r>
    </w:p>
    <w:p w:rsidR="00477CD5" w:rsidRPr="00AA0E68" w:rsidRDefault="00477CD5" w:rsidP="006D6CC3">
      <w:pPr>
        <w:spacing w:line="360" w:lineRule="auto"/>
        <w:ind w:firstLine="850"/>
        <w:jc w:val="both"/>
        <w:rPr>
          <w:shd w:val="clear" w:color="auto" w:fill="FEFEFE"/>
        </w:rPr>
      </w:pPr>
      <w:r w:rsidRPr="00AA0E68">
        <w:rPr>
          <w:shd w:val="clear" w:color="auto" w:fill="FEFEFE"/>
        </w:rPr>
        <w:t>1</w:t>
      </w:r>
      <w:r w:rsidR="006D6CC3" w:rsidRPr="00AA0E68">
        <w:rPr>
          <w:shd w:val="clear" w:color="auto" w:fill="FEFEFE"/>
        </w:rPr>
        <w:t xml:space="preserve">. води до несъответствие с целите, дейностите, изискванията и критериите за </w:t>
      </w:r>
      <w:r w:rsidR="000A0DE0" w:rsidRPr="00AA0E68">
        <w:rPr>
          <w:shd w:val="clear" w:color="auto" w:fill="FEFEFE"/>
        </w:rPr>
        <w:t>подбор</w:t>
      </w:r>
      <w:r w:rsidR="006D6CC3" w:rsidRPr="00AA0E68">
        <w:rPr>
          <w:shd w:val="clear" w:color="auto" w:fill="FEFEFE"/>
        </w:rPr>
        <w:t>, определени в тази наредба и административния договор</w:t>
      </w:r>
      <w:r w:rsidRPr="00AA0E68">
        <w:rPr>
          <w:shd w:val="clear" w:color="auto" w:fill="FEFEFE"/>
        </w:rPr>
        <w:t>;</w:t>
      </w:r>
    </w:p>
    <w:p w:rsidR="006D6CC3" w:rsidRPr="00AA0E68" w:rsidRDefault="00477CD5" w:rsidP="006D6CC3">
      <w:pPr>
        <w:spacing w:line="360" w:lineRule="auto"/>
        <w:ind w:firstLine="850"/>
        <w:jc w:val="both"/>
        <w:rPr>
          <w:shd w:val="clear" w:color="auto" w:fill="FEFEFE"/>
        </w:rPr>
      </w:pPr>
      <w:r w:rsidRPr="00AA0E68">
        <w:rPr>
          <w:shd w:val="clear" w:color="auto" w:fill="FEFEFE"/>
        </w:rPr>
        <w:t>2. увеличение на стойността на договорената финансова помощ.</w:t>
      </w:r>
    </w:p>
    <w:p w:rsidR="006D6CC3" w:rsidRPr="00AA0E68" w:rsidRDefault="006D6CC3" w:rsidP="006D6CC3">
      <w:pPr>
        <w:spacing w:line="360" w:lineRule="auto"/>
        <w:ind w:firstLine="850"/>
        <w:jc w:val="both"/>
        <w:rPr>
          <w:shd w:val="clear" w:color="auto" w:fill="FEFEFE"/>
        </w:rPr>
      </w:pPr>
      <w:r w:rsidRPr="00AA0E68">
        <w:rPr>
          <w:shd w:val="clear" w:color="auto" w:fill="FEFEFE"/>
        </w:rPr>
        <w:t>(4) В случай на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административния договор, включително и с цел да се удостовери верността на заявените данни, РА изисква от бенефициента да представи допълнителни данни и/или документи. Бенефициентът има право да представи изисканите му данни и/или документи в срок до 10 работни дни от уведомяването.</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(5) В срок до един месец от подаването на искането за промяна, а когато са изискани данни и/или документи по ал. 4 - в срок до 14 дни от изтичане на срока за представянето им, РА одобрява или отказва исканата промяна. Бенефициентът се уведомява за мотивите за отхвърляне на искането, а в случай на одобрение в срок до 10 календарни дни от получаването на уведомлението за одобрение на искането трябва да се яви в РА за сключване на допълнително споразумение към административния договор. Когато бенефициентът не се яви лично в посочения срок, правото на </w:t>
      </w:r>
      <w:r w:rsidRPr="00AA0E68">
        <w:rPr>
          <w:shd w:val="clear" w:color="auto" w:fill="FEFEFE"/>
        </w:rPr>
        <w:lastRenderedPageBreak/>
        <w:t>бенефициента за подписване на допълнителното споразумение към административния договор, с който се удовлетворява искането на бенефициента за промяната му, се погасява.</w:t>
      </w:r>
    </w:p>
    <w:p w:rsidR="006D6CC3" w:rsidRPr="00AA0E68" w:rsidRDefault="006D6CC3" w:rsidP="006D6CC3">
      <w:pPr>
        <w:spacing w:line="360" w:lineRule="auto"/>
        <w:ind w:firstLine="850"/>
        <w:jc w:val="both"/>
        <w:rPr>
          <w:shd w:val="clear" w:color="auto" w:fill="FEFEFE"/>
        </w:rPr>
      </w:pPr>
      <w:r w:rsidRPr="00AA0E68">
        <w:rPr>
          <w:shd w:val="clear" w:color="auto" w:fill="FEFEFE"/>
        </w:rPr>
        <w:t>(6) Когато бенефициентът е физическо лице, той има право да се регистрира като ЕТ по Търговския закон, който да стане правоприемник на стопанството му, като е длъжен в срок от пет работни дни от регистрацията на едноличния търговец в Търговския регистър писмено да уведоми за това РА.</w:t>
      </w:r>
    </w:p>
    <w:p w:rsidR="006D6CC3" w:rsidRPr="00AA0E68" w:rsidRDefault="006D6CC3" w:rsidP="006D6CC3">
      <w:pPr>
        <w:spacing w:line="360" w:lineRule="auto"/>
        <w:ind w:firstLine="850"/>
        <w:jc w:val="both"/>
        <w:rPr>
          <w:shd w:val="clear" w:color="auto" w:fill="FEFEFE"/>
        </w:rPr>
      </w:pPr>
      <w:r w:rsidRPr="00AA0E68">
        <w:rPr>
          <w:shd w:val="clear" w:color="auto" w:fill="FEFEFE"/>
        </w:rPr>
        <w:t>(7) Извън случаите по ал. 6 за период от пет години от сключване на административния договора не се допускат промени в собствеността на капитала на бенефициента, когато същият е ЕООД, както и прехвърляне на стопанството на бенефициента физическо лице или ЕТ върху учредено от него ЕООД.</w:t>
      </w:r>
    </w:p>
    <w:p w:rsidR="006D6CC3" w:rsidRPr="00AA0E68" w:rsidRDefault="006D6CC3" w:rsidP="006D6CC3">
      <w:pPr>
        <w:spacing w:line="360" w:lineRule="auto"/>
        <w:ind w:firstLine="850"/>
        <w:jc w:val="both"/>
        <w:rPr>
          <w:shd w:val="clear" w:color="auto" w:fill="FEFEFE"/>
        </w:rPr>
      </w:pPr>
      <w:r w:rsidRPr="00AA0E68">
        <w:rPr>
          <w:shd w:val="clear" w:color="auto" w:fill="FEFEFE"/>
        </w:rPr>
        <w:t>(8) Искане за промяна на административния договор, свързано с изменение на избраната крайна дата на периода за проверка на изпълнението на бизнес плана, е допустимо два пъти през целия период на изпълнение на административния договор.</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(9) Промяната на посочените в бизнес плана срокове за засаждане/засяване на земеделските култури за всяка година, както и информацията за минималния брой на растенията на единица площ за овощни видове, лозя, многогодишни етеричномаслени култури (в т.ч. маслодайна роза, лавандула и мента), </w:t>
      </w:r>
      <w:proofErr w:type="spellStart"/>
      <w:r w:rsidRPr="00AA0E68">
        <w:rPr>
          <w:shd w:val="clear" w:color="auto" w:fill="FEFEFE"/>
        </w:rPr>
        <w:t>маточници</w:t>
      </w:r>
      <w:proofErr w:type="spellEnd"/>
      <w:r w:rsidRPr="00AA0E68">
        <w:rPr>
          <w:shd w:val="clear" w:color="auto" w:fill="FEFEFE"/>
        </w:rPr>
        <w:t xml:space="preserve"> и разсадници за трайни насаждения и декоративни култури, се извършва при спазване на изискванията по чл. 15, ал. 3 и 4 и чл. 16, ал. 2.</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(10) За дата на получаване на уведомлението по ал. </w:t>
      </w:r>
      <w:r w:rsidR="00396F41">
        <w:rPr>
          <w:shd w:val="clear" w:color="auto" w:fill="FEFEFE"/>
        </w:rPr>
        <w:t>4</w:t>
      </w:r>
      <w:r w:rsidRPr="00AA0E68">
        <w:rPr>
          <w:shd w:val="clear" w:color="auto" w:fill="FEFEFE"/>
        </w:rPr>
        <w:t xml:space="preserve"> се счита датата, отбелязана в ИСУН, на която кандидатът е влязъл в профила си, за да провери съдържанието на изпратеното чрез ИСУН уведомление. В случай че посоченото действие не бъде отразено в ИСУН в рамките на 5 дни от изпращането от РА, срокът започва да тече от деня, следващ изтичането на 5 дневния срок.</w:t>
      </w:r>
    </w:p>
    <w:p w:rsidR="006D6CC3" w:rsidRPr="00AA0E68" w:rsidRDefault="006D6CC3" w:rsidP="006D6CC3">
      <w:pPr>
        <w:spacing w:line="360" w:lineRule="auto"/>
        <w:ind w:firstLine="850"/>
        <w:jc w:val="both"/>
        <w:rPr>
          <w:shd w:val="clear" w:color="auto" w:fill="FEFEFE"/>
        </w:rPr>
      </w:pPr>
      <w:r w:rsidRPr="00AA0E68">
        <w:rPr>
          <w:shd w:val="clear" w:color="auto" w:fill="FEFEFE"/>
        </w:rPr>
        <w:t>Чл. 41. (1) Бенефициентът е длъжен да съхранява всички документи, свързани с изпълнението на бизнес плана, и всички останали нормативно и договорно установени задължения за срок от пет години и шест месеца, считано от датата на сключване на административния договор.</w:t>
      </w:r>
    </w:p>
    <w:p w:rsidR="006D6CC3" w:rsidRPr="00AA0E68" w:rsidRDefault="006D6CC3" w:rsidP="006D6CC3">
      <w:pPr>
        <w:spacing w:line="360" w:lineRule="auto"/>
        <w:ind w:firstLine="850"/>
        <w:jc w:val="both"/>
        <w:rPr>
          <w:shd w:val="clear" w:color="auto" w:fill="FEFEFE"/>
        </w:rPr>
      </w:pPr>
      <w:r w:rsidRPr="00AA0E68">
        <w:rPr>
          <w:shd w:val="clear" w:color="auto" w:fill="FEFEFE"/>
        </w:rPr>
        <w:t>(2) Кореспонденцията между кандидата/</w:t>
      </w:r>
      <w:r w:rsidRPr="00AA0E68">
        <w:t xml:space="preserve"> </w:t>
      </w:r>
      <w:r w:rsidRPr="00AA0E68">
        <w:rPr>
          <w:shd w:val="clear" w:color="auto" w:fill="FEFEFE"/>
        </w:rPr>
        <w:t xml:space="preserve">бенефициента и РА се осъществява през ИСУН чрез електронния профил на бенефициента съгласно реда описан в чл. 25. </w:t>
      </w:r>
    </w:p>
    <w:p w:rsidR="006D6CC3" w:rsidRPr="00AA0E68" w:rsidRDefault="006D6CC3" w:rsidP="006D6CC3">
      <w:pPr>
        <w:spacing w:line="360" w:lineRule="auto"/>
        <w:ind w:firstLine="850"/>
        <w:jc w:val="both"/>
        <w:rPr>
          <w:shd w:val="clear" w:color="auto" w:fill="FEFEFE"/>
        </w:rPr>
      </w:pPr>
      <w:r w:rsidRPr="00AA0E68">
        <w:rPr>
          <w:shd w:val="clear" w:color="auto" w:fill="FEFEFE"/>
        </w:rPr>
        <w:t>Чл. 42. В срок до изтичане на пет години от сключване на административния договора бенефициентът е длъжен да:</w:t>
      </w:r>
    </w:p>
    <w:p w:rsidR="006D6CC3" w:rsidRPr="00AA0E68" w:rsidRDefault="006D6CC3" w:rsidP="006D6CC3">
      <w:pPr>
        <w:spacing w:line="360" w:lineRule="auto"/>
        <w:ind w:firstLine="850"/>
        <w:jc w:val="both"/>
        <w:rPr>
          <w:shd w:val="clear" w:color="auto" w:fill="FEFEFE"/>
        </w:rPr>
      </w:pPr>
      <w:r w:rsidRPr="00AA0E68">
        <w:rPr>
          <w:shd w:val="clear" w:color="auto" w:fill="FEFEFE"/>
        </w:rPr>
        <w:lastRenderedPageBreak/>
        <w:t>1. води всички финансови операции, свързани с извършваната от него земеделска дейност, отделно в счетоводната си система или като използва счетоводни сметки с подходящи номера, съгласно изискванията на Закона за счетоводството;</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2. регистрира ежегодно земеделската земя, която е участвала при изчисляване на икономическия размер на стопанството му, измерен в СПО, за който е получил второто плащане по административния договор (с изключение на оранжерии, </w:t>
      </w:r>
      <w:proofErr w:type="spellStart"/>
      <w:r w:rsidRPr="00AA0E68">
        <w:rPr>
          <w:shd w:val="clear" w:color="auto" w:fill="FEFEFE"/>
        </w:rPr>
        <w:t>гъбарници</w:t>
      </w:r>
      <w:proofErr w:type="spellEnd"/>
      <w:r w:rsidRPr="00AA0E68">
        <w:rPr>
          <w:shd w:val="clear" w:color="auto" w:fill="FEFEFE"/>
        </w:rPr>
        <w:t xml:space="preserve"> и разсадници), в Интегрираната система за администриране и контрол (ИСАК) по реда на Наредба № 105 от 22.08.2006 г. за условията и реда за създаване, поддържане, достъп и ползване на Интегрираната система за администриране и контрол;</w:t>
      </w:r>
    </w:p>
    <w:p w:rsidR="006D6CC3" w:rsidRPr="00AA0E68" w:rsidRDefault="006D6CC3" w:rsidP="006D6CC3">
      <w:pPr>
        <w:spacing w:line="360" w:lineRule="auto"/>
        <w:ind w:firstLine="850"/>
        <w:jc w:val="both"/>
        <w:rPr>
          <w:shd w:val="clear" w:color="auto" w:fill="FEFEFE"/>
        </w:rPr>
      </w:pPr>
      <w:r w:rsidRPr="00AA0E68">
        <w:rPr>
          <w:shd w:val="clear" w:color="auto" w:fill="FEFEFE"/>
        </w:rPr>
        <w:t>3. уведомява РА при промяна на декларираните пред РА данни за осъществяване на кореспонденция с него</w:t>
      </w:r>
      <w:r w:rsidR="0002203D">
        <w:rPr>
          <w:shd w:val="clear" w:color="auto" w:fill="FEFEFE"/>
        </w:rPr>
        <w:t xml:space="preserve"> (адрес, телефонен номер и  електронна поща)</w:t>
      </w:r>
      <w:r w:rsidRPr="00AA0E68">
        <w:rPr>
          <w:shd w:val="clear" w:color="auto" w:fill="FEFEFE"/>
        </w:rPr>
        <w:t>, както и за всички обстоятелства от значение за изпълнение на нормативните и договорните му задължения;</w:t>
      </w:r>
    </w:p>
    <w:p w:rsidR="006D6CC3" w:rsidRPr="00AA0E68" w:rsidRDefault="006D6CC3" w:rsidP="006D6CC3">
      <w:pPr>
        <w:spacing w:line="360" w:lineRule="auto"/>
        <w:ind w:firstLine="850"/>
        <w:jc w:val="both"/>
        <w:rPr>
          <w:shd w:val="clear" w:color="auto" w:fill="FEFEFE"/>
        </w:rPr>
      </w:pPr>
      <w:r w:rsidRPr="00AA0E68">
        <w:rPr>
          <w:shd w:val="clear" w:color="auto" w:fill="FEFEFE"/>
        </w:rPr>
        <w:t>4. не отчуждава и да не преотстъпва ползването на посочените в бизнес плана дълготрайни материални и нематериални активи, както и да ги използва съобразно предназначението им, посочено в бизнес плана;</w:t>
      </w:r>
    </w:p>
    <w:p w:rsidR="006D6CC3" w:rsidRPr="00AA0E68" w:rsidRDefault="006D6CC3" w:rsidP="006D6CC3">
      <w:pPr>
        <w:spacing w:line="360" w:lineRule="auto"/>
        <w:ind w:firstLine="850"/>
        <w:jc w:val="both"/>
        <w:rPr>
          <w:shd w:val="clear" w:color="auto" w:fill="FEFEFE"/>
        </w:rPr>
      </w:pPr>
      <w:r w:rsidRPr="00AA0E68">
        <w:rPr>
          <w:shd w:val="clear" w:color="auto" w:fill="FEFEFE"/>
        </w:rPr>
        <w:t>5. не преустановява осъществяваната от него земеделска дейност поради други причини освен изменящите се сезонни условия за производство;</w:t>
      </w:r>
    </w:p>
    <w:p w:rsidR="006D6CC3" w:rsidRPr="00AA0E68" w:rsidRDefault="006D6CC3" w:rsidP="006D6CC3">
      <w:pPr>
        <w:spacing w:line="360" w:lineRule="auto"/>
        <w:ind w:firstLine="850"/>
        <w:jc w:val="both"/>
        <w:rPr>
          <w:shd w:val="clear" w:color="auto" w:fill="FEFEFE"/>
        </w:rPr>
      </w:pPr>
      <w:r w:rsidRPr="00AA0E68">
        <w:rPr>
          <w:shd w:val="clear" w:color="auto" w:fill="FEFEFE"/>
        </w:rPr>
        <w:t>6. поддържа актуална регистрация като земеделски стопанин по реда на Наредба № 3 от 1999 г. за създаване и поддържане на регистър на земеделските стопани и да се осигурява като земеделски стопанин (в случаите, когато бенефициентът е физическо лице или ЕТ);</w:t>
      </w:r>
    </w:p>
    <w:p w:rsidR="006D6CC3" w:rsidRPr="00AA0E68" w:rsidRDefault="006D6CC3" w:rsidP="006D6CC3">
      <w:pPr>
        <w:spacing w:line="360" w:lineRule="auto"/>
        <w:ind w:firstLine="850"/>
        <w:jc w:val="both"/>
        <w:rPr>
          <w:shd w:val="clear" w:color="auto" w:fill="FEFEFE"/>
        </w:rPr>
      </w:pPr>
      <w:r w:rsidRPr="00AA0E68">
        <w:rPr>
          <w:shd w:val="clear" w:color="auto" w:fill="FEFEFE"/>
        </w:rPr>
        <w:t>7. съхранява документи (фактури, бележки, протоколи и др.), удостоверяващи реализацията на част или цялата произведена продукция и да отразява получените приходи в счетоводните си документи и подаваната от него годишна данъчна декларация;</w:t>
      </w:r>
    </w:p>
    <w:p w:rsidR="006D6CC3" w:rsidRPr="00AA0E68" w:rsidRDefault="006D6CC3" w:rsidP="006D6CC3">
      <w:pPr>
        <w:spacing w:line="360" w:lineRule="auto"/>
        <w:ind w:firstLine="850"/>
        <w:jc w:val="both"/>
        <w:rPr>
          <w:shd w:val="clear" w:color="auto" w:fill="FEFEFE"/>
        </w:rPr>
      </w:pPr>
      <w:r w:rsidRPr="00AA0E68">
        <w:rPr>
          <w:shd w:val="clear" w:color="auto" w:fill="FEFEFE"/>
        </w:rPr>
        <w:t>8. поддържа съответствие с всеки от критериите за подбор по чл. 13, ал. 1, т. 1 - 3, по които проектът му е бил оценен, за целия период, посочен в чл. 13, ал. 7;</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9. поддържа икономическия размер на стопанството си, измерен в СПО, за който е получил второто плащане по административния договор, за периода от подаване на искане за второ плащане до изтичане на пет години от датата на сключване на административния договор, като отглежда видовете култури и/или животни и спазва сроковете за засяване/засаждане на културите, посочени в  проектното предложение и  административния договор , като промяната във видовете култури и/или животни се </w:t>
      </w:r>
      <w:r w:rsidRPr="00AA0E68">
        <w:rPr>
          <w:shd w:val="clear" w:color="auto" w:fill="FEFEFE"/>
        </w:rPr>
        <w:lastRenderedPageBreak/>
        <w:t>допуска при спазване на изискванията на чл. 18 и след изрично писмено съгласие от страна на РА въз основа на писмено уведомление от бенефициента; бенефициентът  е длъжен да уведомява писмено РА и за промяната в заложените срокове за засяване/засаждане на земеделските култури при спазване на изискването по чл. 16, ал. 2;</w:t>
      </w:r>
    </w:p>
    <w:p w:rsidR="006D6CC3" w:rsidRPr="00AA0E68" w:rsidRDefault="006D6CC3" w:rsidP="006D6CC3">
      <w:pPr>
        <w:spacing w:line="360" w:lineRule="auto"/>
        <w:ind w:firstLine="850"/>
        <w:jc w:val="both"/>
        <w:rPr>
          <w:shd w:val="clear" w:color="auto" w:fill="FEFEFE"/>
        </w:rPr>
      </w:pPr>
      <w:r w:rsidRPr="00AA0E68">
        <w:rPr>
          <w:shd w:val="clear" w:color="auto" w:fill="FEFEFE"/>
        </w:rPr>
        <w:t>10. стопанисва с правно основание за ползване</w:t>
      </w:r>
      <w:r w:rsidR="00A66CEA" w:rsidRPr="00AA0E68">
        <w:t>, доказано с документите</w:t>
      </w:r>
      <w:r w:rsidRPr="00AA0E68">
        <w:rPr>
          <w:shd w:val="clear" w:color="auto" w:fill="FEFEFE"/>
        </w:rPr>
        <w:t xml:space="preserve"> съгласно чл. 41 т. 2 от Закона за подпомагане на земеделските производители цялата налична в стопанството земя;</w:t>
      </w:r>
    </w:p>
    <w:p w:rsidR="006D6CC3" w:rsidRPr="00AA0E68" w:rsidRDefault="006D6CC3" w:rsidP="006D6CC3">
      <w:pPr>
        <w:spacing w:line="360" w:lineRule="auto"/>
        <w:ind w:firstLine="850"/>
        <w:jc w:val="both"/>
        <w:rPr>
          <w:shd w:val="clear" w:color="auto" w:fill="FEFEFE"/>
        </w:rPr>
      </w:pPr>
      <w:r w:rsidRPr="00AA0E68">
        <w:rPr>
          <w:shd w:val="clear" w:color="auto" w:fill="FEFEFE"/>
        </w:rPr>
        <w:t>11. поддържа земеделската земя, включена при изчислението на икономическия размер на стопанството, измерен в СПО, за който е получил второто плащане по административния договор, в съответствие с чл. 33б от Закона за подпомагане на земеделските производители и с режимите на защитените територии, въведени със Закона за защитените територии, и/или режимите на защитените зони, въведени със Закона за биологичното разнообразие, за площите от стопанството, които попадат в тях;</w:t>
      </w:r>
    </w:p>
    <w:p w:rsidR="006D6CC3" w:rsidRPr="00AA0E68" w:rsidRDefault="006D6CC3" w:rsidP="006D6CC3">
      <w:pPr>
        <w:spacing w:line="360" w:lineRule="auto"/>
        <w:ind w:firstLine="850"/>
        <w:jc w:val="both"/>
        <w:rPr>
          <w:shd w:val="clear" w:color="auto" w:fill="FEFEFE"/>
        </w:rPr>
      </w:pPr>
      <w:r w:rsidRPr="00AA0E68">
        <w:rPr>
          <w:shd w:val="clear" w:color="auto" w:fill="FEFEFE"/>
        </w:rPr>
        <w:t>12. запази съществуващия към датата на подаване на проектното предложение среден списъчен брой на персонала, както и броя на допълнително наетите във връзка с изпълнението на бизнес плана лица, които да бъдат наети единствено в земеделската дейност на бенефициента - когато проектът на бенефициента е бил оценен по критерия за подбор по чл. 13, ал. 1, т. 4;</w:t>
      </w:r>
    </w:p>
    <w:p w:rsidR="006D6CC3" w:rsidRPr="00AA0E68" w:rsidRDefault="006D6CC3" w:rsidP="006D6CC3">
      <w:pPr>
        <w:spacing w:line="360" w:lineRule="auto"/>
        <w:ind w:firstLine="850"/>
        <w:jc w:val="both"/>
        <w:rPr>
          <w:shd w:val="clear" w:color="auto" w:fill="FEFEFE"/>
        </w:rPr>
      </w:pPr>
      <w:r w:rsidRPr="00AA0E68">
        <w:rPr>
          <w:shd w:val="clear" w:color="auto" w:fill="FEFEFE"/>
        </w:rPr>
        <w:t>13. отговаря на изискването по чл. 5, ал. 3;</w:t>
      </w:r>
    </w:p>
    <w:p w:rsidR="006D6CC3" w:rsidRPr="00AA0E68" w:rsidRDefault="006D6CC3" w:rsidP="006D6CC3">
      <w:pPr>
        <w:spacing w:line="360" w:lineRule="auto"/>
        <w:ind w:firstLine="850"/>
        <w:jc w:val="both"/>
        <w:rPr>
          <w:shd w:val="clear" w:color="auto" w:fill="FEFEFE"/>
        </w:rPr>
      </w:pPr>
      <w:r w:rsidRPr="00AA0E68">
        <w:rPr>
          <w:shd w:val="clear" w:color="auto" w:fill="FEFEFE"/>
        </w:rPr>
        <w:t>14. плаща задължителните трудови възнаграждения, здравни и социални осигуровки на лицата, наети в стопанството му (в случаите, когато проектът на бенефициента</w:t>
      </w:r>
      <w:r w:rsidRPr="00AA0E68" w:rsidDel="00D81591">
        <w:rPr>
          <w:shd w:val="clear" w:color="auto" w:fill="FEFEFE"/>
        </w:rPr>
        <w:t xml:space="preserve"> </w:t>
      </w:r>
      <w:r w:rsidRPr="00AA0E68">
        <w:rPr>
          <w:shd w:val="clear" w:color="auto" w:fill="FEFEFE"/>
        </w:rPr>
        <w:t>е оценен по критерия за подбор, посочен в чл. 13, ал. 1, т. 4);</w:t>
      </w:r>
    </w:p>
    <w:p w:rsidR="006D6CC3" w:rsidRPr="00AA0E68" w:rsidRDefault="006D6CC3" w:rsidP="006D6CC3">
      <w:pPr>
        <w:spacing w:line="360" w:lineRule="auto"/>
        <w:ind w:firstLine="850"/>
        <w:jc w:val="both"/>
        <w:rPr>
          <w:shd w:val="clear" w:color="auto" w:fill="FEFEFE"/>
        </w:rPr>
      </w:pPr>
      <w:r w:rsidRPr="00AA0E68">
        <w:rPr>
          <w:shd w:val="clear" w:color="auto" w:fill="FEFEFE"/>
        </w:rPr>
        <w:t>15. отговаря на всяко от изискванията по чл. 4, ал. 3, чл. 5, ал. 11, т. 5, 6 и 7, чл. 7, ал. 1, т. 1, чл. 16, ал. 2 и чл. 18;</w:t>
      </w:r>
    </w:p>
    <w:p w:rsidR="006D6CC3" w:rsidRPr="00AA0E68" w:rsidRDefault="006D6CC3" w:rsidP="006D6CC3">
      <w:pPr>
        <w:tabs>
          <w:tab w:val="right" w:pos="9072"/>
        </w:tabs>
        <w:spacing w:line="360" w:lineRule="auto"/>
        <w:ind w:firstLine="850"/>
        <w:jc w:val="both"/>
        <w:rPr>
          <w:shd w:val="clear" w:color="auto" w:fill="FEFEFE"/>
        </w:rPr>
      </w:pPr>
      <w:r w:rsidRPr="00AA0E68">
        <w:rPr>
          <w:shd w:val="clear" w:color="auto" w:fill="FEFEFE"/>
        </w:rPr>
        <w:t>16. не назначава втори ръководител на земеделското стопанство.</w:t>
      </w:r>
    </w:p>
    <w:p w:rsidR="006D6CC3" w:rsidRPr="00AA0E68" w:rsidRDefault="006D6CC3" w:rsidP="006D6CC3">
      <w:pPr>
        <w:spacing w:line="360" w:lineRule="auto"/>
        <w:ind w:firstLine="850"/>
        <w:jc w:val="both"/>
        <w:rPr>
          <w:shd w:val="clear" w:color="auto" w:fill="FEFEFE"/>
        </w:rPr>
      </w:pPr>
      <w:r w:rsidRPr="00AA0E68">
        <w:rPr>
          <w:shd w:val="clear" w:color="auto" w:fill="FEFEFE"/>
        </w:rPr>
        <w:t>Чл. 43. (1) Бенефициентът  е длъжен да предоставя на РА всяка поискана информация за осъществяването на подпомаганата дейност.</w:t>
      </w:r>
    </w:p>
    <w:p w:rsidR="006D6CC3" w:rsidRPr="00AA0E68" w:rsidRDefault="006D6CC3" w:rsidP="006D6CC3">
      <w:pPr>
        <w:spacing w:line="360" w:lineRule="auto"/>
        <w:ind w:firstLine="850"/>
        <w:jc w:val="both"/>
        <w:rPr>
          <w:shd w:val="clear" w:color="auto" w:fill="FEFEFE"/>
        </w:rPr>
      </w:pPr>
      <w:r w:rsidRPr="00AA0E68">
        <w:rPr>
          <w:shd w:val="clear" w:color="auto" w:fill="FEFEFE"/>
        </w:rPr>
        <w:t>(2) Контрол за изпълнение условията по административния договор, както и на документите, свързани с подпомаганата дейност, може да бъде извършван от представители на РА, МЗХГ, Сметната палата, Европейската комисия и Европейската сметна палата и Европейската служба за борба с измамите и Изпълнителна агенция „</w:t>
      </w:r>
      <w:proofErr w:type="spellStart"/>
      <w:r w:rsidRPr="00AA0E68">
        <w:rPr>
          <w:shd w:val="clear" w:color="auto" w:fill="FEFEFE"/>
        </w:rPr>
        <w:t>Сертификационен</w:t>
      </w:r>
      <w:proofErr w:type="spellEnd"/>
      <w:r w:rsidRPr="00AA0E68">
        <w:rPr>
          <w:shd w:val="clear" w:color="auto" w:fill="FEFEFE"/>
        </w:rPr>
        <w:t xml:space="preserve"> одит на средствата от европейските земеделски фондове“.</w:t>
      </w:r>
    </w:p>
    <w:p w:rsidR="006D6CC3" w:rsidRPr="00AA0E68" w:rsidRDefault="006D6CC3" w:rsidP="006D6CC3">
      <w:pPr>
        <w:spacing w:line="360" w:lineRule="auto"/>
        <w:ind w:firstLine="850"/>
        <w:jc w:val="both"/>
        <w:rPr>
          <w:shd w:val="clear" w:color="auto" w:fill="FEFEFE"/>
        </w:rPr>
      </w:pPr>
      <w:r w:rsidRPr="00AA0E68">
        <w:rPr>
          <w:shd w:val="clear" w:color="auto" w:fill="FEFEFE"/>
        </w:rPr>
        <w:lastRenderedPageBreak/>
        <w:t>(3) На контрол по ал. 2 подлежат бенефициентите, както и техните контрагенти по подпомаганите дейности.</w:t>
      </w:r>
    </w:p>
    <w:p w:rsidR="006D6CC3" w:rsidRPr="00AA0E68" w:rsidRDefault="006D6CC3" w:rsidP="006D6CC3">
      <w:pPr>
        <w:spacing w:line="360" w:lineRule="auto"/>
        <w:ind w:firstLine="850"/>
        <w:jc w:val="both"/>
        <w:rPr>
          <w:shd w:val="clear" w:color="auto" w:fill="FEFEFE"/>
        </w:rPr>
      </w:pPr>
      <w:r w:rsidRPr="00AA0E68">
        <w:rPr>
          <w:shd w:val="clear" w:color="auto" w:fill="FEFEFE"/>
        </w:rPr>
        <w:t xml:space="preserve">(4) Проверките по ал. 2 могат да се извършват не по-късно от шест месеца от изтичане на петгодишен срок от сключване на административния договор като бенефициентът е длъжен да присъства с изключение на случаите по чл. 28, ал. 2 </w:t>
      </w:r>
    </w:p>
    <w:p w:rsidR="006D6CC3" w:rsidRPr="00AA0E68" w:rsidRDefault="006D6CC3" w:rsidP="006D6CC3">
      <w:pPr>
        <w:spacing w:line="360" w:lineRule="auto"/>
        <w:ind w:firstLine="850"/>
        <w:jc w:val="both"/>
        <w:rPr>
          <w:shd w:val="clear" w:color="auto" w:fill="FEFEFE"/>
        </w:rPr>
      </w:pPr>
      <w:r w:rsidRPr="00AA0E68">
        <w:rPr>
          <w:shd w:val="clear" w:color="auto" w:fill="FEFEFE"/>
        </w:rPr>
        <w:t>(5) В случаите, когато МЗХГ или Европейската комисия извършва оценяване или наблюдение на ПРСР 2014-2020, бенефициентът поема задължението да осигури на упълномощените от тях лица всякакви документи и информация, които ще подпомогнат оценяването или наблюдението.</w:t>
      </w:r>
    </w:p>
    <w:p w:rsidR="006D6CC3" w:rsidRPr="00AA0E68" w:rsidRDefault="006D6CC3" w:rsidP="006D6CC3">
      <w:pPr>
        <w:spacing w:line="360" w:lineRule="auto"/>
        <w:ind w:firstLine="850"/>
        <w:jc w:val="both"/>
        <w:rPr>
          <w:shd w:val="clear" w:color="auto" w:fill="FEFEFE"/>
        </w:rPr>
      </w:pPr>
      <w:r w:rsidRPr="00AA0E68">
        <w:rPr>
          <w:shd w:val="clear" w:color="auto" w:fill="FEFEFE"/>
        </w:rPr>
        <w:t>(6) Длъжностните лица по ал. 2 и 5 са длъжни да се легитимират пред бенефициента и да извършват проверки в съответствие с предоставените им правомощия.</w:t>
      </w:r>
    </w:p>
    <w:p w:rsidR="006D6CC3" w:rsidRPr="00AA0E68" w:rsidRDefault="006D6CC3" w:rsidP="006D6CC3">
      <w:pPr>
        <w:spacing w:line="360" w:lineRule="auto"/>
        <w:ind w:firstLine="850"/>
        <w:jc w:val="both"/>
        <w:rPr>
          <w:shd w:val="clear" w:color="auto" w:fill="FEFEFE"/>
        </w:rPr>
      </w:pPr>
      <w:r w:rsidRPr="00AA0E68">
        <w:rPr>
          <w:shd w:val="clear" w:color="auto" w:fill="FEFEFE"/>
        </w:rPr>
        <w:t>(7) В случаите на извършван контрол за изпълнение на условията по административния договор, както и на документите, свързани с подпомаганата дейност от служители на РА,  бенефициентът осигурява достъп до стопанството и всички документи и информация, които ще подпомогнат проверката.“.</w:t>
      </w:r>
    </w:p>
    <w:p w:rsidR="006D6CC3" w:rsidRPr="00AA0E68" w:rsidRDefault="006D6CC3" w:rsidP="006D6CC3">
      <w:pPr>
        <w:tabs>
          <w:tab w:val="right" w:pos="9072"/>
        </w:tabs>
        <w:spacing w:line="360" w:lineRule="auto"/>
        <w:ind w:firstLine="850"/>
        <w:jc w:val="both"/>
        <w:rPr>
          <w:shd w:val="clear" w:color="auto" w:fill="FEFEFE"/>
        </w:rPr>
      </w:pPr>
      <w:r w:rsidRPr="00AA0E68">
        <w:rPr>
          <w:b/>
          <w:shd w:val="clear" w:color="auto" w:fill="FEFEFE"/>
        </w:rPr>
        <w:t>§ 2</w:t>
      </w:r>
      <w:r w:rsidR="008831EA" w:rsidRPr="00AA0E68">
        <w:rPr>
          <w:b/>
          <w:shd w:val="clear" w:color="auto" w:fill="FEFEFE"/>
        </w:rPr>
        <w:t>3</w:t>
      </w:r>
      <w:r w:rsidRPr="00AA0E68">
        <w:rPr>
          <w:b/>
          <w:shd w:val="clear" w:color="auto" w:fill="FEFEFE"/>
        </w:rPr>
        <w:t>.</w:t>
      </w:r>
      <w:r w:rsidR="008831EA" w:rsidRPr="00AA0E68">
        <w:rPr>
          <w:b/>
          <w:shd w:val="clear" w:color="auto" w:fill="FEFEFE"/>
        </w:rPr>
        <w:t xml:space="preserve"> </w:t>
      </w:r>
      <w:r w:rsidR="008831EA" w:rsidRPr="00AA0E68">
        <w:rPr>
          <w:shd w:val="clear" w:color="auto" w:fill="FEFEFE"/>
        </w:rPr>
        <w:t>Създава се чл. 43а:</w:t>
      </w:r>
    </w:p>
    <w:p w:rsidR="008831EA" w:rsidRPr="00AA0E68" w:rsidRDefault="008831EA" w:rsidP="008831EA">
      <w:pPr>
        <w:tabs>
          <w:tab w:val="right" w:pos="9072"/>
        </w:tabs>
        <w:spacing w:line="360" w:lineRule="auto"/>
        <w:ind w:firstLine="850"/>
        <w:jc w:val="both"/>
        <w:rPr>
          <w:shd w:val="clear" w:color="auto" w:fill="FEFEFE"/>
        </w:rPr>
      </w:pPr>
      <w:r w:rsidRPr="00AA0E68">
        <w:rPr>
          <w:shd w:val="clear" w:color="auto" w:fill="FEFEFE"/>
        </w:rPr>
        <w:t xml:space="preserve">„Чл. 43а. (1) Когато след изплащане на второто плащане бенефициентът не изпълнява задължение по тази наредба или по административния договор РА оттегля предоставеното подпомагане, като изисква възстановяване от бенефициента на цялата изплатена по административния договор финансова помощ. </w:t>
      </w:r>
    </w:p>
    <w:p w:rsidR="008831EA" w:rsidRPr="00AA0E68" w:rsidRDefault="008831EA" w:rsidP="008831EA">
      <w:pPr>
        <w:spacing w:line="360" w:lineRule="auto"/>
        <w:ind w:firstLine="850"/>
        <w:jc w:val="both"/>
        <w:rPr>
          <w:shd w:val="clear" w:color="auto" w:fill="FEFEFE"/>
        </w:rPr>
      </w:pPr>
      <w:r w:rsidRPr="00AA0E68">
        <w:rPr>
          <w:shd w:val="clear" w:color="auto" w:fill="FEFEFE"/>
        </w:rPr>
        <w:t>(2) Р</w:t>
      </w:r>
      <w:r w:rsidR="00C31CDE" w:rsidRPr="00AA0E68">
        <w:rPr>
          <w:shd w:val="clear" w:color="auto" w:fill="FEFEFE"/>
        </w:rPr>
        <w:t>азплащателната агенция</w:t>
      </w:r>
      <w:r w:rsidRPr="00AA0E68">
        <w:rPr>
          <w:shd w:val="clear" w:color="auto" w:fill="FEFEFE"/>
        </w:rPr>
        <w:t xml:space="preserve"> дава възможност на бенефициента да представи в разумен срок, който не може да бъде по-кратък от две седмици, своите писмени възражения и при необходимост – доказателства, относно обстоятелствата по ал. 1. </w:t>
      </w:r>
    </w:p>
    <w:p w:rsidR="008831EA" w:rsidRPr="00AA0E68" w:rsidRDefault="008831EA" w:rsidP="008831EA">
      <w:pPr>
        <w:spacing w:line="360" w:lineRule="auto"/>
        <w:ind w:firstLine="850"/>
        <w:jc w:val="both"/>
        <w:rPr>
          <w:shd w:val="clear" w:color="auto" w:fill="FEFEFE"/>
        </w:rPr>
      </w:pPr>
      <w:r w:rsidRPr="00AA0E68">
        <w:rPr>
          <w:shd w:val="clear" w:color="auto" w:fill="FEFEFE"/>
        </w:rPr>
        <w:t xml:space="preserve">(3) За установяване </w:t>
      </w:r>
      <w:proofErr w:type="spellStart"/>
      <w:r w:rsidRPr="00AA0E68">
        <w:rPr>
          <w:shd w:val="clear" w:color="auto" w:fill="FEFEFE"/>
        </w:rPr>
        <w:t>дължимостта</w:t>
      </w:r>
      <w:proofErr w:type="spellEnd"/>
      <w:r w:rsidRPr="00AA0E68">
        <w:rPr>
          <w:shd w:val="clear" w:color="auto" w:fill="FEFEFE"/>
        </w:rPr>
        <w:t xml:space="preserve"> на подлежащата на възстановяване сума по ал. 2 изпълнителният директор на РА издава акт за установяване на публично вземане по чл. 166, ал. 2 от ДОПК, като в неговите мотиви се обсъждат представените от бенефициента доказателства и направените от него възражения. Актът подлежи на оспорване пред съд по реда на </w:t>
      </w:r>
      <w:hyperlink r:id="rId27" w:history="1">
        <w:proofErr w:type="spellStart"/>
        <w:r w:rsidRPr="00AA0E68">
          <w:rPr>
            <w:rStyle w:val="Hyperlink"/>
            <w:color w:val="auto"/>
            <w:u w:val="none"/>
            <w:shd w:val="clear" w:color="auto" w:fill="FEFEFE"/>
          </w:rPr>
          <w:t>Административнопроцесуалния</w:t>
        </w:r>
        <w:proofErr w:type="spellEnd"/>
        <w:r w:rsidRPr="00AA0E68">
          <w:rPr>
            <w:rStyle w:val="Hyperlink"/>
            <w:color w:val="auto"/>
            <w:u w:val="none"/>
            <w:shd w:val="clear" w:color="auto" w:fill="FEFEFE"/>
          </w:rPr>
          <w:t xml:space="preserve"> кодекс</w:t>
        </w:r>
      </w:hyperlink>
      <w:r w:rsidRPr="00AA0E68">
        <w:rPr>
          <w:shd w:val="clear" w:color="auto" w:fill="FEFEFE"/>
        </w:rPr>
        <w:t>.</w:t>
      </w:r>
    </w:p>
    <w:p w:rsidR="008831EA" w:rsidRPr="00AA0E68" w:rsidRDefault="008831EA" w:rsidP="008831EA">
      <w:pPr>
        <w:spacing w:line="360" w:lineRule="auto"/>
        <w:ind w:firstLine="850"/>
        <w:jc w:val="both"/>
        <w:rPr>
          <w:shd w:val="clear" w:color="auto" w:fill="FEFEFE"/>
        </w:rPr>
      </w:pPr>
      <w:r w:rsidRPr="00AA0E68">
        <w:rPr>
          <w:shd w:val="clear" w:color="auto" w:fill="FEFEFE"/>
        </w:rPr>
        <w:t xml:space="preserve">(4) Когато установеното неспазване по ал. 1 попада в хипотеза, посочена в Наредбата за посочване на нередности, представляващи основания за извършване на финансови корекции, изпълнителният директор на РА налага финансова корекция по проекта на бенефициента по реда на Раздел </w:t>
      </w:r>
      <w:r w:rsidRPr="00AA0E68">
        <w:rPr>
          <w:shd w:val="clear" w:color="auto" w:fill="FEFEFE"/>
          <w:lang w:val="en-US"/>
        </w:rPr>
        <w:t>III</w:t>
      </w:r>
      <w:r w:rsidRPr="00AA0E68">
        <w:rPr>
          <w:shd w:val="clear" w:color="auto" w:fill="FEFEFE"/>
        </w:rPr>
        <w:t xml:space="preserve"> от глава пета на ЗУСЕСИФ, като при определяне на окончателния размер на финансовата корекции се съобразяват критериите, посочени в чл. 35, параграф 3 на Делегиран регламент № 640/2014. </w:t>
      </w:r>
    </w:p>
    <w:p w:rsidR="008831EA" w:rsidRPr="00AA0E68" w:rsidRDefault="008831EA" w:rsidP="008831EA">
      <w:pPr>
        <w:spacing w:line="360" w:lineRule="auto"/>
        <w:ind w:firstLine="850"/>
        <w:jc w:val="both"/>
        <w:rPr>
          <w:shd w:val="clear" w:color="auto" w:fill="FEFEFE"/>
        </w:rPr>
      </w:pPr>
      <w:r w:rsidRPr="00AA0E68">
        <w:rPr>
          <w:shd w:val="clear" w:color="auto" w:fill="FEFEFE"/>
        </w:rPr>
        <w:lastRenderedPageBreak/>
        <w:t>(5) Освен оттегляне на подпомагането по ал. 2 РА налага административни санкции на бенефициента, произтичащи от установеното неспазване, в случаите, посочени в чл. 35 от Регламент 640/2014</w:t>
      </w:r>
      <w:r w:rsidR="00C31CDE" w:rsidRPr="00AA0E68">
        <w:rPr>
          <w:shd w:val="clear" w:color="auto" w:fill="FEFEFE"/>
        </w:rPr>
        <w:t>.</w:t>
      </w:r>
      <w:r w:rsidRPr="00AA0E68">
        <w:rPr>
          <w:shd w:val="clear" w:color="auto" w:fill="FEFEFE"/>
        </w:rPr>
        <w:t xml:space="preserve"> </w:t>
      </w:r>
    </w:p>
    <w:p w:rsidR="008831EA" w:rsidRPr="00AA0E68" w:rsidRDefault="008831EA" w:rsidP="008831EA">
      <w:pPr>
        <w:spacing w:line="360" w:lineRule="auto"/>
        <w:ind w:firstLine="850"/>
        <w:jc w:val="both"/>
        <w:rPr>
          <w:shd w:val="clear" w:color="auto" w:fill="FEFEFE"/>
        </w:rPr>
      </w:pPr>
      <w:r w:rsidRPr="00AA0E68">
        <w:rPr>
          <w:shd w:val="clear" w:color="auto" w:fill="FEFEFE"/>
        </w:rPr>
        <w:t>(6) Административни санкции по ал. 5 не се налагат в случаите, посочени в чл. 64, параграф 2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485/2008 на Съвета (ОВ L 344, 20.12.2013 г.).“.</w:t>
      </w:r>
    </w:p>
    <w:p w:rsidR="006527FD" w:rsidRPr="00AA0E68" w:rsidRDefault="008831EA" w:rsidP="00C2643E">
      <w:pPr>
        <w:autoSpaceDE w:val="0"/>
        <w:autoSpaceDN w:val="0"/>
        <w:adjustRightInd w:val="0"/>
        <w:spacing w:line="360" w:lineRule="auto"/>
        <w:ind w:firstLine="708"/>
        <w:jc w:val="both"/>
        <w:rPr>
          <w:shd w:val="clear" w:color="auto" w:fill="FEFEFE"/>
        </w:rPr>
      </w:pPr>
      <w:r w:rsidRPr="00AA0E68">
        <w:rPr>
          <w:b/>
          <w:shd w:val="clear" w:color="auto" w:fill="FEFEFE"/>
        </w:rPr>
        <w:t xml:space="preserve">§ 24. </w:t>
      </w:r>
      <w:r w:rsidRPr="00AA0E68">
        <w:rPr>
          <w:shd w:val="clear" w:color="auto" w:fill="FEFEFE"/>
        </w:rPr>
        <w:t>Член 44 и 45 се изменят така:</w:t>
      </w:r>
    </w:p>
    <w:p w:rsidR="008831EA" w:rsidRPr="00AA0E68" w:rsidRDefault="008831EA" w:rsidP="008831EA">
      <w:pPr>
        <w:autoSpaceDE w:val="0"/>
        <w:autoSpaceDN w:val="0"/>
        <w:adjustRightInd w:val="0"/>
        <w:spacing w:line="360" w:lineRule="auto"/>
        <w:ind w:firstLine="708"/>
        <w:jc w:val="both"/>
        <w:rPr>
          <w:shd w:val="clear" w:color="auto" w:fill="FEFEFE"/>
        </w:rPr>
      </w:pPr>
      <w:r w:rsidRPr="00AA0E68">
        <w:rPr>
          <w:shd w:val="clear" w:color="auto" w:fill="FEFEFE"/>
        </w:rPr>
        <w:t>„Чл. 44. (1) В случаите на неизпълнение на задълженията по чл. 41, ал. 1 и чл. 42, т. 1, 3, предложение второ, и/или 12, както по чл. 47, РА писмено уведомява бенефициент</w:t>
      </w:r>
      <w:r w:rsidR="00A66CEA">
        <w:rPr>
          <w:shd w:val="clear" w:color="auto" w:fill="FEFEFE"/>
        </w:rPr>
        <w:t>а</w:t>
      </w:r>
      <w:r w:rsidRPr="00AA0E68">
        <w:rPr>
          <w:shd w:val="clear" w:color="auto" w:fill="FEFEFE"/>
        </w:rPr>
        <w:t xml:space="preserve"> за констатираното неизпълнение, като указва едномесечен срок за неговото отстраняване.</w:t>
      </w:r>
    </w:p>
    <w:p w:rsidR="008831EA" w:rsidRPr="00AA0E68" w:rsidRDefault="008831EA" w:rsidP="008831EA">
      <w:pPr>
        <w:spacing w:line="360" w:lineRule="auto"/>
        <w:ind w:firstLine="850"/>
        <w:jc w:val="both"/>
        <w:rPr>
          <w:shd w:val="clear" w:color="auto" w:fill="FEFEFE"/>
        </w:rPr>
      </w:pPr>
      <w:r w:rsidRPr="00AA0E68">
        <w:rPr>
          <w:shd w:val="clear" w:color="auto" w:fill="FEFEFE"/>
        </w:rPr>
        <w:t>(2) Бенефициентът е длъжен да отстрани неизпълнението в едномесечен срок от получаване на предупреждението по ал. 1, като в тези случаи не се санкционира.</w:t>
      </w:r>
    </w:p>
    <w:p w:rsidR="008831EA" w:rsidRPr="00AA0E68" w:rsidRDefault="008831EA" w:rsidP="008831EA">
      <w:pPr>
        <w:spacing w:line="360" w:lineRule="auto"/>
        <w:ind w:firstLine="850"/>
        <w:jc w:val="both"/>
        <w:rPr>
          <w:shd w:val="clear" w:color="auto" w:fill="FEFEFE"/>
        </w:rPr>
      </w:pPr>
      <w:r w:rsidRPr="00AA0E68">
        <w:rPr>
          <w:shd w:val="clear" w:color="auto" w:fill="FEFEFE"/>
        </w:rPr>
        <w:t xml:space="preserve">(3) Когато не отстрани </w:t>
      </w:r>
      <w:proofErr w:type="spellStart"/>
      <w:r w:rsidRPr="00AA0E68">
        <w:rPr>
          <w:shd w:val="clear" w:color="auto" w:fill="FEFEFE"/>
        </w:rPr>
        <w:t>нередовностите</w:t>
      </w:r>
      <w:proofErr w:type="spellEnd"/>
      <w:r w:rsidRPr="00AA0E68">
        <w:rPr>
          <w:shd w:val="clear" w:color="auto" w:fill="FEFEFE"/>
        </w:rPr>
        <w:t xml:space="preserve"> в срока по ал. 2, бенефициентът дължи връщане на цялата получена по административния договор финансова помощ заедно със законната лихва към нея, считано от датата на неизпълнението, а в случай че същата не може да бъде установена - от датата на неговото констатиране.</w:t>
      </w:r>
    </w:p>
    <w:p w:rsidR="008831EA" w:rsidRPr="00AA0E68" w:rsidRDefault="008831EA" w:rsidP="008831EA">
      <w:pPr>
        <w:spacing w:line="360" w:lineRule="auto"/>
        <w:ind w:firstLine="850"/>
        <w:jc w:val="both"/>
        <w:rPr>
          <w:shd w:val="clear" w:color="auto" w:fill="FEFEFE"/>
        </w:rPr>
      </w:pPr>
      <w:r w:rsidRPr="00AA0E68">
        <w:rPr>
          <w:shd w:val="clear" w:color="auto" w:fill="FEFEFE"/>
        </w:rPr>
        <w:t>Чл. 45. Р</w:t>
      </w:r>
      <w:r w:rsidR="00303D13" w:rsidRPr="00AA0E68">
        <w:rPr>
          <w:shd w:val="clear" w:color="auto" w:fill="FEFEFE"/>
        </w:rPr>
        <w:t>азплащателната агенция</w:t>
      </w:r>
      <w:r w:rsidRPr="00AA0E68">
        <w:rPr>
          <w:shd w:val="clear" w:color="auto" w:fill="FEFEFE"/>
        </w:rPr>
        <w:t xml:space="preserve"> има право да изиска от бенефициента връщане на всички получени по административния договора суми заедно със законната лихва върху тях, дължима за период, посочен в административния договора, когато:</w:t>
      </w:r>
    </w:p>
    <w:p w:rsidR="008831EA" w:rsidRPr="00AA0E68" w:rsidRDefault="008831EA" w:rsidP="008831EA">
      <w:pPr>
        <w:spacing w:line="360" w:lineRule="auto"/>
        <w:ind w:firstLine="850"/>
        <w:jc w:val="both"/>
        <w:rPr>
          <w:shd w:val="clear" w:color="auto" w:fill="FEFEFE"/>
        </w:rPr>
      </w:pPr>
      <w:r w:rsidRPr="00AA0E68">
        <w:rPr>
          <w:shd w:val="clear" w:color="auto" w:fill="FEFEFE"/>
        </w:rPr>
        <w:t>1. установи създаване на изкуствени условия с оглед получаване на предимство за предоставяне на финансовата помощ в противоречие с европейското и националното законодателство в областта на селското стопанство;</w:t>
      </w:r>
    </w:p>
    <w:p w:rsidR="008831EA" w:rsidRPr="00AA0E68" w:rsidRDefault="008831EA" w:rsidP="008831EA">
      <w:pPr>
        <w:spacing w:line="360" w:lineRule="auto"/>
        <w:ind w:firstLine="850"/>
        <w:jc w:val="both"/>
        <w:rPr>
          <w:shd w:val="clear" w:color="auto" w:fill="FEFEFE"/>
        </w:rPr>
      </w:pPr>
      <w:r w:rsidRPr="00AA0E68">
        <w:rPr>
          <w:shd w:val="clear" w:color="auto" w:fill="FEFEFE"/>
        </w:rPr>
        <w:t>2. установи, че бенефициентът е представил декларация и/или документ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 по подмярката и/или при подаване на искане за второ плащане;</w:t>
      </w:r>
    </w:p>
    <w:p w:rsidR="008831EA" w:rsidRPr="00AA0E68" w:rsidRDefault="008831EA" w:rsidP="008831EA">
      <w:pPr>
        <w:spacing w:line="360" w:lineRule="auto"/>
        <w:ind w:firstLine="850"/>
        <w:jc w:val="both"/>
        <w:rPr>
          <w:shd w:val="clear" w:color="auto" w:fill="FEFEFE"/>
        </w:rPr>
      </w:pPr>
      <w:r w:rsidRPr="00AA0E68">
        <w:rPr>
          <w:shd w:val="clear" w:color="auto" w:fill="FEFEFE"/>
        </w:rPr>
        <w:t>3. установи, че</w:t>
      </w:r>
      <w:r w:rsidR="00303D13" w:rsidRPr="00AA0E68">
        <w:rPr>
          <w:shd w:val="clear" w:color="auto" w:fill="FEFEFE"/>
        </w:rPr>
        <w:t xml:space="preserve"> </w:t>
      </w:r>
      <w:r w:rsidRPr="00AA0E68">
        <w:rPr>
          <w:shd w:val="clear" w:color="auto" w:fill="FEFEFE"/>
        </w:rPr>
        <w:t>бенефициентът и/или някое от останалите задължени лица не са отговаряли на изискванията по чл. 6, ал. 1 и/или 2 към датата на подаване</w:t>
      </w:r>
      <w:r w:rsidR="00303D13" w:rsidRPr="00AA0E68">
        <w:rPr>
          <w:shd w:val="clear" w:color="auto" w:fill="FEFEFE"/>
        </w:rPr>
        <w:t xml:space="preserve"> на </w:t>
      </w:r>
      <w:r w:rsidRPr="00AA0E68">
        <w:rPr>
          <w:shd w:val="clear" w:color="auto" w:fill="FEFEFE"/>
        </w:rPr>
        <w:t>проектното предложение, към датата на сключване на административния договор  и/или към датата на подаване на искането за второ плащане по административния договор;</w:t>
      </w:r>
    </w:p>
    <w:p w:rsidR="008831EA" w:rsidRPr="00AA0E68" w:rsidRDefault="008831EA" w:rsidP="008831EA">
      <w:pPr>
        <w:spacing w:line="360" w:lineRule="auto"/>
        <w:ind w:firstLine="850"/>
        <w:jc w:val="both"/>
        <w:rPr>
          <w:shd w:val="clear" w:color="auto" w:fill="FEFEFE"/>
        </w:rPr>
      </w:pPr>
      <w:r w:rsidRPr="00AA0E68">
        <w:rPr>
          <w:shd w:val="clear" w:color="auto" w:fill="FEFEFE"/>
        </w:rPr>
        <w:lastRenderedPageBreak/>
        <w:t>4.  бенефициентът или упълномощен негов представител възпрепятства и/или осуетява извършването на проверки от лицата и органите, посочени в чл. 43, или не оказва необходимото съдействие при извършването на тези проверки;</w:t>
      </w:r>
    </w:p>
    <w:p w:rsidR="008831EA" w:rsidRPr="00AA0E68" w:rsidRDefault="008831EA" w:rsidP="008831EA">
      <w:pPr>
        <w:spacing w:line="360" w:lineRule="auto"/>
        <w:ind w:firstLine="850"/>
        <w:jc w:val="both"/>
        <w:rPr>
          <w:shd w:val="clear" w:color="auto" w:fill="FEFEFE"/>
        </w:rPr>
      </w:pPr>
      <w:r w:rsidRPr="00AA0E68">
        <w:rPr>
          <w:shd w:val="clear" w:color="auto" w:fill="FEFEFE"/>
        </w:rPr>
        <w:t>5. бенефициентът е получил или е одобрен за получаване на друга публична финансова помощ за инвестициите в дълготрайни материални и нематериални активи, посочени в бизнес плана;</w:t>
      </w:r>
    </w:p>
    <w:p w:rsidR="008831EA" w:rsidRPr="00AA0E68" w:rsidRDefault="008831EA" w:rsidP="008831EA">
      <w:pPr>
        <w:spacing w:line="360" w:lineRule="auto"/>
        <w:ind w:firstLine="850"/>
        <w:jc w:val="both"/>
        <w:rPr>
          <w:shd w:val="clear" w:color="auto" w:fill="FEFEFE"/>
        </w:rPr>
      </w:pPr>
      <w:r w:rsidRPr="00AA0E68">
        <w:rPr>
          <w:shd w:val="clear" w:color="auto" w:fill="FEFEFE"/>
        </w:rPr>
        <w:t>6. бенефициентът не изпълнява което и да е свое задължение, посочено в настоящата наредба и/или уговорено в административния договор за срок до изтичане на пет години от сключване на административния договор.“.</w:t>
      </w:r>
    </w:p>
    <w:p w:rsidR="008831EA" w:rsidRPr="00AA0E68" w:rsidRDefault="008831EA" w:rsidP="008831EA">
      <w:pPr>
        <w:spacing w:line="360" w:lineRule="auto"/>
        <w:ind w:firstLine="850"/>
        <w:jc w:val="both"/>
        <w:rPr>
          <w:shd w:val="clear" w:color="auto" w:fill="FEFEFE"/>
        </w:rPr>
      </w:pPr>
      <w:r w:rsidRPr="00AA0E68">
        <w:rPr>
          <w:b/>
          <w:shd w:val="clear" w:color="auto" w:fill="FEFEFE"/>
        </w:rPr>
        <w:t xml:space="preserve">§ 25. </w:t>
      </w:r>
      <w:r w:rsidRPr="00AA0E68">
        <w:rPr>
          <w:shd w:val="clear" w:color="auto" w:fill="FEFEFE"/>
        </w:rPr>
        <w:t>Създава се чл. 45а:</w:t>
      </w:r>
    </w:p>
    <w:p w:rsidR="008831EA" w:rsidRPr="00AA0E68" w:rsidRDefault="008831EA" w:rsidP="008831EA">
      <w:pPr>
        <w:spacing w:line="360" w:lineRule="auto"/>
        <w:ind w:firstLine="850"/>
        <w:jc w:val="both"/>
        <w:rPr>
          <w:shd w:val="clear" w:color="auto" w:fill="FEFEFE"/>
        </w:rPr>
      </w:pPr>
      <w:r w:rsidRPr="00AA0E68">
        <w:rPr>
          <w:shd w:val="clear" w:color="auto" w:fill="FEFEFE"/>
        </w:rPr>
        <w:t>„Чл. 45а. (1) Бенефициентът не отговаря за неизпълнение на свое нормативно или договорно задължение, когато то се дължи на непреодолима сила и извънредни обстоятелства.</w:t>
      </w:r>
    </w:p>
    <w:p w:rsidR="008831EA" w:rsidRPr="00AA0E68" w:rsidRDefault="008831EA" w:rsidP="008831EA">
      <w:pPr>
        <w:spacing w:line="360" w:lineRule="auto"/>
        <w:ind w:firstLine="850"/>
        <w:jc w:val="both"/>
        <w:rPr>
          <w:shd w:val="clear" w:color="auto" w:fill="FEFEFE"/>
        </w:rPr>
      </w:pPr>
      <w:r w:rsidRPr="00AA0E68">
        <w:rPr>
          <w:shd w:val="clear" w:color="auto" w:fill="FEFEFE"/>
        </w:rPr>
        <w:t>(2) Бенефициентът или упълномощено от него лице уведомява писмено РА за възникването на обстоятелствата по ал. 1 и да приложи достатъчно доказателства за това в срок до 15 работни дни от датата, на която бенефициентът или упълномощеното лице има възможност да го направи.</w:t>
      </w:r>
      <w:r w:rsidR="00F27909" w:rsidRPr="00AA0E68">
        <w:rPr>
          <w:shd w:val="clear" w:color="auto" w:fill="FEFEFE"/>
        </w:rPr>
        <w:t>“</w:t>
      </w:r>
      <w:r w:rsidRPr="00AA0E68">
        <w:rPr>
          <w:shd w:val="clear" w:color="auto" w:fill="FEFEFE"/>
        </w:rPr>
        <w:t>.</w:t>
      </w:r>
    </w:p>
    <w:p w:rsidR="008831EA" w:rsidRPr="00AA0E68" w:rsidRDefault="00F27909" w:rsidP="00C2643E">
      <w:pPr>
        <w:autoSpaceDE w:val="0"/>
        <w:autoSpaceDN w:val="0"/>
        <w:adjustRightInd w:val="0"/>
        <w:spacing w:line="360" w:lineRule="auto"/>
        <w:ind w:firstLine="708"/>
        <w:jc w:val="both"/>
        <w:rPr>
          <w:shd w:val="clear" w:color="auto" w:fill="FEFEFE"/>
        </w:rPr>
      </w:pPr>
      <w:r w:rsidRPr="00AA0E68">
        <w:rPr>
          <w:b/>
          <w:shd w:val="clear" w:color="auto" w:fill="FEFEFE"/>
        </w:rPr>
        <w:t xml:space="preserve">§ 26. </w:t>
      </w:r>
      <w:r w:rsidRPr="00AA0E68">
        <w:rPr>
          <w:shd w:val="clear" w:color="auto" w:fill="FEFEFE"/>
        </w:rPr>
        <w:t>Член 46 и 47 се изменят така:</w:t>
      </w:r>
    </w:p>
    <w:p w:rsidR="00F27909" w:rsidRPr="00AA0E68" w:rsidRDefault="00F27909" w:rsidP="00F27909">
      <w:pPr>
        <w:autoSpaceDE w:val="0"/>
        <w:autoSpaceDN w:val="0"/>
        <w:adjustRightInd w:val="0"/>
        <w:spacing w:line="360" w:lineRule="auto"/>
        <w:ind w:firstLine="708"/>
        <w:jc w:val="both"/>
        <w:rPr>
          <w:shd w:val="clear" w:color="auto" w:fill="FEFEFE"/>
        </w:rPr>
      </w:pPr>
      <w:r w:rsidRPr="00AA0E68">
        <w:rPr>
          <w:shd w:val="clear" w:color="auto" w:fill="FEFEFE"/>
        </w:rPr>
        <w:t xml:space="preserve">„Чл. 46. (1) С цел осигуряване на публичност и прозрачност най-малко веднъж на 6 месеца РА публикува на </w:t>
      </w:r>
      <w:hyperlink r:id="rId28" w:history="1">
        <w:r w:rsidRPr="00AA0E68">
          <w:rPr>
            <w:shd w:val="clear" w:color="auto" w:fill="FEFEFE"/>
          </w:rPr>
          <w:t>електронната си страница</w:t>
        </w:r>
      </w:hyperlink>
      <w:r w:rsidRPr="00AA0E68">
        <w:rPr>
          <w:shd w:val="clear" w:color="auto" w:fill="FEFEFE"/>
        </w:rPr>
        <w:t xml:space="preserve"> следната информация за всеки одобрен проект:</w:t>
      </w:r>
    </w:p>
    <w:p w:rsidR="00F27909" w:rsidRPr="00AA0E68" w:rsidRDefault="00F27909" w:rsidP="00F27909">
      <w:pPr>
        <w:spacing w:line="360" w:lineRule="auto"/>
        <w:ind w:firstLine="850"/>
        <w:jc w:val="both"/>
        <w:rPr>
          <w:shd w:val="clear" w:color="auto" w:fill="FEFEFE"/>
        </w:rPr>
      </w:pPr>
      <w:r w:rsidRPr="00AA0E68">
        <w:rPr>
          <w:shd w:val="clear" w:color="auto" w:fill="FEFEFE"/>
        </w:rPr>
        <w:t>1. лично и фамилно име на бенефициентите</w:t>
      </w:r>
      <w:r w:rsidRPr="00AA0E68" w:rsidDel="00D81591">
        <w:rPr>
          <w:shd w:val="clear" w:color="auto" w:fill="FEFEFE"/>
        </w:rPr>
        <w:t xml:space="preserve"> </w:t>
      </w:r>
      <w:r w:rsidRPr="00AA0E68">
        <w:rPr>
          <w:shd w:val="clear" w:color="auto" w:fill="FEFEFE"/>
        </w:rPr>
        <w:t>- физически лица и еднолични търговци;</w:t>
      </w:r>
    </w:p>
    <w:p w:rsidR="00F27909" w:rsidRPr="00AA0E68" w:rsidRDefault="00F27909" w:rsidP="00F27909">
      <w:pPr>
        <w:spacing w:line="360" w:lineRule="auto"/>
        <w:ind w:firstLine="850"/>
        <w:jc w:val="both"/>
        <w:rPr>
          <w:shd w:val="clear" w:color="auto" w:fill="FEFEFE"/>
        </w:rPr>
      </w:pPr>
      <w:r w:rsidRPr="00AA0E68">
        <w:rPr>
          <w:shd w:val="clear" w:color="auto" w:fill="FEFEFE"/>
        </w:rPr>
        <w:t>2. наименование на бенефициента - юридически лица;</w:t>
      </w:r>
    </w:p>
    <w:p w:rsidR="00F27909" w:rsidRPr="00AA0E68" w:rsidRDefault="00F27909" w:rsidP="00F27909">
      <w:pPr>
        <w:spacing w:line="360" w:lineRule="auto"/>
        <w:ind w:firstLine="850"/>
        <w:jc w:val="both"/>
        <w:rPr>
          <w:shd w:val="clear" w:color="auto" w:fill="FEFEFE"/>
        </w:rPr>
      </w:pPr>
      <w:r w:rsidRPr="00AA0E68">
        <w:rPr>
          <w:shd w:val="clear" w:color="auto" w:fill="FEFEFE"/>
        </w:rPr>
        <w:t>3. вид на подпомаганите дейности;</w:t>
      </w:r>
    </w:p>
    <w:p w:rsidR="00F27909" w:rsidRPr="00AA0E68" w:rsidRDefault="00F27909" w:rsidP="00F27909">
      <w:pPr>
        <w:spacing w:line="360" w:lineRule="auto"/>
        <w:ind w:firstLine="850"/>
        <w:jc w:val="both"/>
        <w:rPr>
          <w:shd w:val="clear" w:color="auto" w:fill="FEFEFE"/>
        </w:rPr>
      </w:pPr>
      <w:r w:rsidRPr="00AA0E68">
        <w:rPr>
          <w:shd w:val="clear" w:color="auto" w:fill="FEFEFE"/>
        </w:rPr>
        <w:t>4. общ размер на одобрената финансова помощ по проекта.</w:t>
      </w:r>
    </w:p>
    <w:p w:rsidR="00F27909" w:rsidRPr="00AA0E68" w:rsidRDefault="00F27909" w:rsidP="00F27909">
      <w:pPr>
        <w:spacing w:line="360" w:lineRule="auto"/>
        <w:ind w:firstLine="850"/>
        <w:jc w:val="both"/>
        <w:rPr>
          <w:shd w:val="clear" w:color="auto" w:fill="FEFEFE"/>
        </w:rPr>
      </w:pPr>
      <w:r w:rsidRPr="00AA0E68">
        <w:rPr>
          <w:shd w:val="clear" w:color="auto" w:fill="FEFEFE"/>
        </w:rPr>
        <w:t xml:space="preserve">(2) С цел осигуряване на публичност и прозрачност до 30 април всяка година РА публикува на </w:t>
      </w:r>
      <w:hyperlink r:id="rId29" w:history="1">
        <w:r w:rsidRPr="00AA0E68">
          <w:rPr>
            <w:shd w:val="clear" w:color="auto" w:fill="FEFEFE"/>
          </w:rPr>
          <w:t>електронната си страница</w:t>
        </w:r>
      </w:hyperlink>
      <w:r w:rsidRPr="00AA0E68">
        <w:rPr>
          <w:shd w:val="clear" w:color="auto" w:fill="FEFEFE"/>
        </w:rPr>
        <w:t xml:space="preserve"> следната информация за предходната финансова година за бенефициентите на помощта, на които е извършено плащане по подмярка 6.1 „Стартова помощ за млади земеделски стопани“:</w:t>
      </w:r>
    </w:p>
    <w:p w:rsidR="00F27909" w:rsidRPr="00AA0E68" w:rsidRDefault="00F27909" w:rsidP="00F27909">
      <w:pPr>
        <w:spacing w:line="360" w:lineRule="auto"/>
        <w:ind w:firstLine="850"/>
        <w:jc w:val="both"/>
        <w:rPr>
          <w:shd w:val="clear" w:color="auto" w:fill="FEFEFE"/>
        </w:rPr>
      </w:pPr>
      <w:r w:rsidRPr="00AA0E68">
        <w:rPr>
          <w:shd w:val="clear" w:color="auto" w:fill="FEFEFE"/>
        </w:rPr>
        <w:t>1. лично и фамилно име на бенефициентите</w:t>
      </w:r>
      <w:r w:rsidRPr="00AA0E68" w:rsidDel="00D81591">
        <w:rPr>
          <w:shd w:val="clear" w:color="auto" w:fill="FEFEFE"/>
        </w:rPr>
        <w:t xml:space="preserve"> </w:t>
      </w:r>
      <w:r w:rsidRPr="00AA0E68">
        <w:rPr>
          <w:shd w:val="clear" w:color="auto" w:fill="FEFEFE"/>
        </w:rPr>
        <w:t>- физически лица и еднолични търговци;</w:t>
      </w:r>
    </w:p>
    <w:p w:rsidR="00F27909" w:rsidRPr="00AA0E68" w:rsidRDefault="00F27909" w:rsidP="00F27909">
      <w:pPr>
        <w:spacing w:line="360" w:lineRule="auto"/>
        <w:ind w:firstLine="850"/>
        <w:jc w:val="both"/>
        <w:rPr>
          <w:shd w:val="clear" w:color="auto" w:fill="FEFEFE"/>
        </w:rPr>
      </w:pPr>
      <w:r w:rsidRPr="00AA0E68">
        <w:rPr>
          <w:shd w:val="clear" w:color="auto" w:fill="FEFEFE"/>
        </w:rPr>
        <w:t>2. наименование на бенефициентите - юридически лица;</w:t>
      </w:r>
    </w:p>
    <w:p w:rsidR="00F27909" w:rsidRPr="00AA0E68" w:rsidRDefault="00F27909" w:rsidP="00F27909">
      <w:pPr>
        <w:spacing w:line="360" w:lineRule="auto"/>
        <w:ind w:firstLine="850"/>
        <w:jc w:val="both"/>
        <w:rPr>
          <w:shd w:val="clear" w:color="auto" w:fill="FEFEFE"/>
        </w:rPr>
      </w:pPr>
      <w:r w:rsidRPr="00AA0E68">
        <w:rPr>
          <w:shd w:val="clear" w:color="auto" w:fill="FEFEFE"/>
        </w:rPr>
        <w:t>3. общината, в която бенефициентът на помощта живее или е регистриран, и пощенския код, когато е наличен, или част от него за обозначаване на общината;</w:t>
      </w:r>
    </w:p>
    <w:p w:rsidR="00F27909" w:rsidRPr="00AA0E68" w:rsidRDefault="00F27909" w:rsidP="00F27909">
      <w:pPr>
        <w:spacing w:line="360" w:lineRule="auto"/>
        <w:ind w:firstLine="850"/>
        <w:jc w:val="both"/>
        <w:rPr>
          <w:shd w:val="clear" w:color="auto" w:fill="FEFEFE"/>
        </w:rPr>
      </w:pPr>
      <w:r w:rsidRPr="00AA0E68">
        <w:rPr>
          <w:shd w:val="clear" w:color="auto" w:fill="FEFEFE"/>
        </w:rPr>
        <w:lastRenderedPageBreak/>
        <w:t xml:space="preserve">4. общата сума на публично финансиране, получена от бенефициента на помощта за съответната финансова година, която включва както </w:t>
      </w:r>
      <w:proofErr w:type="spellStart"/>
      <w:r w:rsidRPr="00AA0E68">
        <w:rPr>
          <w:shd w:val="clear" w:color="auto" w:fill="FEFEFE"/>
        </w:rPr>
        <w:t>съфинансиране</w:t>
      </w:r>
      <w:proofErr w:type="spellEnd"/>
      <w:r w:rsidRPr="00AA0E68">
        <w:rPr>
          <w:shd w:val="clear" w:color="auto" w:fill="FEFEFE"/>
        </w:rPr>
        <w:t xml:space="preserve"> от ЕС, така и национално </w:t>
      </w:r>
      <w:proofErr w:type="spellStart"/>
      <w:r w:rsidRPr="00AA0E68">
        <w:rPr>
          <w:shd w:val="clear" w:color="auto" w:fill="FEFEFE"/>
        </w:rPr>
        <w:t>съфинансиране</w:t>
      </w:r>
      <w:proofErr w:type="spellEnd"/>
      <w:r w:rsidRPr="00AA0E68">
        <w:rPr>
          <w:shd w:val="clear" w:color="auto" w:fill="FEFEFE"/>
        </w:rPr>
        <w:t>;</w:t>
      </w:r>
    </w:p>
    <w:p w:rsidR="00F27909" w:rsidRPr="00AA0E68" w:rsidRDefault="00F27909" w:rsidP="00F27909">
      <w:pPr>
        <w:spacing w:line="360" w:lineRule="auto"/>
        <w:ind w:firstLine="850"/>
        <w:jc w:val="both"/>
        <w:rPr>
          <w:shd w:val="clear" w:color="auto" w:fill="FEFEFE"/>
        </w:rPr>
      </w:pPr>
      <w:r w:rsidRPr="00AA0E68">
        <w:rPr>
          <w:shd w:val="clear" w:color="auto" w:fill="FEFEFE"/>
        </w:rPr>
        <w:t>5. вид на подпомаганите дейности;</w:t>
      </w:r>
    </w:p>
    <w:p w:rsidR="00F27909" w:rsidRPr="00AA0E68" w:rsidRDefault="00F27909" w:rsidP="00F27909">
      <w:pPr>
        <w:spacing w:line="360" w:lineRule="auto"/>
        <w:ind w:firstLine="850"/>
        <w:jc w:val="both"/>
        <w:rPr>
          <w:shd w:val="clear" w:color="auto" w:fill="FEFEFE"/>
        </w:rPr>
      </w:pPr>
      <w:r w:rsidRPr="00AA0E68">
        <w:rPr>
          <w:shd w:val="clear" w:color="auto" w:fill="FEFEFE"/>
        </w:rPr>
        <w:t>6. информация за сбора от сумите, изплатени за предходната година от Европейския фонд за гарантиране на земеделието и ЕЗФРСР за всеки бенефициент на финансова помощ.</w:t>
      </w:r>
    </w:p>
    <w:p w:rsidR="00F27909" w:rsidRPr="00AA0E68" w:rsidRDefault="00F27909" w:rsidP="00F27909">
      <w:pPr>
        <w:spacing w:line="360" w:lineRule="auto"/>
        <w:ind w:firstLine="850"/>
        <w:jc w:val="both"/>
        <w:rPr>
          <w:shd w:val="clear" w:color="auto" w:fill="FEFEFE"/>
        </w:rPr>
      </w:pPr>
      <w:r w:rsidRPr="00AA0E68">
        <w:rPr>
          <w:shd w:val="clear" w:color="auto" w:fill="FEFEFE"/>
        </w:rPr>
        <w:t>(3) Данните на бенефициентът на помощта 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485/2008 на Съвета (ОВ L 344, 20.12.2013 г.) (Регламент (ЕС) № 1306/2013 г.) и могат да бъдат обработени от органите за финансов контрол и от следствените органи на ЕС и на държавите членки с цел защита на финансовите интереси на ЕС.</w:t>
      </w:r>
    </w:p>
    <w:p w:rsidR="00F27909" w:rsidRPr="00AA0E68" w:rsidRDefault="00F27909" w:rsidP="00F27909">
      <w:pPr>
        <w:spacing w:line="360" w:lineRule="auto"/>
        <w:ind w:firstLine="850"/>
        <w:jc w:val="both"/>
        <w:rPr>
          <w:shd w:val="clear" w:color="auto" w:fill="FEFEFE"/>
        </w:rPr>
      </w:pPr>
      <w:r w:rsidRPr="00AA0E68">
        <w:rPr>
          <w:shd w:val="clear" w:color="auto" w:fill="FEFEFE"/>
        </w:rPr>
        <w:t>Чл. 47. (1) Бенефициентът се задължава в срок 15 дни след получаване на първото плащане по административния  договор</w:t>
      </w:r>
      <w:r w:rsidR="00303D13" w:rsidRPr="00AA0E68">
        <w:rPr>
          <w:shd w:val="clear" w:color="auto" w:fill="FEFEFE"/>
        </w:rPr>
        <w:t xml:space="preserve"> </w:t>
      </w:r>
      <w:r w:rsidRPr="00AA0E68">
        <w:rPr>
          <w:shd w:val="clear" w:color="auto" w:fill="FEFEFE"/>
        </w:rPr>
        <w:t>до изтичане на срока от пет години от сключване на административния договор да постави и поддържа на видно за обществеността място плакат/табела с размер не по-малък от формат А3, съдържащ информация за дейността, подпомагана от ЕЗФРСР.</w:t>
      </w:r>
    </w:p>
    <w:p w:rsidR="00F27909" w:rsidRPr="00AA0E68" w:rsidRDefault="00F27909" w:rsidP="00F27909">
      <w:pPr>
        <w:spacing w:line="360" w:lineRule="auto"/>
        <w:ind w:firstLine="850"/>
        <w:jc w:val="both"/>
        <w:rPr>
          <w:shd w:val="clear" w:color="auto" w:fill="FEFEFE"/>
        </w:rPr>
      </w:pPr>
      <w:r w:rsidRPr="00AA0E68">
        <w:rPr>
          <w:shd w:val="clear" w:color="auto" w:fill="FEFEFE"/>
        </w:rPr>
        <w:t>(2) Бенефициентът се задължава да публикува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ЕС.</w:t>
      </w:r>
    </w:p>
    <w:p w:rsidR="00F27909" w:rsidRPr="00AA0E68" w:rsidRDefault="00F27909" w:rsidP="00F27909">
      <w:pPr>
        <w:spacing w:line="360" w:lineRule="auto"/>
        <w:ind w:firstLine="850"/>
        <w:jc w:val="both"/>
        <w:rPr>
          <w:shd w:val="clear" w:color="auto" w:fill="FEFEFE"/>
        </w:rPr>
      </w:pPr>
      <w:r w:rsidRPr="00AA0E68">
        <w:rPr>
          <w:shd w:val="clear" w:color="auto" w:fill="FEFEFE"/>
        </w:rPr>
        <w:t>(3) Електронната страница и плакатът/табелата по ал. 1 и 2 съдържат описание на проекта/дейността, която се подпомага, емблемата на ЕС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F27909" w:rsidRPr="00AA0E68" w:rsidRDefault="00F27909" w:rsidP="00F27909">
      <w:pPr>
        <w:spacing w:line="360" w:lineRule="auto"/>
        <w:ind w:firstLine="850"/>
        <w:jc w:val="both"/>
        <w:rPr>
          <w:shd w:val="clear" w:color="auto" w:fill="FEFEFE"/>
        </w:rPr>
      </w:pPr>
      <w:r w:rsidRPr="00AA0E68">
        <w:rPr>
          <w:shd w:val="clear" w:color="auto" w:fill="FEFEFE"/>
        </w:rPr>
        <w:t>(4) Информацията по ал. 3 заема не по-малко от 25 на сто от плаката, табелата, билборда или електронната страница.</w:t>
      </w:r>
    </w:p>
    <w:p w:rsidR="00F27909" w:rsidRPr="00AA0E68" w:rsidRDefault="00F27909" w:rsidP="00F27909">
      <w:pPr>
        <w:spacing w:line="360" w:lineRule="auto"/>
        <w:ind w:firstLine="850"/>
        <w:jc w:val="both"/>
        <w:rPr>
          <w:shd w:val="clear" w:color="auto" w:fill="FEFEFE"/>
        </w:rPr>
      </w:pPr>
      <w:r w:rsidRPr="00AA0E68">
        <w:rPr>
          <w:shd w:val="clear" w:color="auto" w:fill="FEFEFE"/>
        </w:rPr>
        <w:t xml:space="preserve">(5)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година за определяне на правила за прилагането на Регламент (ЕС) № 1305/2013 на </w:t>
      </w:r>
      <w:r w:rsidRPr="00AA0E68">
        <w:rPr>
          <w:shd w:val="clear" w:color="auto" w:fill="FEFEFE"/>
        </w:rPr>
        <w:lastRenderedPageBreak/>
        <w:t>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31 юли 2014 г.).“.</w:t>
      </w:r>
    </w:p>
    <w:p w:rsidR="00F27909" w:rsidRPr="00AA0E68" w:rsidRDefault="00F27909" w:rsidP="00C2643E">
      <w:pPr>
        <w:autoSpaceDE w:val="0"/>
        <w:autoSpaceDN w:val="0"/>
        <w:adjustRightInd w:val="0"/>
        <w:spacing w:line="360" w:lineRule="auto"/>
        <w:ind w:firstLine="708"/>
        <w:jc w:val="both"/>
        <w:rPr>
          <w:shd w:val="clear" w:color="auto" w:fill="FEFEFE"/>
        </w:rPr>
      </w:pPr>
      <w:r w:rsidRPr="00AA0E68">
        <w:rPr>
          <w:b/>
          <w:shd w:val="clear" w:color="auto" w:fill="FEFEFE"/>
        </w:rPr>
        <w:t>§ 27.</w:t>
      </w:r>
      <w:r w:rsidR="00744025" w:rsidRPr="00AA0E68">
        <w:rPr>
          <w:b/>
          <w:shd w:val="clear" w:color="auto" w:fill="FEFEFE"/>
        </w:rPr>
        <w:t xml:space="preserve"> </w:t>
      </w:r>
      <w:r w:rsidR="00744025" w:rsidRPr="00AA0E68">
        <w:rPr>
          <w:shd w:val="clear" w:color="auto" w:fill="FEFEFE"/>
        </w:rPr>
        <w:t>В § 1 от допълнителните разпоредби се правят следните изменения и допълнения:</w:t>
      </w:r>
    </w:p>
    <w:p w:rsidR="00744025" w:rsidRPr="00AA0E68" w:rsidRDefault="00CC7CDD" w:rsidP="009B3326">
      <w:pPr>
        <w:autoSpaceDE w:val="0"/>
        <w:autoSpaceDN w:val="0"/>
        <w:adjustRightInd w:val="0"/>
        <w:spacing w:line="360" w:lineRule="auto"/>
        <w:ind w:firstLine="708"/>
        <w:jc w:val="both"/>
        <w:rPr>
          <w:shd w:val="clear" w:color="auto" w:fill="FEFEFE"/>
        </w:rPr>
      </w:pPr>
      <w:r w:rsidRPr="00AA0E68">
        <w:rPr>
          <w:shd w:val="clear" w:color="auto" w:fill="FEFEFE"/>
        </w:rPr>
        <w:t>1</w:t>
      </w:r>
      <w:r w:rsidR="00744025" w:rsidRPr="00AA0E68">
        <w:rPr>
          <w:shd w:val="clear" w:color="auto" w:fill="FEFEFE"/>
        </w:rPr>
        <w:t xml:space="preserve">. </w:t>
      </w:r>
      <w:r w:rsidR="009B3326" w:rsidRPr="00AA0E68">
        <w:rPr>
          <w:shd w:val="clear" w:color="auto" w:fill="FEFEFE"/>
        </w:rPr>
        <w:t>Точка 1 и 2 се изменят така</w:t>
      </w:r>
      <w:r w:rsidR="00744025" w:rsidRPr="00AA0E68">
        <w:rPr>
          <w:shd w:val="clear" w:color="auto" w:fill="FEFEFE"/>
        </w:rPr>
        <w:t>:</w:t>
      </w:r>
    </w:p>
    <w:p w:rsidR="00CC7CDD" w:rsidRPr="00AA0E68" w:rsidRDefault="00744025" w:rsidP="009B3326">
      <w:pPr>
        <w:autoSpaceDE w:val="0"/>
        <w:autoSpaceDN w:val="0"/>
        <w:adjustRightInd w:val="0"/>
        <w:spacing w:line="360" w:lineRule="auto"/>
        <w:ind w:firstLine="708"/>
        <w:jc w:val="both"/>
        <w:rPr>
          <w:shd w:val="clear" w:color="auto" w:fill="FEFEFE"/>
        </w:rPr>
      </w:pPr>
      <w:r w:rsidRPr="00AA0E68">
        <w:rPr>
          <w:shd w:val="clear" w:color="auto" w:fill="FEFEFE"/>
        </w:rPr>
        <w:t xml:space="preserve">„1. </w:t>
      </w:r>
      <w:r w:rsidR="00CC7CDD" w:rsidRPr="00AA0E68">
        <w:rPr>
          <w:shd w:val="clear" w:color="auto" w:fill="FEFEFE"/>
        </w:rPr>
        <w:t>„Административен договор“ е изрично волеизявление на изпълнителният директор на РА за предоставяне на безвъзмездна финансова помощ със средства по ПРСР 2014 – 2020 г., по силата на което и със съгласието на бенефициента се създават за бенефициента права и задължения по изпълнението на одобрения проект. Административния договор се оформя в писмено споразумение между изпълнителния директор на РА и бенефициента, заместващо издаването на административен акт.</w:t>
      </w:r>
    </w:p>
    <w:p w:rsidR="00CC7CDD" w:rsidRPr="00AA0E68" w:rsidRDefault="009B3326" w:rsidP="00CC7CDD">
      <w:pPr>
        <w:autoSpaceDE w:val="0"/>
        <w:autoSpaceDN w:val="0"/>
        <w:adjustRightInd w:val="0"/>
        <w:spacing w:line="360" w:lineRule="auto"/>
        <w:ind w:firstLine="708"/>
        <w:jc w:val="both"/>
        <w:rPr>
          <w:shd w:val="clear" w:color="auto" w:fill="FEFEFE"/>
        </w:rPr>
      </w:pPr>
      <w:r w:rsidRPr="00AA0E68" w:rsidDel="009B3326">
        <w:rPr>
          <w:shd w:val="clear" w:color="auto" w:fill="FEFEFE"/>
        </w:rPr>
        <w:t xml:space="preserve"> </w:t>
      </w:r>
      <w:r w:rsidR="00CC7CDD" w:rsidRPr="00AA0E68">
        <w:rPr>
          <w:shd w:val="clear" w:color="auto" w:fill="FEFEFE"/>
        </w:rPr>
        <w:t>2. „Втори ръководител на земеделско стопанство“ е лице, различно от кандидата/</w:t>
      </w:r>
      <w:r w:rsidR="00CC7CDD" w:rsidRPr="00AA0E68">
        <w:t xml:space="preserve"> </w:t>
      </w:r>
      <w:r w:rsidR="00CC7CDD" w:rsidRPr="00AA0E68">
        <w:rPr>
          <w:shd w:val="clear" w:color="auto" w:fill="FEFEFE"/>
        </w:rPr>
        <w:t>бенефициента, собственика на предприятието на кандидата/</w:t>
      </w:r>
      <w:r w:rsidR="00CC7CDD" w:rsidRPr="00AA0E68">
        <w:t xml:space="preserve"> </w:t>
      </w:r>
      <w:r w:rsidR="00CC7CDD" w:rsidRPr="00AA0E68">
        <w:rPr>
          <w:shd w:val="clear" w:color="auto" w:fill="FEFEFE"/>
        </w:rPr>
        <w:t>бенефициента ЕТ или собственика на капитала на кандидата/</w:t>
      </w:r>
      <w:r w:rsidR="00CC7CDD" w:rsidRPr="00AA0E68">
        <w:t xml:space="preserve"> </w:t>
      </w:r>
      <w:r w:rsidR="00CC7CDD" w:rsidRPr="00AA0E68">
        <w:rPr>
          <w:shd w:val="clear" w:color="auto" w:fill="FEFEFE"/>
        </w:rPr>
        <w:t>бенефициента ЕООД, което организира търговската и земеделската дейност на стопанството, разпорежда се с активите и/или извършва финансови операции от и за сметка на земеделското стопанство, включително е назначено като управител и/или прокурист на кандидата/</w:t>
      </w:r>
      <w:r w:rsidR="00CC7CDD" w:rsidRPr="00AA0E68">
        <w:t xml:space="preserve"> </w:t>
      </w:r>
      <w:r w:rsidR="00CC7CDD" w:rsidRPr="00AA0E68">
        <w:rPr>
          <w:shd w:val="clear" w:color="auto" w:fill="FEFEFE"/>
        </w:rPr>
        <w:t>бенефициента ЕООД или ЕТ или действа в качеството си на пълномощник на кандидата/</w:t>
      </w:r>
      <w:r w:rsidR="00CC7CDD" w:rsidRPr="00AA0E68">
        <w:t xml:space="preserve"> </w:t>
      </w:r>
      <w:r w:rsidR="00CC7CDD" w:rsidRPr="00AA0E68">
        <w:rPr>
          <w:shd w:val="clear" w:color="auto" w:fill="FEFEFE"/>
        </w:rPr>
        <w:t>бенефициента, на собственика на предприятието на кандидата/ бенефициента ЕТ или собственика на капитала на кандидата/</w:t>
      </w:r>
      <w:r w:rsidR="00CC7CDD" w:rsidRPr="00AA0E68">
        <w:t xml:space="preserve"> </w:t>
      </w:r>
      <w:r w:rsidR="00CC7CDD" w:rsidRPr="00AA0E68">
        <w:rPr>
          <w:shd w:val="clear" w:color="auto" w:fill="FEFEFE"/>
        </w:rPr>
        <w:t>бенефициента ЕООД.“.</w:t>
      </w:r>
    </w:p>
    <w:p w:rsidR="00CC7CDD" w:rsidRPr="00AA0E68" w:rsidRDefault="00292E80" w:rsidP="0039379B">
      <w:pPr>
        <w:autoSpaceDE w:val="0"/>
        <w:autoSpaceDN w:val="0"/>
        <w:adjustRightInd w:val="0"/>
        <w:spacing w:line="360" w:lineRule="auto"/>
        <w:ind w:firstLine="708"/>
        <w:jc w:val="both"/>
        <w:rPr>
          <w:shd w:val="clear" w:color="auto" w:fill="FEFEFE"/>
        </w:rPr>
      </w:pPr>
      <w:r>
        <w:rPr>
          <w:shd w:val="clear" w:color="auto" w:fill="FEFEFE"/>
        </w:rPr>
        <w:t>2</w:t>
      </w:r>
      <w:r w:rsidR="00CC7CDD" w:rsidRPr="00AA0E68">
        <w:rPr>
          <w:shd w:val="clear" w:color="auto" w:fill="FEFEFE"/>
        </w:rPr>
        <w:t xml:space="preserve">. В т. 5 думите „Заповед № РД 09-74/20.01.2014 г.“ се заменят със „Заповед № </w:t>
      </w:r>
      <w:r w:rsidR="0039379B" w:rsidRPr="00AA0E68">
        <w:rPr>
          <w:shd w:val="clear" w:color="auto" w:fill="FEFEFE"/>
        </w:rPr>
        <w:t>Заповед № РД09-1984/12.</w:t>
      </w:r>
      <w:proofErr w:type="spellStart"/>
      <w:r w:rsidR="0039379B" w:rsidRPr="00AA0E68">
        <w:rPr>
          <w:shd w:val="clear" w:color="auto" w:fill="FEFEFE"/>
        </w:rPr>
        <w:t>12</w:t>
      </w:r>
      <w:proofErr w:type="spellEnd"/>
      <w:r w:rsidR="0039379B" w:rsidRPr="00AA0E68">
        <w:rPr>
          <w:shd w:val="clear" w:color="auto" w:fill="FEFEFE"/>
        </w:rPr>
        <w:t xml:space="preserve">.2016 г. </w:t>
      </w:r>
      <w:r w:rsidR="00CC7CDD" w:rsidRPr="00AA0E68">
        <w:rPr>
          <w:shd w:val="clear" w:color="auto" w:fill="FEFEFE"/>
        </w:rPr>
        <w:t>“</w:t>
      </w:r>
    </w:p>
    <w:p w:rsidR="00CC7CDD" w:rsidRPr="00AA0E68" w:rsidRDefault="00292E80" w:rsidP="00744025">
      <w:pPr>
        <w:autoSpaceDE w:val="0"/>
        <w:autoSpaceDN w:val="0"/>
        <w:adjustRightInd w:val="0"/>
        <w:spacing w:line="360" w:lineRule="auto"/>
        <w:ind w:firstLine="708"/>
        <w:jc w:val="both"/>
        <w:rPr>
          <w:shd w:val="clear" w:color="auto" w:fill="FEFEFE"/>
        </w:rPr>
      </w:pPr>
      <w:r>
        <w:rPr>
          <w:shd w:val="clear" w:color="auto" w:fill="FEFEFE"/>
        </w:rPr>
        <w:t>3</w:t>
      </w:r>
      <w:r w:rsidR="00CC7CDD" w:rsidRPr="00AA0E68">
        <w:rPr>
          <w:shd w:val="clear" w:color="auto" w:fill="FEFEFE"/>
        </w:rPr>
        <w:t>. Точка 17 се изменя така:</w:t>
      </w:r>
    </w:p>
    <w:p w:rsidR="00CC7CDD" w:rsidRPr="00AA0E68" w:rsidRDefault="00CC7CDD" w:rsidP="00CC7CDD">
      <w:pPr>
        <w:autoSpaceDE w:val="0"/>
        <w:autoSpaceDN w:val="0"/>
        <w:adjustRightInd w:val="0"/>
        <w:spacing w:line="360" w:lineRule="auto"/>
        <w:ind w:firstLine="708"/>
        <w:jc w:val="both"/>
        <w:rPr>
          <w:shd w:val="clear" w:color="auto" w:fill="FEFEFE"/>
        </w:rPr>
      </w:pPr>
      <w:r w:rsidRPr="00AA0E68">
        <w:rPr>
          <w:shd w:val="clear" w:color="auto" w:fill="FEFEFE"/>
        </w:rPr>
        <w:t>„17. „Период за проверка изпълнението на бизнес плана“ е периодът от стартиране изпълнението на бизнес плана до датата на подаване на искането за второ плащане, посочена в проектното предложение и административния договор.“.</w:t>
      </w:r>
    </w:p>
    <w:p w:rsidR="00CC7CDD" w:rsidRPr="00AA0E68" w:rsidRDefault="00292E80" w:rsidP="00CC7CDD">
      <w:pPr>
        <w:autoSpaceDE w:val="0"/>
        <w:autoSpaceDN w:val="0"/>
        <w:adjustRightInd w:val="0"/>
        <w:spacing w:line="360" w:lineRule="auto"/>
        <w:ind w:firstLine="708"/>
        <w:jc w:val="both"/>
        <w:rPr>
          <w:shd w:val="clear" w:color="auto" w:fill="FEFEFE"/>
        </w:rPr>
      </w:pPr>
      <w:r>
        <w:rPr>
          <w:shd w:val="clear" w:color="auto" w:fill="FEFEFE"/>
        </w:rPr>
        <w:t>4</w:t>
      </w:r>
      <w:r w:rsidR="00CC7CDD" w:rsidRPr="00AA0E68">
        <w:rPr>
          <w:shd w:val="clear" w:color="auto" w:fill="FEFEFE"/>
        </w:rPr>
        <w:t>. В т. 19 думата „Ползвател“ се заменя с „Бенефициент“.</w:t>
      </w:r>
    </w:p>
    <w:p w:rsidR="00CC7CDD" w:rsidRPr="00AA0E68" w:rsidRDefault="00292E80" w:rsidP="00CC7CDD">
      <w:pPr>
        <w:autoSpaceDE w:val="0"/>
        <w:autoSpaceDN w:val="0"/>
        <w:adjustRightInd w:val="0"/>
        <w:spacing w:line="360" w:lineRule="auto"/>
        <w:ind w:firstLine="708"/>
        <w:jc w:val="both"/>
        <w:rPr>
          <w:shd w:val="clear" w:color="auto" w:fill="FEFEFE"/>
        </w:rPr>
      </w:pPr>
      <w:r>
        <w:rPr>
          <w:shd w:val="clear" w:color="auto" w:fill="FEFEFE"/>
        </w:rPr>
        <w:t>5</w:t>
      </w:r>
      <w:r w:rsidR="00CC7CDD" w:rsidRPr="00AA0E68">
        <w:rPr>
          <w:shd w:val="clear" w:color="auto" w:fill="FEFEFE"/>
        </w:rPr>
        <w:t>. В т. 22 думите „заявление за подпомагане“ се заменят с „формуляр за кандидатстване“.</w:t>
      </w:r>
    </w:p>
    <w:p w:rsidR="00CC7CDD" w:rsidRPr="00AA0E68" w:rsidRDefault="00292E80" w:rsidP="00CC7CDD">
      <w:pPr>
        <w:autoSpaceDE w:val="0"/>
        <w:autoSpaceDN w:val="0"/>
        <w:adjustRightInd w:val="0"/>
        <w:spacing w:line="360" w:lineRule="auto"/>
        <w:ind w:firstLine="708"/>
        <w:jc w:val="both"/>
        <w:rPr>
          <w:shd w:val="clear" w:color="auto" w:fill="FEFEFE"/>
        </w:rPr>
      </w:pPr>
      <w:r>
        <w:rPr>
          <w:shd w:val="clear" w:color="auto" w:fill="FEFEFE"/>
        </w:rPr>
        <w:t>6</w:t>
      </w:r>
      <w:r w:rsidR="00CC7CDD" w:rsidRPr="00AA0E68">
        <w:rPr>
          <w:shd w:val="clear" w:color="auto" w:fill="FEFEFE"/>
        </w:rPr>
        <w:t>. Създава се т. 22а.:</w:t>
      </w:r>
    </w:p>
    <w:p w:rsidR="00CC7CDD" w:rsidRPr="00AA0E68" w:rsidRDefault="00CC7CDD" w:rsidP="00CC7CDD">
      <w:pPr>
        <w:autoSpaceDE w:val="0"/>
        <w:autoSpaceDN w:val="0"/>
        <w:adjustRightInd w:val="0"/>
        <w:spacing w:line="360" w:lineRule="auto"/>
        <w:ind w:firstLine="708"/>
        <w:jc w:val="both"/>
        <w:rPr>
          <w:shd w:val="clear" w:color="auto" w:fill="FEFEFE"/>
        </w:rPr>
      </w:pPr>
      <w:r w:rsidRPr="00AA0E68">
        <w:rPr>
          <w:shd w:val="clear" w:color="auto" w:fill="FEFEFE"/>
        </w:rPr>
        <w:t>„22а. „П</w:t>
      </w:r>
      <w:proofErr w:type="spellStart"/>
      <w:r w:rsidRPr="00AA0E68">
        <w:rPr>
          <w:shd w:val="clear" w:color="auto" w:fill="FEFEFE"/>
          <w:lang w:val="x-none"/>
        </w:rPr>
        <w:t>роекти</w:t>
      </w:r>
      <w:proofErr w:type="spellEnd"/>
      <w:r w:rsidRPr="00AA0E68">
        <w:rPr>
          <w:shd w:val="clear" w:color="auto" w:fill="FEFEFE"/>
          <w:lang w:val="x-none"/>
        </w:rPr>
        <w:t xml:space="preserve"> </w:t>
      </w:r>
      <w:proofErr w:type="spellStart"/>
      <w:r w:rsidRPr="00AA0E68">
        <w:rPr>
          <w:shd w:val="clear" w:color="auto" w:fill="FEFEFE"/>
          <w:lang w:val="x-none"/>
        </w:rPr>
        <w:t>за</w:t>
      </w:r>
      <w:proofErr w:type="spellEnd"/>
      <w:r w:rsidRPr="00AA0E68">
        <w:rPr>
          <w:shd w:val="clear" w:color="auto" w:fill="FEFEFE"/>
          <w:lang w:val="x-none"/>
        </w:rPr>
        <w:t xml:space="preserve"> </w:t>
      </w:r>
      <w:proofErr w:type="spellStart"/>
      <w:r w:rsidRPr="00AA0E68">
        <w:rPr>
          <w:shd w:val="clear" w:color="auto" w:fill="FEFEFE"/>
          <w:lang w:val="x-none"/>
        </w:rPr>
        <w:t>дейности</w:t>
      </w:r>
      <w:proofErr w:type="spellEnd"/>
      <w:r w:rsidRPr="00AA0E68">
        <w:rPr>
          <w:shd w:val="clear" w:color="auto" w:fill="FEFEFE"/>
          <w:lang w:val="x-none"/>
        </w:rPr>
        <w:t xml:space="preserve">, </w:t>
      </w:r>
      <w:proofErr w:type="spellStart"/>
      <w:r w:rsidRPr="00AA0E68">
        <w:rPr>
          <w:shd w:val="clear" w:color="auto" w:fill="FEFEFE"/>
          <w:lang w:val="x-none"/>
        </w:rPr>
        <w:t>които</w:t>
      </w:r>
      <w:proofErr w:type="spellEnd"/>
      <w:r w:rsidRPr="00AA0E68">
        <w:rPr>
          <w:shd w:val="clear" w:color="auto" w:fill="FEFEFE"/>
          <w:lang w:val="x-none"/>
        </w:rPr>
        <w:t xml:space="preserve"> се изпълняват в сектор </w:t>
      </w:r>
      <w:r w:rsidRPr="00AA0E68">
        <w:rPr>
          <w:shd w:val="clear" w:color="auto" w:fill="FEFEFE"/>
        </w:rPr>
        <w:t>„</w:t>
      </w:r>
      <w:r w:rsidRPr="00AA0E68">
        <w:rPr>
          <w:shd w:val="clear" w:color="auto" w:fill="FEFEFE"/>
          <w:lang w:val="x-none"/>
        </w:rPr>
        <w:t>Животновъдство</w:t>
      </w:r>
      <w:r w:rsidRPr="00AA0E68">
        <w:rPr>
          <w:shd w:val="clear" w:color="auto" w:fill="FEFEFE"/>
        </w:rPr>
        <w:t xml:space="preserve">“ </w:t>
      </w:r>
      <w:r w:rsidRPr="00AA0E68">
        <w:rPr>
          <w:shd w:val="clear" w:color="auto" w:fill="FEFEFE"/>
          <w:lang w:val="x-none"/>
        </w:rPr>
        <w:t xml:space="preserve">и/или в сектор </w:t>
      </w:r>
      <w:r w:rsidRPr="00AA0E68">
        <w:rPr>
          <w:shd w:val="clear" w:color="auto" w:fill="FEFEFE"/>
        </w:rPr>
        <w:t>„</w:t>
      </w:r>
      <w:r w:rsidRPr="00AA0E68">
        <w:rPr>
          <w:shd w:val="clear" w:color="auto" w:fill="FEFEFE"/>
          <w:lang w:val="x-none"/>
        </w:rPr>
        <w:t>Плодове и зеленчуци</w:t>
      </w:r>
      <w:r w:rsidRPr="00AA0E68">
        <w:rPr>
          <w:shd w:val="clear" w:color="auto" w:fill="FEFEFE"/>
        </w:rPr>
        <w:t>“</w:t>
      </w:r>
      <w:r w:rsidRPr="00AA0E68">
        <w:rPr>
          <w:shd w:val="clear" w:color="auto" w:fill="FEFEFE"/>
          <w:lang w:val="x-none"/>
        </w:rPr>
        <w:t xml:space="preserve"> са проекти, при които СПО на земеделското стопанство на кандидата към момента на кандидатстване </w:t>
      </w:r>
      <w:r w:rsidRPr="00AA0E68">
        <w:rPr>
          <w:shd w:val="clear" w:color="auto" w:fill="FEFEFE"/>
        </w:rPr>
        <w:t xml:space="preserve">или планираното увеличение </w:t>
      </w:r>
      <w:r w:rsidRPr="00AA0E68">
        <w:rPr>
          <w:shd w:val="clear" w:color="auto" w:fill="FEFEFE"/>
        </w:rPr>
        <w:lastRenderedPageBreak/>
        <w:t xml:space="preserve">на СПО </w:t>
      </w:r>
      <w:r w:rsidRPr="00AA0E68">
        <w:rPr>
          <w:shd w:val="clear" w:color="auto" w:fill="FEFEFE"/>
          <w:lang w:val="x-none"/>
        </w:rPr>
        <w:t xml:space="preserve">се формира от отглежданите животни и/или култури </w:t>
      </w:r>
      <w:r w:rsidRPr="00AA0E68">
        <w:rPr>
          <w:shd w:val="clear" w:color="auto" w:fill="FEFEFE"/>
        </w:rPr>
        <w:t>съгласно приложение № 2а.“.</w:t>
      </w:r>
    </w:p>
    <w:p w:rsidR="00F27909" w:rsidRPr="00AA0E68" w:rsidRDefault="00292E80" w:rsidP="00C2643E">
      <w:pPr>
        <w:autoSpaceDE w:val="0"/>
        <w:autoSpaceDN w:val="0"/>
        <w:adjustRightInd w:val="0"/>
        <w:spacing w:line="360" w:lineRule="auto"/>
        <w:ind w:firstLine="708"/>
        <w:jc w:val="both"/>
        <w:rPr>
          <w:shd w:val="clear" w:color="auto" w:fill="FEFEFE"/>
        </w:rPr>
      </w:pPr>
      <w:r>
        <w:rPr>
          <w:shd w:val="clear" w:color="auto" w:fill="FEFEFE"/>
        </w:rPr>
        <w:t>7</w:t>
      </w:r>
      <w:r w:rsidR="00C42AD3">
        <w:rPr>
          <w:shd w:val="clear" w:color="auto" w:fill="FEFEFE"/>
        </w:rPr>
        <w:t>. В т. 23 думите „</w:t>
      </w:r>
      <w:r w:rsidR="00CC7CDD" w:rsidRPr="00AA0E68">
        <w:rPr>
          <w:shd w:val="clear" w:color="auto" w:fill="FEFEFE"/>
        </w:rPr>
        <w:t>чл. 18, т. 1, 2, 5 и 6“ се заменят с „чл. 18, т. 1, 5 и 6“.</w:t>
      </w:r>
    </w:p>
    <w:p w:rsidR="00CC7CDD" w:rsidRPr="00AA0E68" w:rsidRDefault="00292E80" w:rsidP="00C2643E">
      <w:pPr>
        <w:autoSpaceDE w:val="0"/>
        <w:autoSpaceDN w:val="0"/>
        <w:adjustRightInd w:val="0"/>
        <w:spacing w:line="360" w:lineRule="auto"/>
        <w:ind w:firstLine="708"/>
        <w:jc w:val="both"/>
        <w:rPr>
          <w:shd w:val="clear" w:color="auto" w:fill="FEFEFE"/>
        </w:rPr>
      </w:pPr>
      <w:r>
        <w:rPr>
          <w:shd w:val="clear" w:color="auto" w:fill="FEFEFE"/>
        </w:rPr>
        <w:t>8</w:t>
      </w:r>
      <w:r w:rsidR="00CC7CDD" w:rsidRPr="00AA0E68">
        <w:rPr>
          <w:shd w:val="clear" w:color="auto" w:fill="FEFEFE"/>
        </w:rPr>
        <w:t>. Точка 25 се изменя така:</w:t>
      </w:r>
    </w:p>
    <w:p w:rsidR="00CC7CDD" w:rsidRPr="00AA0E68" w:rsidRDefault="00CC7CDD" w:rsidP="00CC7CDD">
      <w:pPr>
        <w:autoSpaceDE w:val="0"/>
        <w:autoSpaceDN w:val="0"/>
        <w:adjustRightInd w:val="0"/>
        <w:spacing w:line="360" w:lineRule="auto"/>
        <w:ind w:firstLine="708"/>
        <w:jc w:val="both"/>
        <w:rPr>
          <w:shd w:val="clear" w:color="auto" w:fill="FEFEFE"/>
        </w:rPr>
      </w:pPr>
      <w:r w:rsidRPr="00AA0E68">
        <w:rPr>
          <w:shd w:val="clear" w:color="auto" w:fill="FEFEFE"/>
        </w:rPr>
        <w:t>„25. „Ръководител на земеделско стопанство“ е кандидатът/бенефициентът физическо лице, собственикът на предприятието на кандидата/бенефициента ЕТ или собственикът на капитала на кандидата/бенефициента ЕООД.“.</w:t>
      </w:r>
    </w:p>
    <w:p w:rsidR="00CC7CDD" w:rsidRPr="00AA0E68" w:rsidRDefault="00292E80" w:rsidP="00CC7CDD">
      <w:pPr>
        <w:autoSpaceDE w:val="0"/>
        <w:autoSpaceDN w:val="0"/>
        <w:adjustRightInd w:val="0"/>
        <w:spacing w:line="360" w:lineRule="auto"/>
        <w:ind w:firstLine="708"/>
        <w:jc w:val="both"/>
        <w:rPr>
          <w:shd w:val="clear" w:color="auto" w:fill="FEFEFE"/>
        </w:rPr>
      </w:pPr>
      <w:r>
        <w:rPr>
          <w:shd w:val="clear" w:color="auto" w:fill="FEFEFE"/>
        </w:rPr>
        <w:t>9</w:t>
      </w:r>
      <w:r w:rsidR="000B5C2C" w:rsidRPr="00AA0E68">
        <w:rPr>
          <w:shd w:val="clear" w:color="auto" w:fill="FEFEFE"/>
        </w:rPr>
        <w:t>. Точка 27 се изменя така:</w:t>
      </w:r>
    </w:p>
    <w:p w:rsidR="000B5C2C" w:rsidRPr="00AA0E68" w:rsidRDefault="000B5C2C" w:rsidP="005F1365">
      <w:pPr>
        <w:autoSpaceDE w:val="0"/>
        <w:autoSpaceDN w:val="0"/>
        <w:adjustRightInd w:val="0"/>
        <w:spacing w:line="360" w:lineRule="auto"/>
        <w:ind w:firstLine="708"/>
        <w:jc w:val="both"/>
        <w:rPr>
          <w:shd w:val="clear" w:color="auto" w:fill="FEFEFE"/>
        </w:rPr>
      </w:pPr>
      <w:r w:rsidRPr="00AA0E68">
        <w:rPr>
          <w:shd w:val="clear" w:color="auto" w:fill="FEFEFE"/>
        </w:rPr>
        <w:t>„27. „Срок за изпълнение на бизнес плана“ е крайната дата, посочена в проектното предложение и административния договор до която трябва да бъде изпълнен одобреният бизнес план и подадено окомплектовано с всички изискуеми съгласно приложение № 7 документи искане за второ плащане.“.</w:t>
      </w:r>
    </w:p>
    <w:p w:rsidR="000B5C2C" w:rsidRPr="00AA0E68" w:rsidRDefault="000B5C2C" w:rsidP="000B5C2C">
      <w:pPr>
        <w:autoSpaceDE w:val="0"/>
        <w:autoSpaceDN w:val="0"/>
        <w:adjustRightInd w:val="0"/>
        <w:spacing w:line="360" w:lineRule="auto"/>
        <w:ind w:firstLine="708"/>
        <w:jc w:val="both"/>
        <w:rPr>
          <w:shd w:val="clear" w:color="auto" w:fill="FEFEFE"/>
        </w:rPr>
      </w:pPr>
      <w:r w:rsidRPr="00AA0E68">
        <w:rPr>
          <w:shd w:val="clear" w:color="auto" w:fill="FEFEFE"/>
        </w:rPr>
        <w:t>1</w:t>
      </w:r>
      <w:r w:rsidR="00292E80">
        <w:rPr>
          <w:shd w:val="clear" w:color="auto" w:fill="FEFEFE"/>
        </w:rPr>
        <w:t>0</w:t>
      </w:r>
      <w:r w:rsidRPr="00AA0E68">
        <w:rPr>
          <w:shd w:val="clear" w:color="auto" w:fill="FEFEFE"/>
        </w:rPr>
        <w:t>. В т. 31 думата „заявка“ се заменя с „искането“.</w:t>
      </w:r>
    </w:p>
    <w:p w:rsidR="00CC7CDD" w:rsidRPr="00AA0E68" w:rsidRDefault="000B5C2C" w:rsidP="00C2643E">
      <w:pPr>
        <w:autoSpaceDE w:val="0"/>
        <w:autoSpaceDN w:val="0"/>
        <w:adjustRightInd w:val="0"/>
        <w:spacing w:line="360" w:lineRule="auto"/>
        <w:ind w:firstLine="708"/>
        <w:jc w:val="both"/>
        <w:rPr>
          <w:shd w:val="clear" w:color="auto" w:fill="FEFEFE"/>
        </w:rPr>
      </w:pPr>
      <w:r w:rsidRPr="00AA0E68">
        <w:rPr>
          <w:shd w:val="clear" w:color="auto" w:fill="FEFEFE"/>
        </w:rPr>
        <w:t>1</w:t>
      </w:r>
      <w:r w:rsidR="00292E80">
        <w:rPr>
          <w:shd w:val="clear" w:color="auto" w:fill="FEFEFE"/>
        </w:rPr>
        <w:t>1</w:t>
      </w:r>
      <w:r w:rsidRPr="00AA0E68">
        <w:rPr>
          <w:shd w:val="clear" w:color="auto" w:fill="FEFEFE"/>
        </w:rPr>
        <w:t>. В т. 34 думите „заявлението за подпомагане и приемане на заявлението“ се заменят с „проектното предложение и приемане на проектното предложение“.</w:t>
      </w:r>
    </w:p>
    <w:p w:rsidR="000F081A" w:rsidRPr="00AA0E68" w:rsidRDefault="000E578D" w:rsidP="00BF05AD">
      <w:pPr>
        <w:spacing w:before="240" w:after="240"/>
        <w:ind w:firstLine="708"/>
      </w:pPr>
      <w:r w:rsidRPr="00AA0E68">
        <w:rPr>
          <w:b/>
          <w:bCs/>
        </w:rPr>
        <w:t>§</w:t>
      </w:r>
      <w:r w:rsidR="00B86FD3" w:rsidRPr="00AA0E68">
        <w:rPr>
          <w:b/>
          <w:bCs/>
        </w:rPr>
        <w:t xml:space="preserve"> </w:t>
      </w:r>
      <w:r w:rsidR="002613CE" w:rsidRPr="00AA0E68">
        <w:rPr>
          <w:b/>
          <w:bCs/>
        </w:rPr>
        <w:t>28</w:t>
      </w:r>
      <w:r w:rsidRPr="00AA0E68">
        <w:rPr>
          <w:b/>
          <w:bCs/>
        </w:rPr>
        <w:t>.</w:t>
      </w:r>
      <w:r w:rsidRPr="00AA0E68">
        <w:t xml:space="preserve"> </w:t>
      </w:r>
      <w:r w:rsidR="000F081A" w:rsidRPr="00AA0E68">
        <w:t>В Приложение №1 към чл. 5, ал. 14, в т. 1 се правят следните изменения:</w:t>
      </w:r>
    </w:p>
    <w:p w:rsidR="000F081A" w:rsidRPr="00AA0E68" w:rsidRDefault="000F081A" w:rsidP="00BC2C68">
      <w:pPr>
        <w:pStyle w:val="ListParagraph"/>
        <w:numPr>
          <w:ilvl w:val="0"/>
          <w:numId w:val="16"/>
        </w:numPr>
        <w:spacing w:before="240" w:after="240" w:line="360" w:lineRule="auto"/>
      </w:pPr>
      <w:r w:rsidRPr="00AA0E68">
        <w:t>В б. „б“ думите „заявлението за подпомагане/заявката за плащане“ се заменят с „проектното предложение/ искането за плащане“;</w:t>
      </w:r>
    </w:p>
    <w:p w:rsidR="000F081A" w:rsidRPr="00AA0E68" w:rsidRDefault="000F081A" w:rsidP="00BC2C68">
      <w:pPr>
        <w:pStyle w:val="ListParagraph"/>
        <w:numPr>
          <w:ilvl w:val="0"/>
          <w:numId w:val="16"/>
        </w:numPr>
        <w:spacing w:before="240" w:after="240" w:line="360" w:lineRule="auto"/>
      </w:pPr>
      <w:r w:rsidRPr="00AA0E68">
        <w:t>В б. „в“ :</w:t>
      </w:r>
    </w:p>
    <w:p w:rsidR="000F081A" w:rsidRPr="00AA0E68" w:rsidRDefault="000F081A" w:rsidP="00BC2C68">
      <w:pPr>
        <w:pStyle w:val="ListParagraph"/>
        <w:spacing w:before="240" w:after="240" w:line="360" w:lineRule="auto"/>
        <w:ind w:left="1068"/>
      </w:pPr>
      <w:r w:rsidRPr="00AA0E68">
        <w:t>а) думите „заявлението за подпомагане/заявката за плащане“ се заменят с „проектното предложение/ искането за плащане“;</w:t>
      </w:r>
    </w:p>
    <w:p w:rsidR="000F081A" w:rsidRPr="00AA0E68" w:rsidRDefault="000F081A" w:rsidP="00BC2C68">
      <w:pPr>
        <w:pStyle w:val="ListParagraph"/>
        <w:spacing w:before="240" w:after="240" w:line="360" w:lineRule="auto"/>
        <w:ind w:left="1068"/>
      </w:pPr>
      <w:r w:rsidRPr="00AA0E68">
        <w:t>б) думите „заявлението за подпомагане/заявката за плащане“ се заменят с „проектното предложение/ искането за плащане“;</w:t>
      </w:r>
    </w:p>
    <w:p w:rsidR="00E01998" w:rsidRPr="00AA0E68" w:rsidRDefault="000F081A" w:rsidP="00BF05AD">
      <w:pPr>
        <w:spacing w:before="240" w:after="240"/>
        <w:ind w:firstLine="708"/>
        <w:rPr>
          <w:shd w:val="clear" w:color="auto" w:fill="FEFEFE"/>
          <w:lang w:eastAsia="en-US"/>
        </w:rPr>
      </w:pPr>
      <w:r w:rsidRPr="00AA0E68">
        <w:t xml:space="preserve">§ 29. </w:t>
      </w:r>
      <w:r w:rsidR="00E01998" w:rsidRPr="00AA0E68">
        <w:rPr>
          <w:shd w:val="clear" w:color="auto" w:fill="FEFEFE"/>
          <w:lang w:eastAsia="en-US"/>
        </w:rPr>
        <w:t>Приложение № 2 към чл. 6, ал.</w:t>
      </w:r>
      <w:r w:rsidR="007673C4" w:rsidRPr="00AA0E68">
        <w:rPr>
          <w:shd w:val="clear" w:color="auto" w:fill="FEFEFE"/>
          <w:lang w:eastAsia="en-US"/>
        </w:rPr>
        <w:t xml:space="preserve"> </w:t>
      </w:r>
      <w:r w:rsidR="00E01998" w:rsidRPr="00AA0E68">
        <w:rPr>
          <w:shd w:val="clear" w:color="auto" w:fill="FEFEFE"/>
          <w:lang w:eastAsia="en-US"/>
        </w:rPr>
        <w:t>3, т.</w:t>
      </w:r>
      <w:r w:rsidR="007673C4" w:rsidRPr="00AA0E68">
        <w:rPr>
          <w:shd w:val="clear" w:color="auto" w:fill="FEFEFE"/>
          <w:lang w:eastAsia="en-US"/>
        </w:rPr>
        <w:t xml:space="preserve"> </w:t>
      </w:r>
      <w:r w:rsidR="00E01998" w:rsidRPr="00AA0E68">
        <w:rPr>
          <w:shd w:val="clear" w:color="auto" w:fill="FEFEFE"/>
          <w:lang w:eastAsia="en-US"/>
        </w:rPr>
        <w:t>1 се изменя така:</w:t>
      </w:r>
    </w:p>
    <w:p w:rsidR="00E01998" w:rsidRPr="00AA0E68" w:rsidRDefault="00E01998" w:rsidP="00E01998">
      <w:pPr>
        <w:spacing w:before="240" w:after="240"/>
        <w:rPr>
          <w:b/>
          <w:bCs/>
          <w:shd w:val="clear" w:color="auto" w:fill="FEFEFE"/>
          <w:lang w:eastAsia="en-US"/>
        </w:rPr>
      </w:pPr>
    </w:p>
    <w:p w:rsidR="00E01998" w:rsidRPr="00AA0E68" w:rsidRDefault="00E01998" w:rsidP="00E01998">
      <w:pPr>
        <w:jc w:val="center"/>
        <w:rPr>
          <w:lang w:eastAsia="en-US"/>
        </w:rPr>
      </w:pPr>
      <w:r w:rsidRPr="00AA0E68">
        <w:rPr>
          <w:b/>
          <w:bCs/>
          <w:lang w:eastAsia="en-US"/>
        </w:rPr>
        <w:t>Декларация</w:t>
      </w:r>
    </w:p>
    <w:p w:rsidR="00E01998" w:rsidRPr="00AA0E68" w:rsidRDefault="00E01998" w:rsidP="00E01998">
      <w:pPr>
        <w:jc w:val="both"/>
        <w:rPr>
          <w:lang w:eastAsia="en-US"/>
        </w:rPr>
      </w:pPr>
    </w:p>
    <w:p w:rsidR="00E01998" w:rsidRPr="00AA0E68" w:rsidRDefault="00E01998" w:rsidP="00E01998">
      <w:pPr>
        <w:jc w:val="center"/>
        <w:rPr>
          <w:b/>
          <w:bCs/>
          <w:lang w:eastAsia="en-US"/>
        </w:rPr>
      </w:pPr>
      <w:r w:rsidRPr="00AA0E68">
        <w:rPr>
          <w:b/>
          <w:bCs/>
          <w:lang w:eastAsia="en-US"/>
        </w:rPr>
        <w:t xml:space="preserve">по чл. 6, ал. 3, т. 1 </w:t>
      </w:r>
    </w:p>
    <w:p w:rsidR="00E01998" w:rsidRPr="00AA0E68" w:rsidRDefault="00E01998" w:rsidP="00E01998">
      <w:pPr>
        <w:jc w:val="center"/>
        <w:rPr>
          <w:b/>
          <w:bCs/>
          <w:lang w:eastAsia="en-US"/>
        </w:rPr>
      </w:pPr>
    </w:p>
    <w:tbl>
      <w:tblPr>
        <w:tblW w:w="9862"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9862"/>
      </w:tblGrid>
      <w:tr w:rsidR="00E01998" w:rsidRPr="00AA0E68" w:rsidTr="00C046B3">
        <w:trPr>
          <w:tblCellSpacing w:w="0" w:type="dxa"/>
        </w:trPr>
        <w:tc>
          <w:tcPr>
            <w:tcW w:w="9862" w:type="dxa"/>
          </w:tcPr>
          <w:p w:rsidR="00E01998" w:rsidRPr="00AA0E68" w:rsidRDefault="00E01998" w:rsidP="00E01998">
            <w:pPr>
              <w:jc w:val="both"/>
              <w:textAlignment w:val="center"/>
              <w:rPr>
                <w:sz w:val="22"/>
                <w:szCs w:val="22"/>
                <w:lang w:eastAsia="en-US"/>
              </w:rPr>
            </w:pPr>
            <w:r w:rsidRPr="00AA0E68">
              <w:rPr>
                <w:sz w:val="22"/>
                <w:szCs w:val="22"/>
                <w:lang w:eastAsia="en-US"/>
              </w:rPr>
              <w:t>Долуподписаният/-ата ………………………………………………………………………………………..</w:t>
            </w:r>
          </w:p>
        </w:tc>
      </w:tr>
      <w:tr w:rsidR="00E01998" w:rsidRPr="00AA0E68" w:rsidTr="00C046B3">
        <w:trPr>
          <w:tblCellSpacing w:w="0" w:type="dxa"/>
        </w:trPr>
        <w:tc>
          <w:tcPr>
            <w:tcW w:w="9862" w:type="dxa"/>
          </w:tcPr>
          <w:p w:rsidR="00E01998" w:rsidRPr="00AA0E68" w:rsidRDefault="00E01998" w:rsidP="00E01998">
            <w:pPr>
              <w:jc w:val="center"/>
              <w:textAlignment w:val="center"/>
              <w:rPr>
                <w:i/>
                <w:iCs/>
                <w:sz w:val="18"/>
                <w:szCs w:val="18"/>
                <w:lang w:eastAsia="en-US"/>
              </w:rPr>
            </w:pPr>
            <w:r w:rsidRPr="00AA0E68">
              <w:rPr>
                <w:i/>
                <w:iCs/>
                <w:sz w:val="18"/>
                <w:szCs w:val="18"/>
                <w:lang w:eastAsia="en-US"/>
              </w:rPr>
              <w:t>(собствено, бащино и фамилно име)</w:t>
            </w:r>
          </w:p>
        </w:tc>
      </w:tr>
      <w:tr w:rsidR="00E01998" w:rsidRPr="00AA0E68" w:rsidTr="00C046B3">
        <w:trPr>
          <w:tblCellSpacing w:w="0" w:type="dxa"/>
        </w:trPr>
        <w:tc>
          <w:tcPr>
            <w:tcW w:w="9862" w:type="dxa"/>
          </w:tcPr>
          <w:p w:rsidR="00E01998" w:rsidRPr="00AA0E68" w:rsidRDefault="00E01998" w:rsidP="00E01998">
            <w:pPr>
              <w:textAlignment w:val="center"/>
              <w:rPr>
                <w:sz w:val="22"/>
                <w:szCs w:val="22"/>
                <w:lang w:eastAsia="en-US"/>
              </w:rPr>
            </w:pPr>
            <w:r w:rsidRPr="00AA0E68">
              <w:rPr>
                <w:sz w:val="22"/>
                <w:szCs w:val="22"/>
                <w:lang w:eastAsia="en-US"/>
              </w:rPr>
              <w:t xml:space="preserve">ЕГН ………………………….., притежаващ/а лична карта № …………………………, издадена на ……………… от ……………………………………………………………………………………………….. </w:t>
            </w:r>
          </w:p>
        </w:tc>
      </w:tr>
      <w:tr w:rsidR="00E01998" w:rsidRPr="00AA0E68" w:rsidTr="00C046B3">
        <w:trPr>
          <w:tblCellSpacing w:w="0" w:type="dxa"/>
        </w:trPr>
        <w:tc>
          <w:tcPr>
            <w:tcW w:w="9862" w:type="dxa"/>
          </w:tcPr>
          <w:p w:rsidR="00E01998" w:rsidRPr="00AA0E68" w:rsidRDefault="00E01998" w:rsidP="00E01998">
            <w:pPr>
              <w:jc w:val="both"/>
              <w:textAlignment w:val="center"/>
              <w:rPr>
                <w:sz w:val="22"/>
                <w:szCs w:val="22"/>
                <w:lang w:eastAsia="en-US"/>
              </w:rPr>
            </w:pPr>
            <w:r w:rsidRPr="00AA0E68">
              <w:rPr>
                <w:sz w:val="22"/>
                <w:szCs w:val="22"/>
                <w:lang w:eastAsia="en-US"/>
              </w:rPr>
              <w:t>с постоянен адрес: …………………………………………………………………………………………...</w:t>
            </w:r>
          </w:p>
        </w:tc>
      </w:tr>
      <w:tr w:rsidR="00E01998" w:rsidRPr="00AA0E68" w:rsidTr="00C046B3">
        <w:trPr>
          <w:tblCellSpacing w:w="0" w:type="dxa"/>
        </w:trPr>
        <w:tc>
          <w:tcPr>
            <w:tcW w:w="9862" w:type="dxa"/>
          </w:tcPr>
          <w:p w:rsidR="00E01998" w:rsidRPr="00AA0E68" w:rsidRDefault="00E01998" w:rsidP="00E01998">
            <w:pPr>
              <w:jc w:val="both"/>
              <w:textAlignment w:val="center"/>
              <w:rPr>
                <w:sz w:val="22"/>
                <w:szCs w:val="22"/>
                <w:lang w:eastAsia="en-US"/>
              </w:rPr>
            </w:pPr>
            <w:r w:rsidRPr="00AA0E68">
              <w:rPr>
                <w:sz w:val="22"/>
                <w:szCs w:val="22"/>
                <w:lang w:eastAsia="en-US"/>
              </w:rPr>
              <w:t>тел.: ……………………..….., факс: ………………………….,</w:t>
            </w:r>
          </w:p>
          <w:p w:rsidR="00E01998" w:rsidRPr="00AA0E68" w:rsidRDefault="00E01998" w:rsidP="00E01998">
            <w:pPr>
              <w:jc w:val="both"/>
              <w:textAlignment w:val="center"/>
              <w:rPr>
                <w:sz w:val="22"/>
                <w:szCs w:val="22"/>
                <w:lang w:eastAsia="en-US"/>
              </w:rPr>
            </w:pPr>
            <w:r w:rsidRPr="00AA0E68">
              <w:rPr>
                <w:sz w:val="22"/>
                <w:szCs w:val="22"/>
                <w:lang w:eastAsia="en-US"/>
              </w:rPr>
              <w:t>в качеството си на ……………………………………………………………………………………………</w:t>
            </w:r>
          </w:p>
        </w:tc>
      </w:tr>
      <w:tr w:rsidR="00E01998" w:rsidRPr="00AA0E68" w:rsidTr="00C046B3">
        <w:trPr>
          <w:tblCellSpacing w:w="0" w:type="dxa"/>
        </w:trPr>
        <w:tc>
          <w:tcPr>
            <w:tcW w:w="9862" w:type="dxa"/>
          </w:tcPr>
          <w:p w:rsidR="00E01998" w:rsidRPr="00AA0E68" w:rsidRDefault="00E01998" w:rsidP="00E01998">
            <w:pPr>
              <w:jc w:val="center"/>
              <w:textAlignment w:val="center"/>
              <w:rPr>
                <w:i/>
                <w:iCs/>
                <w:sz w:val="18"/>
                <w:szCs w:val="18"/>
                <w:lang w:eastAsia="en-US"/>
              </w:rPr>
            </w:pPr>
            <w:r w:rsidRPr="00AA0E68">
              <w:rPr>
                <w:i/>
                <w:iCs/>
                <w:sz w:val="18"/>
                <w:szCs w:val="18"/>
                <w:lang w:eastAsia="en-US"/>
              </w:rPr>
              <w:t>(представител, само в случаите на ЕТ и ЕООД)</w:t>
            </w:r>
          </w:p>
        </w:tc>
      </w:tr>
      <w:tr w:rsidR="00E01998" w:rsidRPr="00AA0E68" w:rsidTr="00C046B3">
        <w:trPr>
          <w:tblCellSpacing w:w="0" w:type="dxa"/>
        </w:trPr>
        <w:tc>
          <w:tcPr>
            <w:tcW w:w="9862" w:type="dxa"/>
          </w:tcPr>
          <w:p w:rsidR="00E01998" w:rsidRPr="00AA0E68" w:rsidRDefault="00E01998" w:rsidP="00E01998">
            <w:pPr>
              <w:jc w:val="both"/>
              <w:textAlignment w:val="center"/>
              <w:rPr>
                <w:sz w:val="22"/>
                <w:szCs w:val="22"/>
                <w:lang w:eastAsia="en-US"/>
              </w:rPr>
            </w:pPr>
            <w:r w:rsidRPr="00AA0E68">
              <w:rPr>
                <w:sz w:val="22"/>
                <w:szCs w:val="22"/>
                <w:lang w:eastAsia="en-US"/>
              </w:rPr>
              <w:lastRenderedPageBreak/>
              <w:t>на ……………………………………………………………………………………………………………….</w:t>
            </w:r>
          </w:p>
        </w:tc>
      </w:tr>
      <w:tr w:rsidR="00E01998" w:rsidRPr="00AA0E68" w:rsidTr="00C046B3">
        <w:trPr>
          <w:tblCellSpacing w:w="0" w:type="dxa"/>
        </w:trPr>
        <w:tc>
          <w:tcPr>
            <w:tcW w:w="9862" w:type="dxa"/>
          </w:tcPr>
          <w:p w:rsidR="00E01998" w:rsidRPr="00AA0E68" w:rsidRDefault="00E01998" w:rsidP="00E01998">
            <w:pPr>
              <w:jc w:val="center"/>
              <w:textAlignment w:val="center"/>
              <w:rPr>
                <w:i/>
                <w:iCs/>
                <w:sz w:val="18"/>
                <w:szCs w:val="18"/>
                <w:lang w:eastAsia="en-US"/>
              </w:rPr>
            </w:pPr>
            <w:r w:rsidRPr="00AA0E68">
              <w:rPr>
                <w:i/>
                <w:iCs/>
                <w:sz w:val="18"/>
                <w:szCs w:val="18"/>
                <w:lang w:eastAsia="en-US"/>
              </w:rPr>
              <w:t>(наименование на кандидата-едноличен търговец и ЕООД)</w:t>
            </w:r>
          </w:p>
          <w:p w:rsidR="00E01998" w:rsidRPr="00AA0E68" w:rsidRDefault="00E01998" w:rsidP="00E01998">
            <w:pPr>
              <w:jc w:val="center"/>
              <w:textAlignment w:val="center"/>
              <w:rPr>
                <w:i/>
                <w:iCs/>
                <w:sz w:val="18"/>
                <w:szCs w:val="18"/>
                <w:lang w:eastAsia="en-US"/>
              </w:rPr>
            </w:pPr>
          </w:p>
        </w:tc>
      </w:tr>
      <w:tr w:rsidR="00E01998" w:rsidRPr="00AA0E68" w:rsidTr="00C046B3">
        <w:trPr>
          <w:tblCellSpacing w:w="0" w:type="dxa"/>
        </w:trPr>
        <w:tc>
          <w:tcPr>
            <w:tcW w:w="9862" w:type="dxa"/>
          </w:tcPr>
          <w:p w:rsidR="00E01998" w:rsidRPr="00AA0E68" w:rsidRDefault="00E01998" w:rsidP="00E01998">
            <w:pPr>
              <w:jc w:val="both"/>
              <w:textAlignment w:val="center"/>
              <w:rPr>
                <w:sz w:val="22"/>
                <w:szCs w:val="22"/>
                <w:lang w:eastAsia="en-US"/>
              </w:rPr>
            </w:pPr>
            <w:r w:rsidRPr="00AA0E68">
              <w:rPr>
                <w:sz w:val="22"/>
                <w:szCs w:val="22"/>
                <w:lang w:eastAsia="en-US"/>
              </w:rPr>
              <w:t xml:space="preserve">с ЕИК/ БУЛСТАТ …………………., със седалище…………………………………………………………… </w:t>
            </w:r>
          </w:p>
          <w:p w:rsidR="00E01998" w:rsidRPr="00AA0E68" w:rsidRDefault="00E01998" w:rsidP="00E01998">
            <w:pPr>
              <w:jc w:val="both"/>
              <w:textAlignment w:val="center"/>
              <w:rPr>
                <w:sz w:val="22"/>
                <w:szCs w:val="22"/>
                <w:lang w:eastAsia="en-US"/>
              </w:rPr>
            </w:pPr>
            <w:r w:rsidRPr="00AA0E68">
              <w:rPr>
                <w:sz w:val="22"/>
                <w:szCs w:val="22"/>
                <w:lang w:eastAsia="en-US"/>
              </w:rPr>
              <w:t xml:space="preserve">с адрес на управление ….……………………………………………………………………………………., тел.: ……………………..….., факс: ………………………….,  </w:t>
            </w:r>
          </w:p>
          <w:p w:rsidR="00E01998" w:rsidRPr="00AA0E68" w:rsidRDefault="00E01998" w:rsidP="00E01998">
            <w:pPr>
              <w:jc w:val="both"/>
              <w:textAlignment w:val="center"/>
              <w:rPr>
                <w:sz w:val="22"/>
                <w:szCs w:val="22"/>
                <w:lang w:eastAsia="en-US"/>
              </w:rPr>
            </w:pPr>
            <w:r w:rsidRPr="00AA0E68">
              <w:rPr>
                <w:sz w:val="22"/>
                <w:szCs w:val="22"/>
                <w:lang w:eastAsia="en-US"/>
              </w:rPr>
              <w:t>в качеството си на кандидат по подмярка 6.1 „Стартова помощ за млади земеделски стопани“</w:t>
            </w:r>
          </w:p>
          <w:p w:rsidR="00E01998" w:rsidRPr="00AA0E68" w:rsidRDefault="00E01998" w:rsidP="00E01998">
            <w:pPr>
              <w:jc w:val="center"/>
              <w:textAlignment w:val="center"/>
              <w:rPr>
                <w:sz w:val="22"/>
                <w:szCs w:val="22"/>
                <w:lang w:eastAsia="en-US"/>
              </w:rPr>
            </w:pPr>
          </w:p>
          <w:p w:rsidR="00E01998" w:rsidRPr="00AA0E68" w:rsidRDefault="00E01998" w:rsidP="00E01998">
            <w:pPr>
              <w:jc w:val="center"/>
              <w:textAlignment w:val="center"/>
              <w:rPr>
                <w:b/>
                <w:bCs/>
                <w:sz w:val="22"/>
                <w:szCs w:val="22"/>
                <w:lang w:eastAsia="en-US"/>
              </w:rPr>
            </w:pPr>
            <w:r w:rsidRPr="00AA0E68">
              <w:rPr>
                <w:b/>
                <w:bCs/>
                <w:sz w:val="22"/>
                <w:szCs w:val="22"/>
                <w:lang w:eastAsia="en-US"/>
              </w:rPr>
              <w:t>ДЕКЛАРИРАМ, ЧЕ:</w:t>
            </w:r>
          </w:p>
          <w:p w:rsidR="00E01998" w:rsidRPr="00AA0E68" w:rsidRDefault="00E01998" w:rsidP="00E01998">
            <w:pPr>
              <w:jc w:val="center"/>
              <w:textAlignment w:val="center"/>
              <w:rPr>
                <w:sz w:val="22"/>
                <w:szCs w:val="22"/>
                <w:lang w:eastAsia="en-US"/>
              </w:rPr>
            </w:pPr>
          </w:p>
        </w:tc>
      </w:tr>
    </w:tbl>
    <w:p w:rsidR="008735F8" w:rsidRPr="00AA0E68" w:rsidRDefault="008735F8" w:rsidP="006F5F26">
      <w:pPr>
        <w:widowControl w:val="0"/>
        <w:autoSpaceDE w:val="0"/>
        <w:autoSpaceDN w:val="0"/>
        <w:adjustRightInd w:val="0"/>
        <w:spacing w:line="360" w:lineRule="auto"/>
        <w:ind w:firstLine="850"/>
        <w:jc w:val="both"/>
        <w:rPr>
          <w:shd w:val="clear" w:color="auto" w:fill="FEFEFE"/>
        </w:rPr>
      </w:pPr>
      <w:r w:rsidRPr="00AA0E68">
        <w:rPr>
          <w:color w:val="000000"/>
        </w:rPr>
        <w:t xml:space="preserve">I. </w:t>
      </w:r>
      <w:r w:rsidR="00292E80">
        <w:rPr>
          <w:color w:val="000000"/>
        </w:rPr>
        <w:t>П</w:t>
      </w:r>
      <w:r w:rsidRPr="00AA0E68">
        <w:rPr>
          <w:color w:val="000000"/>
        </w:rPr>
        <w:t>редставляваното, управляваното, контролираното от мен .............................................................................................................................................:</w:t>
      </w:r>
      <w:r w:rsidRPr="00AA0E68">
        <w:rPr>
          <w:color w:val="000000"/>
        </w:rPr>
        <w:br/>
      </w:r>
      <w:r w:rsidRPr="00AA0E68">
        <w:rPr>
          <w:shd w:val="clear" w:color="auto" w:fill="FEFEFE"/>
        </w:rPr>
        <w:t xml:space="preserve">               1. </w:t>
      </w:r>
      <w:r w:rsidR="006F5F26" w:rsidRPr="00AA0E68">
        <w:rPr>
          <w:shd w:val="clear" w:color="auto" w:fill="FEFEFE"/>
        </w:rPr>
        <w:t xml:space="preserve">няма  </w:t>
      </w:r>
      <w:proofErr w:type="spellStart"/>
      <w:r w:rsidRPr="00AA0E68">
        <w:rPr>
          <w:rFonts w:eastAsia="PMingLiU"/>
          <w:shd w:val="clear" w:color="auto" w:fill="FEFEFE"/>
          <w:lang w:eastAsia="zh-TW"/>
        </w:rPr>
        <w:t>не</w:t>
      </w:r>
      <w:r w:rsidRPr="00AA0E68">
        <w:rPr>
          <w:shd w:val="clear" w:color="auto" w:fill="FEFEFE"/>
        </w:rPr>
        <w:t>изпълненено</w:t>
      </w:r>
      <w:proofErr w:type="spellEnd"/>
      <w:r w:rsidRPr="00AA0E68">
        <w:rPr>
          <w:shd w:val="clear" w:color="auto" w:fill="FEFEFE"/>
        </w:rPr>
        <w:t xml:space="preserve"> разпореждане на Европейската комисия за възстановяване на предоставената им неправомерна и несъвместима държавна помощ;</w:t>
      </w:r>
    </w:p>
    <w:p w:rsidR="008735F8" w:rsidRPr="00AA0E68" w:rsidRDefault="008735F8" w:rsidP="00771FCF">
      <w:pPr>
        <w:widowControl w:val="0"/>
        <w:autoSpaceDE w:val="0"/>
        <w:autoSpaceDN w:val="0"/>
        <w:adjustRightInd w:val="0"/>
        <w:spacing w:line="360" w:lineRule="auto"/>
        <w:ind w:firstLine="850"/>
        <w:jc w:val="both"/>
      </w:pPr>
      <w:r w:rsidRPr="00AA0E68">
        <w:rPr>
          <w:shd w:val="clear" w:color="auto" w:fill="FEFEFE"/>
        </w:rPr>
        <w:t xml:space="preserve">2. няма </w:t>
      </w:r>
      <w:r w:rsidRPr="00AA0E68">
        <w:t>изискуеми и ликвидни задължения към</w:t>
      </w:r>
      <w:r w:rsidR="00771FCF" w:rsidRPr="00771FCF">
        <w:t xml:space="preserve"> </w:t>
      </w:r>
      <w:r w:rsidR="00771FCF">
        <w:t>Държавен фонд „Земеделие“</w:t>
      </w:r>
      <w:r w:rsidRPr="00AA0E68">
        <w:t xml:space="preserve"> РА, освен ако е допуснато разсрочване, отсрочване или обезпечение на задълженията;</w:t>
      </w:r>
    </w:p>
    <w:p w:rsidR="008735F8" w:rsidRPr="00AA0E68" w:rsidRDefault="008735F8" w:rsidP="008735F8">
      <w:pPr>
        <w:widowControl w:val="0"/>
        <w:autoSpaceDE w:val="0"/>
        <w:autoSpaceDN w:val="0"/>
        <w:adjustRightInd w:val="0"/>
        <w:spacing w:line="360" w:lineRule="auto"/>
        <w:ind w:firstLine="850"/>
        <w:jc w:val="both"/>
      </w:pPr>
      <w:r w:rsidRPr="00AA0E68">
        <w:t xml:space="preserve">3. няма задължения по смисъла на </w:t>
      </w:r>
      <w:hyperlink r:id="rId30" w:history="1">
        <w:r w:rsidRPr="00AA0E68">
          <w:rPr>
            <w:color w:val="000000"/>
          </w:rPr>
          <w:t>чл. 162, ал. 2, т. 1 от Данъчно-осигурителния процесуален кодекс</w:t>
        </w:r>
      </w:hyperlink>
      <w:r w:rsidRPr="00AA0E68">
        <w:t xml:space="preserve"> към държавата и/или към община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8735F8" w:rsidRPr="00AA0E68" w:rsidRDefault="008735F8" w:rsidP="008735F8">
      <w:pPr>
        <w:widowControl w:val="0"/>
        <w:autoSpaceDE w:val="0"/>
        <w:autoSpaceDN w:val="0"/>
        <w:adjustRightInd w:val="0"/>
        <w:spacing w:line="360" w:lineRule="auto"/>
        <w:ind w:firstLine="850"/>
        <w:jc w:val="both"/>
      </w:pPr>
      <w:r w:rsidRPr="00AA0E68">
        <w:t xml:space="preserve">4. не е обявено в несъстоятелност или в производство по несъстоятелност, или в процедура по ликвидация, или е сключило извънсъдебно споразумение с кредиторите си по смисъла на </w:t>
      </w:r>
      <w:hyperlink r:id="rId31" w:history="1">
        <w:r w:rsidRPr="00AA0E68">
          <w:rPr>
            <w:color w:val="000000"/>
          </w:rPr>
          <w:t>чл. 740 от Търговския закон</w:t>
        </w:r>
      </w:hyperlink>
      <w:r w:rsidRPr="00AA0E68">
        <w:t>, или е преустановило дейността си.</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color w:val="000000"/>
        </w:rPr>
        <w:t>5. чрез измама или по небрежност не е предоставяло невярна информация пред Разплащателната агенция (РА), необходима за удостоверяване на липсата на основания за отказ за финансиране, критериите за подбор или изпълнението на договор за предоставяне на безвъзмездна финансова помощ;</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color w:val="000000"/>
        </w:rPr>
        <w:t>6. не е правило опит, когато нарушението е установено с влязъл в сила акт на компетентните органи, съгласно законодателството на държавата, в която е извършено нарушението:</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color w:val="000000"/>
        </w:rPr>
        <w:t>а) да повлияе на лицата с правомощия за вземане на решения или контрол от РА и/или Управляващия орган на ПРСР 2014 – 2020 г. (УО), свързано с одобрението за получаване или плащане на финансовата помощ;</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color w:val="000000"/>
        </w:rPr>
        <w:t xml:space="preserve">б) да получи информация от лицата с правомощия за вземане на решения или контрол от РА и/или УО, която може да им даде неоснователно предимство, свързано с одобрението за получаване или плащане на финансовата помощ; </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color w:val="000000"/>
        </w:rPr>
        <w:t xml:space="preserve">7. не е установено, че по негова вина не са изпълнени задължения по договор за предоставяне на финансова помощ, сключен с ДФ „Земеделие”, което е довело до </w:t>
      </w:r>
      <w:r w:rsidRPr="00AA0E68">
        <w:rPr>
          <w:color w:val="000000"/>
        </w:rPr>
        <w:lastRenderedPageBreak/>
        <w:t xml:space="preserve">пълен отказ от изплащане на финансовата помощ по подадено искане за плащане или до претенция на ДФ „Земеделие” за възстановяване на изплатена финансова помощ по договора, когато неизпълнението засяга повече от 50 на сто от стойността на изплатената по договора финансова помощ, включително когато неизпълнението е констатирано при проверки, одити или разследвания, проведени от разпоредители с бюджетни кредити, Европейската служба за борба с измамите, Европейската сметна палата или други компетентни органи; </w:t>
      </w:r>
    </w:p>
    <w:p w:rsidR="008735F8" w:rsidRPr="00AA0E68" w:rsidRDefault="008735F8" w:rsidP="008735F8">
      <w:pPr>
        <w:widowControl w:val="0"/>
        <w:autoSpaceDE w:val="0"/>
        <w:autoSpaceDN w:val="0"/>
        <w:adjustRightInd w:val="0"/>
        <w:spacing w:line="360" w:lineRule="auto"/>
        <w:ind w:firstLine="708"/>
        <w:jc w:val="both"/>
        <w:rPr>
          <w:shd w:val="clear" w:color="auto" w:fill="FEFEFE"/>
        </w:rPr>
      </w:pPr>
      <w:r w:rsidRPr="00AA0E68">
        <w:rPr>
          <w:color w:val="000000"/>
        </w:rPr>
        <w:t xml:space="preserve">II. </w:t>
      </w:r>
      <w:r w:rsidR="00292E80">
        <w:rPr>
          <w:color w:val="000000"/>
        </w:rPr>
        <w:t>К</w:t>
      </w:r>
      <w:r w:rsidRPr="00AA0E68">
        <w:rPr>
          <w:color w:val="000000"/>
        </w:rPr>
        <w:t xml:space="preserve">ато </w:t>
      </w:r>
      <w:r w:rsidRPr="00AA0E68">
        <w:rPr>
          <w:shd w:val="clear" w:color="auto" w:fill="FEFEFE"/>
        </w:rPr>
        <w:t xml:space="preserve">физическото лице, или представляващият кандидата/бенефициента едноличен търговец, търговско дружество и член на управителния им орган, както и временно изпълняващ такава длъжност, включително прокурист или търговски пълномощник, както и като лице с правомощия за вземане на решения или контрол по отношение на кандидата/бенефициента: </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shd w:val="clear" w:color="auto" w:fill="FEFEFE"/>
        </w:rPr>
        <w:t xml:space="preserve">а) </w:t>
      </w:r>
      <w:r w:rsidRPr="00AA0E68">
        <w:rPr>
          <w:color w:val="000000"/>
        </w:rPr>
        <w:t>не съм лице, което е било на трудово или служебно правоотношение в РА или УО - до една година от прекратяване на правоотношението;</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color w:val="000000"/>
        </w:rPr>
        <w:t xml:space="preserve">б) не съм осъден с влязла в сила присъда </w:t>
      </w:r>
      <w:r w:rsidR="00E9387F">
        <w:rPr>
          <w:color w:val="000000"/>
        </w:rPr>
        <w:t>/</w:t>
      </w:r>
      <w:r w:rsidRPr="00AA0E68">
        <w:rPr>
          <w:color w:val="000000"/>
        </w:rPr>
        <w:t xml:space="preserve"> </w:t>
      </w:r>
      <w:r w:rsidR="002C7881">
        <w:rPr>
          <w:color w:val="000000"/>
        </w:rPr>
        <w:t>съм</w:t>
      </w:r>
      <w:r w:rsidRPr="00AA0E68">
        <w:rPr>
          <w:color w:val="000000"/>
        </w:rPr>
        <w:t xml:space="preserve"> реабилитиран за престъпление по </w:t>
      </w:r>
      <w:hyperlink r:id="rId32" w:history="1">
        <w:r w:rsidRPr="00AA0E68">
          <w:rPr>
            <w:color w:val="000000"/>
          </w:rPr>
          <w:t xml:space="preserve">чл. 108а, </w:t>
        </w:r>
      </w:hyperlink>
      <w:r w:rsidRPr="00AA0E68">
        <w:rPr>
          <w:color w:val="000000"/>
        </w:rPr>
        <w:t> </w:t>
      </w:r>
      <w:hyperlink r:id="rId33" w:history="1">
        <w:r w:rsidRPr="00AA0E68">
          <w:rPr>
            <w:color w:val="000000"/>
          </w:rPr>
          <w:t>чл. 159а</w:t>
        </w:r>
      </w:hyperlink>
      <w:r w:rsidRPr="00AA0E68">
        <w:rPr>
          <w:color w:val="000000"/>
        </w:rPr>
        <w:t xml:space="preserve"> - </w:t>
      </w:r>
      <w:hyperlink r:id="rId34" w:history="1">
        <w:r w:rsidRPr="00AA0E68">
          <w:rPr>
            <w:color w:val="000000"/>
          </w:rPr>
          <w:t xml:space="preserve">159г, </w:t>
        </w:r>
      </w:hyperlink>
      <w:r w:rsidRPr="00AA0E68">
        <w:rPr>
          <w:color w:val="000000"/>
        </w:rPr>
        <w:t> </w:t>
      </w:r>
      <w:hyperlink r:id="rId35" w:history="1">
        <w:r w:rsidRPr="00AA0E68">
          <w:rPr>
            <w:color w:val="000000"/>
          </w:rPr>
          <w:t>чл. 172,</w:t>
        </w:r>
      </w:hyperlink>
      <w:r w:rsidRPr="00AA0E68">
        <w:rPr>
          <w:color w:val="000000"/>
        </w:rPr>
        <w:t xml:space="preserve"> </w:t>
      </w:r>
      <w:hyperlink r:id="rId36" w:history="1">
        <w:r w:rsidRPr="00AA0E68">
          <w:rPr>
            <w:color w:val="000000"/>
          </w:rPr>
          <w:t xml:space="preserve">чл. 192а, </w:t>
        </w:r>
      </w:hyperlink>
      <w:r w:rsidRPr="00AA0E68">
        <w:rPr>
          <w:color w:val="000000"/>
        </w:rPr>
        <w:t xml:space="preserve"> престъпление против собствеността по </w:t>
      </w:r>
      <w:hyperlink r:id="rId37" w:history="1">
        <w:r w:rsidRPr="00AA0E68">
          <w:rPr>
            <w:color w:val="000000"/>
          </w:rPr>
          <w:t>чл. 194</w:t>
        </w:r>
      </w:hyperlink>
      <w:r w:rsidRPr="00AA0E68">
        <w:rPr>
          <w:color w:val="000000"/>
        </w:rPr>
        <w:t xml:space="preserve">- 217, престъпление против стопанството по </w:t>
      </w:r>
      <w:hyperlink r:id="rId38" w:history="1">
        <w:r w:rsidRPr="00AA0E68">
          <w:rPr>
            <w:color w:val="000000"/>
          </w:rPr>
          <w:t>чл. 219</w:t>
        </w:r>
      </w:hyperlink>
      <w:r w:rsidRPr="00AA0E68">
        <w:rPr>
          <w:color w:val="000000"/>
        </w:rPr>
        <w:t xml:space="preserve"> – 252, престъпление против финансовата, данъчната или осигурителната система, включително изпиране на пари, по </w:t>
      </w:r>
      <w:hyperlink r:id="rId39" w:history="1">
        <w:r w:rsidRPr="00AA0E68">
          <w:rPr>
            <w:color w:val="000000"/>
          </w:rPr>
          <w:t>чл. 253</w:t>
        </w:r>
      </w:hyperlink>
      <w:r w:rsidRPr="00AA0E68">
        <w:rPr>
          <w:color w:val="000000"/>
        </w:rPr>
        <w:t xml:space="preserve"> – </w:t>
      </w:r>
      <w:hyperlink r:id="rId40" w:history="1">
        <w:r w:rsidRPr="00AA0E68">
          <w:rPr>
            <w:color w:val="000000"/>
          </w:rPr>
          <w:t>260,</w:t>
        </w:r>
      </w:hyperlink>
      <w:r w:rsidRPr="00AA0E68">
        <w:rPr>
          <w:color w:val="000000"/>
        </w:rPr>
        <w:t xml:space="preserve"> подкуп по </w:t>
      </w:r>
      <w:hyperlink r:id="rId41" w:history="1">
        <w:r w:rsidRPr="00AA0E68">
          <w:rPr>
            <w:color w:val="000000"/>
          </w:rPr>
          <w:t>чл. 301</w:t>
        </w:r>
      </w:hyperlink>
      <w:r w:rsidRPr="00AA0E68">
        <w:rPr>
          <w:color w:val="000000"/>
        </w:rPr>
        <w:t xml:space="preserve"> – </w:t>
      </w:r>
      <w:hyperlink r:id="rId42" w:history="1">
        <w:r w:rsidRPr="00AA0E68">
          <w:rPr>
            <w:color w:val="000000"/>
          </w:rPr>
          <w:t xml:space="preserve">307, </w:t>
        </w:r>
      </w:hyperlink>
      <w:r w:rsidRPr="00AA0E68">
        <w:rPr>
          <w:color w:val="000000"/>
        </w:rPr>
        <w:t xml:space="preserve"> участие в организирана престъпна група по </w:t>
      </w:r>
      <w:hyperlink r:id="rId43" w:history="1">
        <w:r w:rsidRPr="00AA0E68">
          <w:rPr>
            <w:color w:val="000000"/>
          </w:rPr>
          <w:t>чл. 321</w:t>
        </w:r>
      </w:hyperlink>
      <w:r w:rsidRPr="00AA0E68">
        <w:rPr>
          <w:color w:val="000000"/>
        </w:rPr>
        <w:t xml:space="preserve"> и чл. 321а</w:t>
      </w:r>
      <w:hyperlink r:id="rId44" w:history="1">
        <w:r w:rsidRPr="00AA0E68">
          <w:rPr>
            <w:color w:val="000000"/>
          </w:rPr>
          <w:t>,</w:t>
        </w:r>
      </w:hyperlink>
      <w:r w:rsidRPr="00AA0E68">
        <w:rPr>
          <w:color w:val="000000"/>
        </w:rPr>
        <w:t xml:space="preserve"> престъпления против народното здраве и против околната среда по </w:t>
      </w:r>
      <w:hyperlink r:id="rId45" w:history="1">
        <w:r w:rsidRPr="00AA0E68">
          <w:rPr>
            <w:color w:val="000000"/>
          </w:rPr>
          <w:t>чл. 352</w:t>
        </w:r>
      </w:hyperlink>
      <w:r w:rsidRPr="00AA0E68">
        <w:rPr>
          <w:color w:val="000000"/>
        </w:rPr>
        <w:t xml:space="preserve"> - 353е от Наказателния кодекс.</w:t>
      </w:r>
    </w:p>
    <w:p w:rsidR="008735F8" w:rsidRPr="00AA0E68" w:rsidRDefault="008735F8" w:rsidP="008735F8">
      <w:pPr>
        <w:widowControl w:val="0"/>
        <w:autoSpaceDE w:val="0"/>
        <w:autoSpaceDN w:val="0"/>
        <w:adjustRightInd w:val="0"/>
        <w:spacing w:line="360" w:lineRule="auto"/>
        <w:ind w:firstLine="850"/>
        <w:jc w:val="both"/>
        <w:rPr>
          <w:shd w:val="clear" w:color="auto" w:fill="FEFEFE"/>
        </w:rPr>
      </w:pPr>
      <w:r w:rsidRPr="00AA0E68">
        <w:rPr>
          <w:color w:val="000000"/>
        </w:rPr>
        <w:t>в) н</w:t>
      </w:r>
      <w:r w:rsidRPr="00AA0E68">
        <w:rPr>
          <w:shd w:val="clear" w:color="auto" w:fill="FEFEFE"/>
        </w:rPr>
        <w:t>е съм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УО на ПРСР 2014 - 2020 г. или в РА, което е участвало при одобряването на проектно предложение или при обработката на искане за плащане по сключения административен договор за предоставяне на финансова помощ;</w:t>
      </w:r>
    </w:p>
    <w:p w:rsidR="008735F8" w:rsidRPr="00AA0E68" w:rsidRDefault="008735F8" w:rsidP="008735F8">
      <w:pPr>
        <w:widowControl w:val="0"/>
        <w:autoSpaceDE w:val="0"/>
        <w:autoSpaceDN w:val="0"/>
        <w:adjustRightInd w:val="0"/>
        <w:spacing w:line="360" w:lineRule="auto"/>
        <w:ind w:firstLine="708"/>
        <w:jc w:val="both"/>
        <w:rPr>
          <w:color w:val="000000"/>
        </w:rPr>
      </w:pPr>
      <w:r w:rsidRPr="00AA0E68">
        <w:rPr>
          <w:shd w:val="clear" w:color="auto" w:fill="FEFEFE"/>
        </w:rPr>
        <w:t>г) не попадам в случаите по чл. 21 или 22 от Закона за предотвратяване и установяване на конфликт на интереси</w:t>
      </w:r>
    </w:p>
    <w:p w:rsidR="001D04D4" w:rsidRPr="00AA0E68" w:rsidRDefault="008735F8" w:rsidP="001D04D4">
      <w:pPr>
        <w:widowControl w:val="0"/>
        <w:autoSpaceDE w:val="0"/>
        <w:autoSpaceDN w:val="0"/>
        <w:adjustRightInd w:val="0"/>
        <w:spacing w:line="360" w:lineRule="auto"/>
        <w:ind w:firstLine="567"/>
        <w:jc w:val="both"/>
        <w:rPr>
          <w:color w:val="000000"/>
        </w:rPr>
      </w:pPr>
      <w:r w:rsidRPr="00AA0E68">
        <w:rPr>
          <w:color w:val="000000"/>
        </w:rPr>
        <w:t xml:space="preserve">III. </w:t>
      </w:r>
      <w:r w:rsidR="00292E80">
        <w:rPr>
          <w:color w:val="000000"/>
        </w:rPr>
        <w:t xml:space="preserve"> В</w:t>
      </w:r>
      <w:r w:rsidRPr="00AA0E68">
        <w:rPr>
          <w:color w:val="000000"/>
        </w:rPr>
        <w:t xml:space="preserve"> случай, че настъпят промени в декларираните обстоятелства, в рамките на 10 работни дни, РА ще бъде уведомена за настъпилите промени чрез подадена актуална декларация.</w:t>
      </w:r>
      <w:r w:rsidRPr="00AA0E68">
        <w:rPr>
          <w:color w:val="000000"/>
        </w:rPr>
        <w:br/>
      </w:r>
    </w:p>
    <w:p w:rsidR="001D04D4" w:rsidRPr="00AA0E68" w:rsidRDefault="001D04D4" w:rsidP="001D04D4">
      <w:pPr>
        <w:widowControl w:val="0"/>
        <w:autoSpaceDE w:val="0"/>
        <w:autoSpaceDN w:val="0"/>
        <w:adjustRightInd w:val="0"/>
        <w:spacing w:line="360" w:lineRule="auto"/>
        <w:ind w:firstLine="567"/>
        <w:jc w:val="both"/>
        <w:rPr>
          <w:color w:val="000000"/>
        </w:rPr>
      </w:pPr>
      <w:r w:rsidRPr="00AA0E68">
        <w:rPr>
          <w:color w:val="000000"/>
        </w:rPr>
        <w:t>Представям следните доказателства съгласно чл. 6, ал. 7:</w:t>
      </w:r>
    </w:p>
    <w:p w:rsidR="008735F8" w:rsidRPr="00AA0E68" w:rsidRDefault="001D04D4" w:rsidP="001D04D4">
      <w:pPr>
        <w:widowControl w:val="0"/>
        <w:autoSpaceDE w:val="0"/>
        <w:autoSpaceDN w:val="0"/>
        <w:adjustRightInd w:val="0"/>
        <w:spacing w:line="360" w:lineRule="auto"/>
        <w:ind w:firstLine="567"/>
        <w:jc w:val="both"/>
        <w:rPr>
          <w:color w:val="000000"/>
        </w:rPr>
      </w:pPr>
      <w:r w:rsidRPr="00AA0E68">
        <w:rPr>
          <w:color w:val="000000"/>
        </w:rPr>
        <w:t>………………………………………………………………………………………</w:t>
      </w:r>
      <w:r w:rsidR="008735F8" w:rsidRPr="00AA0E68">
        <w:rPr>
          <w:color w:val="000000"/>
        </w:rPr>
        <w:br/>
      </w:r>
      <w:r w:rsidR="008735F8" w:rsidRPr="00AA0E68">
        <w:rPr>
          <w:color w:val="000000"/>
        </w:rPr>
        <w:br/>
      </w:r>
      <w:r w:rsidR="008735F8" w:rsidRPr="00AA0E68">
        <w:rPr>
          <w:color w:val="000000"/>
        </w:rPr>
        <w:lastRenderedPageBreak/>
        <w:t xml:space="preserve">Известна ми е наказателната отговорност по </w:t>
      </w:r>
      <w:hyperlink r:id="rId46" w:history="1">
        <w:r w:rsidR="008735F8" w:rsidRPr="00AA0E68">
          <w:rPr>
            <w:color w:val="000000"/>
          </w:rPr>
          <w:t>чл. 313</w:t>
        </w:r>
      </w:hyperlink>
      <w:r w:rsidR="008735F8" w:rsidRPr="00AA0E68">
        <w:rPr>
          <w:color w:val="000000"/>
        </w:rPr>
        <w:t xml:space="preserve"> и </w:t>
      </w:r>
      <w:hyperlink r:id="rId47" w:history="1">
        <w:r w:rsidR="008735F8" w:rsidRPr="00AA0E68">
          <w:rPr>
            <w:color w:val="000000"/>
          </w:rPr>
          <w:t xml:space="preserve">чл. 248а, ал. 2 от Наказателния </w:t>
        </w:r>
        <w:r w:rsidR="008735F8" w:rsidRPr="00AA0E68">
          <w:rPr>
            <w:color w:val="000000"/>
          </w:rPr>
          <w:br/>
          <w:t>кодекс</w:t>
        </w:r>
      </w:hyperlink>
      <w:r w:rsidR="008735F8" w:rsidRPr="00AA0E68">
        <w:rPr>
          <w:color w:val="000000"/>
        </w:rPr>
        <w:t xml:space="preserve"> за предоставени от мен неверни данни и документи.</w:t>
      </w:r>
      <w:r w:rsidR="008735F8" w:rsidRPr="00AA0E68">
        <w:rPr>
          <w:color w:val="000000"/>
        </w:rPr>
        <w:br/>
      </w:r>
      <w:r w:rsidR="008735F8" w:rsidRPr="00AA0E68">
        <w:rPr>
          <w:color w:val="000000"/>
        </w:rPr>
        <w:br/>
        <w:t>..................... 20....... г.                                            Подпис на декларатора: ............................</w:t>
      </w:r>
    </w:p>
    <w:p w:rsidR="00E01998" w:rsidRPr="00AA0E68" w:rsidRDefault="00E01998" w:rsidP="00814B7F">
      <w:pPr>
        <w:spacing w:line="360" w:lineRule="auto"/>
        <w:ind w:firstLine="709"/>
      </w:pPr>
    </w:p>
    <w:p w:rsidR="00E01998" w:rsidRPr="00AA0E68" w:rsidRDefault="00E01998" w:rsidP="00814B7F">
      <w:pPr>
        <w:spacing w:line="360" w:lineRule="auto"/>
        <w:ind w:firstLine="709"/>
      </w:pPr>
    </w:p>
    <w:p w:rsidR="000E578D" w:rsidRPr="00AA0E68" w:rsidRDefault="0097479A" w:rsidP="00814B7F">
      <w:pPr>
        <w:spacing w:line="360" w:lineRule="auto"/>
        <w:ind w:firstLine="709"/>
        <w:rPr>
          <w:rFonts w:asciiTheme="majorBidi" w:eastAsiaTheme="minorEastAsia" w:hAnsiTheme="majorBidi"/>
          <w:shd w:val="clear" w:color="auto" w:fill="FEFEFE"/>
        </w:rPr>
      </w:pPr>
      <w:r w:rsidRPr="00AA0E68">
        <w:rPr>
          <w:b/>
          <w:bCs/>
        </w:rPr>
        <w:t>§</w:t>
      </w:r>
      <w:r w:rsidR="002613CE" w:rsidRPr="00AA0E68">
        <w:rPr>
          <w:b/>
          <w:bCs/>
        </w:rPr>
        <w:t>29</w:t>
      </w:r>
      <w:r w:rsidR="00E01998" w:rsidRPr="00AA0E68">
        <w:rPr>
          <w:b/>
          <w:bCs/>
        </w:rPr>
        <w:t>.</w:t>
      </w:r>
      <w:r w:rsidR="00E01998" w:rsidRPr="00AA0E68">
        <w:t xml:space="preserve"> </w:t>
      </w:r>
      <w:r w:rsidR="000E578D" w:rsidRPr="00AA0E68">
        <w:t xml:space="preserve">Създава се </w:t>
      </w:r>
      <w:r w:rsidR="000E578D" w:rsidRPr="00AA0E68">
        <w:rPr>
          <w:rFonts w:asciiTheme="majorBidi" w:eastAsiaTheme="minorEastAsia" w:hAnsiTheme="majorBidi"/>
          <w:shd w:val="clear" w:color="auto" w:fill="FEFEFE"/>
        </w:rPr>
        <w:t>Приложение № 2а към 13, ал. 3:</w:t>
      </w:r>
    </w:p>
    <w:p w:rsidR="000E578D" w:rsidRPr="00AA0E68" w:rsidRDefault="000E578D" w:rsidP="000E578D">
      <w:pPr>
        <w:spacing w:line="360" w:lineRule="auto"/>
        <w:ind w:firstLine="426"/>
        <w:rPr>
          <w:rFonts w:asciiTheme="majorBidi" w:eastAsiaTheme="minorEastAsia" w:hAnsiTheme="majorBidi"/>
          <w:shd w:val="clear" w:color="auto" w:fill="FEFEFE"/>
        </w:rPr>
      </w:pPr>
    </w:p>
    <w:p w:rsidR="000E578D" w:rsidRPr="00AA0E68" w:rsidRDefault="000E578D" w:rsidP="000E578D">
      <w:pPr>
        <w:spacing w:after="200" w:line="360" w:lineRule="auto"/>
        <w:ind w:firstLine="850"/>
        <w:rPr>
          <w:rFonts w:asciiTheme="majorBidi" w:eastAsiaTheme="minorEastAsia" w:hAnsiTheme="majorBidi"/>
          <w:shd w:val="clear" w:color="auto" w:fill="FEFEFE"/>
        </w:rPr>
      </w:pPr>
      <w:r w:rsidRPr="00AA0E68">
        <w:rPr>
          <w:rFonts w:asciiTheme="majorBidi" w:eastAsiaTheme="minorEastAsia" w:hAnsiTheme="majorBidi"/>
          <w:shd w:val="clear" w:color="auto" w:fill="FEFEFE"/>
        </w:rPr>
        <w:t>„Приложение № 2а към чл. 13, ал. 3</w:t>
      </w:r>
    </w:p>
    <w:p w:rsidR="000E578D" w:rsidRPr="00AA0E68" w:rsidRDefault="000E578D" w:rsidP="000E578D">
      <w:pPr>
        <w:widowControl w:val="0"/>
        <w:autoSpaceDE w:val="0"/>
        <w:autoSpaceDN w:val="0"/>
        <w:adjustRightInd w:val="0"/>
        <w:spacing w:line="360" w:lineRule="auto"/>
        <w:ind w:firstLine="480"/>
        <w:jc w:val="center"/>
        <w:rPr>
          <w:rFonts w:eastAsiaTheme="minorEastAsia"/>
        </w:rPr>
      </w:pPr>
      <w:r w:rsidRPr="00AA0E68">
        <w:rPr>
          <w:rFonts w:eastAsiaTheme="minorEastAsia"/>
        </w:rPr>
        <w:t>Списък с култури в сектор „Плодове и зеленчуци“ и списък с животни в сектор „Животновъдство“</w:t>
      </w:r>
    </w:p>
    <w:p w:rsidR="000E578D" w:rsidRPr="00AA0E68" w:rsidRDefault="000E578D" w:rsidP="000E578D">
      <w:pPr>
        <w:widowControl w:val="0"/>
        <w:autoSpaceDE w:val="0"/>
        <w:autoSpaceDN w:val="0"/>
        <w:adjustRightInd w:val="0"/>
        <w:spacing w:line="360" w:lineRule="auto"/>
        <w:ind w:firstLine="480"/>
        <w:jc w:val="both"/>
        <w:rPr>
          <w:rFonts w:eastAsiaTheme="minorEastAsia"/>
        </w:rPr>
      </w:pPr>
    </w:p>
    <w:p w:rsidR="000E578D" w:rsidRPr="00AA0E68" w:rsidRDefault="000E578D" w:rsidP="000E578D">
      <w:pPr>
        <w:widowControl w:val="0"/>
        <w:numPr>
          <w:ilvl w:val="0"/>
          <w:numId w:val="4"/>
        </w:numPr>
        <w:autoSpaceDE w:val="0"/>
        <w:autoSpaceDN w:val="0"/>
        <w:adjustRightInd w:val="0"/>
        <w:spacing w:after="200" w:line="360" w:lineRule="auto"/>
        <w:jc w:val="both"/>
        <w:rPr>
          <w:rFonts w:eastAsiaTheme="minorEastAsia"/>
        </w:rPr>
      </w:pPr>
      <w:r w:rsidRPr="00AA0E68">
        <w:rPr>
          <w:rFonts w:eastAsiaTheme="minorEastAsia"/>
        </w:rPr>
        <w:t>Списък с култури в сектор „Плодове и зеленчуци“</w:t>
      </w:r>
    </w:p>
    <w:p w:rsidR="000E578D" w:rsidRPr="00AA0E68" w:rsidRDefault="000E578D" w:rsidP="000E578D">
      <w:pPr>
        <w:spacing w:line="360" w:lineRule="auto"/>
        <w:ind w:firstLine="426"/>
        <w:rPr>
          <w:rFonts w:asciiTheme="majorBidi" w:eastAsiaTheme="minorEastAsia" w:hAnsiTheme="majorBidi"/>
          <w:shd w:val="clear" w:color="auto" w:fill="FEFEFE"/>
        </w:rPr>
      </w:pPr>
    </w:p>
    <w:tbl>
      <w:tblPr>
        <w:tblW w:w="8789" w:type="dxa"/>
        <w:tblInd w:w="10" w:type="dxa"/>
        <w:tblCellMar>
          <w:left w:w="0" w:type="dxa"/>
          <w:right w:w="0" w:type="dxa"/>
        </w:tblCellMar>
        <w:tblLook w:val="04A0" w:firstRow="1" w:lastRow="0" w:firstColumn="1" w:lastColumn="0" w:noHBand="0" w:noVBand="1"/>
      </w:tblPr>
      <w:tblGrid>
        <w:gridCol w:w="630"/>
        <w:gridCol w:w="3765"/>
        <w:gridCol w:w="4394"/>
      </w:tblGrid>
      <w:tr w:rsidR="003C4529" w:rsidRPr="00AA0E68" w:rsidTr="00F46739">
        <w:trPr>
          <w:trHeight w:val="20"/>
        </w:trPr>
        <w:tc>
          <w:tcPr>
            <w:tcW w:w="630" w:type="dxa"/>
            <w:tcBorders>
              <w:top w:val="single" w:sz="4" w:space="0" w:color="auto"/>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ind w:firstLine="142"/>
              <w:rPr>
                <w:rFonts w:eastAsia="Calibri"/>
                <w:b/>
                <w:bCs/>
                <w:lang w:val="x-none"/>
              </w:rPr>
            </w:pPr>
          </w:p>
        </w:tc>
        <w:tc>
          <w:tcPr>
            <w:tcW w:w="3765" w:type="dxa"/>
            <w:tcBorders>
              <w:top w:val="single" w:sz="4" w:space="0" w:color="auto"/>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rPr>
                <w:rFonts w:eastAsia="Calibri"/>
                <w:b/>
                <w:bCs/>
                <w:lang w:val="x-none"/>
              </w:rPr>
            </w:pPr>
            <w:r w:rsidRPr="00AA0E68">
              <w:rPr>
                <w:rFonts w:eastAsia="Calibri"/>
                <w:b/>
                <w:bCs/>
                <w:lang w:val="x-none"/>
              </w:rPr>
              <w:t>КУЛТУРИ</w:t>
            </w:r>
          </w:p>
        </w:tc>
        <w:tc>
          <w:tcPr>
            <w:tcW w:w="4394" w:type="dxa"/>
            <w:tcBorders>
              <w:top w:val="single" w:sz="4" w:space="0" w:color="auto"/>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rPr>
                <w:rFonts w:eastAsia="Calibri"/>
                <w:b/>
                <w:bCs/>
                <w:lang w:val="x-none"/>
              </w:rPr>
            </w:pPr>
            <w:r w:rsidRPr="00AA0E68">
              <w:rPr>
                <w:rFonts w:eastAsia="Calibri"/>
                <w:b/>
                <w:bCs/>
                <w:lang w:val="x-none"/>
              </w:rPr>
              <w:t>ОПИСАНИЕ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b/>
                <w:bCs/>
                <w:lang w:val="x-none"/>
              </w:rPr>
            </w:pPr>
            <w:r w:rsidRPr="00AA0E68">
              <w:rPr>
                <w:rFonts w:eastAsia="Calibri"/>
                <w:b/>
                <w:bCs/>
                <w:i/>
                <w:iCs/>
                <w:lang w:val="x-none"/>
              </w:rPr>
              <w:t>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картофи</w:t>
            </w:r>
            <w:proofErr w:type="spellEnd"/>
            <w:r w:rsidRPr="00AA0E68">
              <w:rPr>
                <w:rFonts w:eastAsia="Calibri"/>
                <w:lang w:val="x-none"/>
              </w:rPr>
              <w:t xml:space="preserve">, </w:t>
            </w:r>
            <w:proofErr w:type="spellStart"/>
            <w:r w:rsidRPr="00AA0E68">
              <w:rPr>
                <w:rFonts w:eastAsia="Calibri"/>
                <w:lang w:val="x-none"/>
              </w:rPr>
              <w:t>батати</w:t>
            </w:r>
            <w:proofErr w:type="spellEnd"/>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Клубенови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jc w:val="center"/>
              <w:rPr>
                <w:rFonts w:eastAsia="Calibri"/>
                <w:b/>
                <w:bCs/>
                <w:lang w:val="x-none"/>
              </w:rPr>
            </w:pPr>
            <w:r w:rsidRPr="00AA0E68">
              <w:rPr>
                <w:rFonts w:eastAsia="Calibri"/>
                <w:b/>
                <w:bCs/>
                <w:i/>
                <w:iCs/>
                <w:lang w:val="x-none"/>
              </w:rPr>
              <w:t>Плодови зеленчукови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домати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3</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пипер</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4</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сладък пипер</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5</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лют пипер</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6</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патладжан</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7</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краставици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8</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корнишони</w:t>
            </w:r>
            <w:proofErr w:type="spellEnd"/>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9</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тиквички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10</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дини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пъпеши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12</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бамя</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Плодови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13</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градински фасул (зелен)</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Бобови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14</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градинска бакла (зелена)</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Бобови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lastRenderedPageBreak/>
              <w:t>15</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градинск</w:t>
            </w:r>
            <w:r w:rsidRPr="00AA0E68">
              <w:rPr>
                <w:rFonts w:eastAsia="Calibri"/>
              </w:rPr>
              <w:t>и</w:t>
            </w:r>
            <w:r w:rsidRPr="00AA0E68">
              <w:rPr>
                <w:rFonts w:eastAsia="Calibri"/>
                <w:lang w:val="x-none"/>
              </w:rPr>
              <w:t xml:space="preserve"> грах (зелен)</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Бобови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b/>
                <w:bCs/>
                <w:lang w:val="x-none"/>
              </w:rPr>
            </w:pPr>
            <w:proofErr w:type="spellStart"/>
            <w:r w:rsidRPr="00AA0E68">
              <w:rPr>
                <w:rFonts w:eastAsia="Calibri"/>
                <w:b/>
                <w:bCs/>
                <w:i/>
                <w:iCs/>
                <w:lang w:val="x-none"/>
              </w:rPr>
              <w:t>Листностъблени</w:t>
            </w:r>
            <w:proofErr w:type="spellEnd"/>
            <w:r w:rsidRPr="00AA0E68">
              <w:rPr>
                <w:rFonts w:eastAsia="Calibri"/>
                <w:b/>
                <w:bCs/>
                <w:i/>
                <w:iCs/>
                <w:lang w:val="x-none"/>
              </w:rPr>
              <w:t xml:space="preserve"> </w:t>
            </w:r>
            <w:proofErr w:type="spellStart"/>
            <w:r w:rsidRPr="00AA0E68">
              <w:rPr>
                <w:rFonts w:eastAsia="Calibri"/>
                <w:b/>
                <w:bCs/>
                <w:i/>
                <w:iCs/>
                <w:lang w:val="x-none"/>
              </w:rPr>
              <w:t>зеленчукови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16</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главесто зеле</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17</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карфиол</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18</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салата</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19</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марули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20</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спанак</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магданоз</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22</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копър</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23</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листно цвекло</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24</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киселец</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25</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лапад</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AA0E68" w:rsidRDefault="003C4529" w:rsidP="003C4529">
            <w:pPr>
              <w:autoSpaceDE w:val="0"/>
              <w:autoSpaceDN w:val="0"/>
              <w:spacing w:line="360" w:lineRule="auto"/>
              <w:ind w:firstLine="142"/>
              <w:rPr>
                <w:rFonts w:eastAsia="Calibri"/>
              </w:rPr>
            </w:pPr>
            <w:r w:rsidRPr="00AA0E68">
              <w:rPr>
                <w:rFonts w:eastAsia="Calibri"/>
              </w:rPr>
              <w:t>26</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алабаш</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Листностъблени</w:t>
            </w:r>
            <w:proofErr w:type="spellEnd"/>
            <w:r w:rsidRPr="00AA0E68">
              <w:rPr>
                <w:rFonts w:eastAsia="Calibri"/>
                <w:lang w:val="x-none"/>
              </w:rPr>
              <w:t xml:space="preserve"> </w:t>
            </w:r>
            <w:proofErr w:type="spellStart"/>
            <w:r w:rsidRPr="00AA0E68">
              <w:rPr>
                <w:rFonts w:eastAsia="Calibri"/>
                <w:lang w:val="x-none"/>
              </w:rPr>
              <w:t>зеленчукови</w:t>
            </w:r>
            <w:proofErr w:type="spellEnd"/>
            <w:r w:rsidRPr="00AA0E68">
              <w:rPr>
                <w:rFonts w:eastAsia="Calibri"/>
                <w:lang w:val="x-none"/>
              </w:rPr>
              <w:t xml:space="preserve"> </w:t>
            </w:r>
            <w:proofErr w:type="spellStart"/>
            <w:r w:rsidRPr="00AA0E68">
              <w:rPr>
                <w:rFonts w:eastAsia="Calibri"/>
                <w:lang w:val="x-none"/>
              </w:rPr>
              <w:t>култури</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b/>
                <w:bCs/>
                <w:lang w:val="x-none"/>
              </w:rPr>
            </w:pPr>
            <w:r w:rsidRPr="00AA0E68">
              <w:rPr>
                <w:rFonts w:eastAsia="Calibri"/>
                <w:b/>
                <w:bCs/>
                <w:i/>
                <w:iCs/>
                <w:lang w:val="x-none"/>
              </w:rPr>
              <w:t>Кореноплодни зеленчукови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2</w:t>
            </w:r>
            <w:r>
              <w:rPr>
                <w:rFonts w:eastAsia="Calibri"/>
                <w:lang w:val="en-US"/>
              </w:rPr>
              <w:t>7</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моркови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2</w:t>
            </w:r>
            <w:r>
              <w:rPr>
                <w:rFonts w:eastAsia="Calibri"/>
                <w:lang w:val="en-US"/>
              </w:rPr>
              <w:t>8</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магданоз – коренов</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lang w:val="en-US"/>
              </w:rPr>
              <w:t>29</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целина</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0</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салатно</w:t>
            </w:r>
            <w:proofErr w:type="spellEnd"/>
            <w:r w:rsidRPr="00AA0E68">
              <w:rPr>
                <w:rFonts w:eastAsia="Calibri"/>
                <w:lang w:val="x-none"/>
              </w:rPr>
              <w:t xml:space="preserve"> </w:t>
            </w:r>
            <w:proofErr w:type="spellStart"/>
            <w:r w:rsidRPr="00AA0E68">
              <w:rPr>
                <w:rFonts w:eastAsia="Calibri"/>
                <w:lang w:val="x-none"/>
              </w:rPr>
              <w:t>цвекло</w:t>
            </w:r>
            <w:proofErr w:type="spellEnd"/>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репички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2</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ряпа</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3</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пащърнак</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Кореноплодни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b/>
                <w:bCs/>
                <w:lang w:val="x-none"/>
              </w:rPr>
            </w:pPr>
            <w:r w:rsidRPr="00AA0E68">
              <w:rPr>
                <w:rFonts w:eastAsia="Calibri"/>
                <w:b/>
                <w:bCs/>
                <w:i/>
                <w:iCs/>
                <w:lang w:val="x-none"/>
              </w:rPr>
              <w:t>Лукови зеленчукови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4</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лук (зрял и зелен)</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Лукови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5</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чесън (зрял и зелен)</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Лукови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6</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праз</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Лукови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7</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арпаджик</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Лукови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b/>
                <w:bCs/>
                <w:lang w:val="x-none"/>
              </w:rPr>
            </w:pPr>
            <w:r w:rsidRPr="00AA0E68">
              <w:rPr>
                <w:rFonts w:eastAsia="Calibri"/>
                <w:b/>
                <w:bCs/>
                <w:i/>
                <w:iCs/>
                <w:lang w:val="x-none"/>
              </w:rPr>
              <w:t>Многогодишни зеленчукови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3</w:t>
            </w:r>
            <w:r>
              <w:rPr>
                <w:rFonts w:eastAsia="Calibri"/>
                <w:lang w:val="en-US"/>
              </w:rPr>
              <w:t>8</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хрян</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Многогодишни зеленчукови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lang w:val="x-none"/>
              </w:rPr>
            </w:pPr>
            <w:r w:rsidRPr="00AA0E68">
              <w:rPr>
                <w:rFonts w:eastAsia="Calibri"/>
                <w:b/>
                <w:bCs/>
                <w:i/>
                <w:iCs/>
                <w:lang w:val="x-none"/>
              </w:rPr>
              <w:t>Зеленчуци за зърно - варива</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lang w:val="en-US"/>
              </w:rPr>
              <w:t>39</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797EA7" w:rsidP="003C4529">
            <w:pPr>
              <w:autoSpaceDE w:val="0"/>
              <w:autoSpaceDN w:val="0"/>
              <w:spacing w:line="360" w:lineRule="auto"/>
              <w:ind w:firstLine="142"/>
              <w:jc w:val="both"/>
              <w:rPr>
                <w:rFonts w:eastAsia="Calibri"/>
              </w:rPr>
            </w:pPr>
            <w:r>
              <w:rPr>
                <w:rFonts w:eastAsia="Calibri"/>
              </w:rPr>
              <w:t>л</w:t>
            </w:r>
            <w:proofErr w:type="spellStart"/>
            <w:r w:rsidR="003C4529" w:rsidRPr="00AA0E68">
              <w:rPr>
                <w:rFonts w:eastAsia="Calibri"/>
                <w:lang w:val="x-none"/>
              </w:rPr>
              <w:t>еща</w:t>
            </w:r>
            <w:proofErr w:type="spellEnd"/>
            <w:r w:rsidR="003C4529" w:rsidRPr="00AA0E68">
              <w:rPr>
                <w:rFonts w:eastAsia="Calibri"/>
              </w:rPr>
              <w:t xml:space="preserve"> за зърно</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Бобови</w:t>
            </w:r>
            <w:proofErr w:type="spellEnd"/>
            <w:r w:rsidRPr="00AA0E68">
              <w:rPr>
                <w:rFonts w:eastAsia="Calibri"/>
                <w:lang w:val="x-none"/>
              </w:rPr>
              <w:t xml:space="preserve"> </w:t>
            </w:r>
            <w:proofErr w:type="spellStart"/>
            <w:r w:rsidRPr="00AA0E68">
              <w:rPr>
                <w:rFonts w:eastAsia="Calibri"/>
                <w:lang w:val="en-US"/>
              </w:rPr>
              <w:t>зърнени</w:t>
            </w:r>
            <w:proofErr w:type="spellEnd"/>
            <w:r w:rsidRPr="00AA0E68">
              <w:rPr>
                <w:rFonts w:eastAsia="Calibri"/>
                <w:lang w:val="x-none"/>
              </w:rPr>
              <w:t xml:space="preserve"> </w:t>
            </w:r>
            <w:proofErr w:type="spellStart"/>
            <w:r w:rsidRPr="00AA0E68">
              <w:rPr>
                <w:rFonts w:eastAsia="Calibri"/>
                <w:lang w:val="x-none"/>
              </w:rPr>
              <w:t>култури</w:t>
            </w:r>
            <w:proofErr w:type="spellEnd"/>
            <w:r w:rsidRPr="00AA0E68">
              <w:rPr>
                <w:rFonts w:eastAsia="Calibri"/>
                <w:lang w:val="x-none"/>
              </w:rPr>
              <w:t xml:space="preserve"> - </w:t>
            </w:r>
            <w:proofErr w:type="spellStart"/>
            <w:r w:rsidRPr="00AA0E68">
              <w:rPr>
                <w:rFonts w:eastAsia="Calibri"/>
                <w:lang w:val="x-none"/>
              </w:rPr>
              <w:t>варива</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0</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градинска бакла (зърно)</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Бобови</w:t>
            </w:r>
            <w:proofErr w:type="spellEnd"/>
            <w:r w:rsidRPr="00AA0E68">
              <w:rPr>
                <w:rFonts w:eastAsia="Calibri"/>
                <w:lang w:val="x-none"/>
              </w:rPr>
              <w:t xml:space="preserve"> </w:t>
            </w:r>
            <w:proofErr w:type="spellStart"/>
            <w:r w:rsidRPr="00AA0E68">
              <w:rPr>
                <w:rFonts w:eastAsia="Calibri"/>
                <w:lang w:val="en-US"/>
              </w:rPr>
              <w:t>зърнени</w:t>
            </w:r>
            <w:proofErr w:type="spellEnd"/>
            <w:r w:rsidRPr="00AA0E68">
              <w:rPr>
                <w:rFonts w:eastAsia="Calibri"/>
                <w:lang w:val="x-none"/>
              </w:rPr>
              <w:t xml:space="preserve"> </w:t>
            </w:r>
            <w:proofErr w:type="spellStart"/>
            <w:r w:rsidRPr="00AA0E68">
              <w:rPr>
                <w:rFonts w:eastAsia="Calibri"/>
                <w:lang w:val="x-none"/>
              </w:rPr>
              <w:t>култури</w:t>
            </w:r>
            <w:proofErr w:type="spellEnd"/>
            <w:r w:rsidRPr="00AA0E68">
              <w:rPr>
                <w:rFonts w:eastAsia="Calibri"/>
                <w:lang w:val="x-none"/>
              </w:rPr>
              <w:t xml:space="preserve"> - </w:t>
            </w:r>
            <w:proofErr w:type="spellStart"/>
            <w:r w:rsidRPr="00AA0E68">
              <w:rPr>
                <w:rFonts w:eastAsia="Calibri"/>
                <w:lang w:val="x-none"/>
              </w:rPr>
              <w:t>варива</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lastRenderedPageBreak/>
              <w:t>4</w:t>
            </w:r>
            <w:r>
              <w:rPr>
                <w:rFonts w:eastAsia="Calibri"/>
                <w:lang w:val="en-US"/>
              </w:rPr>
              <w:t>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градински фасул (зърно)</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Бобови</w:t>
            </w:r>
            <w:proofErr w:type="spellEnd"/>
            <w:r w:rsidRPr="00AA0E68">
              <w:rPr>
                <w:rFonts w:eastAsia="Calibri"/>
                <w:lang w:val="x-none"/>
              </w:rPr>
              <w:t xml:space="preserve"> </w:t>
            </w:r>
            <w:proofErr w:type="spellStart"/>
            <w:r w:rsidRPr="00AA0E68">
              <w:rPr>
                <w:rFonts w:eastAsia="Calibri"/>
                <w:lang w:val="en-US"/>
              </w:rPr>
              <w:t>зърнени</w:t>
            </w:r>
            <w:proofErr w:type="spellEnd"/>
            <w:r w:rsidRPr="00AA0E68">
              <w:rPr>
                <w:rFonts w:eastAsia="Calibri"/>
                <w:lang w:val="x-none"/>
              </w:rPr>
              <w:t xml:space="preserve"> </w:t>
            </w:r>
            <w:proofErr w:type="spellStart"/>
            <w:r w:rsidRPr="00AA0E68">
              <w:rPr>
                <w:rFonts w:eastAsia="Calibri"/>
                <w:lang w:val="x-none"/>
              </w:rPr>
              <w:t>култури</w:t>
            </w:r>
            <w:proofErr w:type="spellEnd"/>
            <w:r w:rsidRPr="00AA0E68">
              <w:rPr>
                <w:rFonts w:eastAsia="Calibri"/>
                <w:lang w:val="x-none"/>
              </w:rPr>
              <w:t xml:space="preserve"> - </w:t>
            </w:r>
            <w:proofErr w:type="spellStart"/>
            <w:r w:rsidRPr="00AA0E68">
              <w:rPr>
                <w:rFonts w:eastAsia="Calibri"/>
                <w:lang w:val="x-none"/>
              </w:rPr>
              <w:t>варива</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ind w:firstLine="142"/>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center"/>
              <w:rPr>
                <w:rFonts w:eastAsia="Calibri"/>
              </w:rPr>
            </w:pPr>
            <w:r w:rsidRPr="00AA0E68">
              <w:rPr>
                <w:rFonts w:eastAsia="Calibri"/>
                <w:b/>
                <w:bCs/>
                <w:i/>
                <w:iCs/>
                <w:lang w:val="x-none"/>
              </w:rPr>
              <w:t>Лозя</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2</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Десертни лозя</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Трайни насаждения</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lang w:val="x-none"/>
              </w:rPr>
            </w:pPr>
            <w:r w:rsidRPr="00AA0E68">
              <w:rPr>
                <w:rFonts w:eastAsia="Calibri"/>
                <w:b/>
                <w:bCs/>
                <w:i/>
                <w:iCs/>
                <w:lang w:val="x-none"/>
              </w:rPr>
              <w:t>ОВОЩНИ КУЛТУРИ</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ind w:firstLine="142"/>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center"/>
              <w:rPr>
                <w:rFonts w:eastAsia="Calibri"/>
                <w:b/>
                <w:bCs/>
                <w:i/>
                <w:iCs/>
                <w:lang w:val="x-none"/>
              </w:rPr>
            </w:pPr>
            <w:r w:rsidRPr="00AA0E68">
              <w:rPr>
                <w:rFonts w:eastAsia="Calibri"/>
                <w:b/>
                <w:bCs/>
                <w:i/>
                <w:iCs/>
                <w:lang w:val="x-none"/>
              </w:rPr>
              <w:t>Семкови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3</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ябълки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Семкови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4</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круши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Семкови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5</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дюли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Семкови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6</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мушмули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Семкови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lang w:val="x-none"/>
              </w:rPr>
            </w:pPr>
            <w:r w:rsidRPr="00AA0E68">
              <w:rPr>
                <w:rFonts w:eastAsia="Calibri"/>
                <w:b/>
                <w:bCs/>
                <w:i/>
                <w:iCs/>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7</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сливи/джанки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4</w:t>
            </w:r>
            <w:r>
              <w:rPr>
                <w:rFonts w:eastAsia="Calibri"/>
                <w:lang w:val="en-US"/>
              </w:rPr>
              <w:t>8</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праскови</w:t>
            </w:r>
            <w:proofErr w:type="spellEnd"/>
            <w:r w:rsidRPr="00AA0E68">
              <w:rPr>
                <w:rFonts w:eastAsia="Calibri"/>
                <w:lang w:val="x-none"/>
              </w:rPr>
              <w:t>/</w:t>
            </w:r>
            <w:proofErr w:type="spellStart"/>
            <w:r w:rsidRPr="00AA0E68">
              <w:rPr>
                <w:rFonts w:eastAsia="Calibri"/>
                <w:lang w:val="x-none"/>
              </w:rPr>
              <w:t>нектарини</w:t>
            </w:r>
            <w:proofErr w:type="spellEnd"/>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lang w:val="en-US"/>
              </w:rPr>
              <w:t>49</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кайсии/зарзали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0</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череши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вишни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2</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едроплоден</w:t>
            </w:r>
            <w:proofErr w:type="spellEnd"/>
            <w:r w:rsidRPr="00AA0E68">
              <w:rPr>
                <w:rFonts w:eastAsia="Calibri"/>
                <w:lang w:val="x-none"/>
              </w:rPr>
              <w:t xml:space="preserve"> </w:t>
            </w:r>
            <w:proofErr w:type="spellStart"/>
            <w:r w:rsidRPr="00AA0E68">
              <w:rPr>
                <w:rFonts w:eastAsia="Calibri"/>
                <w:lang w:val="x-none"/>
              </w:rPr>
              <w:t>дрян</w:t>
            </w:r>
            <w:proofErr w:type="spellEnd"/>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Костилкови овощни видове</w:t>
            </w:r>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tcPr>
          <w:p w:rsidR="003C4529" w:rsidRPr="00AA0E68" w:rsidRDefault="003C4529" w:rsidP="003C4529">
            <w:pPr>
              <w:autoSpaceDE w:val="0"/>
              <w:autoSpaceDN w:val="0"/>
              <w:spacing w:line="360" w:lineRule="auto"/>
              <w:rPr>
                <w:rFonts w:eastAsia="Calibri"/>
                <w:b/>
                <w:bCs/>
                <w:i/>
                <w:iCs/>
                <w:lang w:val="x-none"/>
              </w:rPr>
            </w:pPr>
          </w:p>
        </w:tc>
        <w:tc>
          <w:tcPr>
            <w:tcW w:w="8159" w:type="dxa"/>
            <w:gridSpan w:val="2"/>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jc w:val="center"/>
              <w:rPr>
                <w:rFonts w:eastAsia="Calibri"/>
                <w:lang w:val="x-none"/>
              </w:rPr>
            </w:pPr>
            <w:proofErr w:type="spellStart"/>
            <w:r w:rsidRPr="00AA0E68">
              <w:rPr>
                <w:rFonts w:eastAsia="Calibri"/>
                <w:b/>
                <w:bCs/>
                <w:i/>
                <w:iCs/>
                <w:lang w:val="x-none"/>
              </w:rPr>
              <w:t>Ягодоплодни</w:t>
            </w:r>
            <w:proofErr w:type="spellEnd"/>
            <w:r w:rsidRPr="00AA0E68">
              <w:rPr>
                <w:rFonts w:eastAsia="Calibri"/>
                <w:b/>
                <w:bCs/>
                <w:i/>
                <w:iCs/>
                <w:lang w:val="x-none"/>
              </w:rPr>
              <w:t xml:space="preserve"> </w:t>
            </w:r>
            <w:proofErr w:type="spellStart"/>
            <w:r w:rsidRPr="00AA0E68">
              <w:rPr>
                <w:rFonts w:eastAsia="Calibri"/>
                <w:b/>
                <w:bCs/>
                <w:i/>
                <w:iCs/>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3</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ягоди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4</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малини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5</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къпини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5</w:t>
            </w:r>
            <w:r>
              <w:rPr>
                <w:rFonts w:eastAsia="Calibri"/>
                <w:lang w:val="en-US"/>
              </w:rPr>
              <w:t>6</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френско грозде (бяло и червено)</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lang w:val="en-US"/>
              </w:rPr>
              <w:t>57</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арония</w:t>
            </w:r>
            <w:proofErr w:type="spellEnd"/>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lang w:val="en-US"/>
              </w:rPr>
              <w:t>58</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касис</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lang w:val="en-US"/>
              </w:rPr>
              <w:t>59</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бодливо грозде</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6</w:t>
            </w:r>
            <w:r>
              <w:rPr>
                <w:rFonts w:eastAsia="Calibri"/>
                <w:lang w:val="en-US"/>
              </w:rPr>
              <w:t>0</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боровинки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r w:rsidR="003C4529" w:rsidRPr="00AA0E68" w:rsidTr="00F46739">
        <w:trPr>
          <w:trHeight w:val="20"/>
        </w:trPr>
        <w:tc>
          <w:tcPr>
            <w:tcW w:w="630" w:type="dxa"/>
            <w:tcBorders>
              <w:top w:val="nil"/>
              <w:left w:val="single" w:sz="8" w:space="0" w:color="auto"/>
              <w:bottom w:val="single" w:sz="8" w:space="0" w:color="auto"/>
              <w:right w:val="single" w:sz="8" w:space="0" w:color="auto"/>
            </w:tcBorders>
            <w:shd w:val="clear" w:color="auto" w:fill="FEFEFE"/>
            <w:vAlign w:val="center"/>
            <w:hideMark/>
          </w:tcPr>
          <w:p w:rsidR="003C4529" w:rsidRPr="00440DC1" w:rsidRDefault="00440DC1" w:rsidP="003C4529">
            <w:pPr>
              <w:autoSpaceDE w:val="0"/>
              <w:autoSpaceDN w:val="0"/>
              <w:spacing w:line="360" w:lineRule="auto"/>
              <w:ind w:firstLine="142"/>
              <w:rPr>
                <w:rFonts w:eastAsia="Calibri"/>
                <w:lang w:val="en-US"/>
              </w:rPr>
            </w:pPr>
            <w:r>
              <w:rPr>
                <w:rFonts w:eastAsia="Calibri"/>
              </w:rPr>
              <w:t>6</w:t>
            </w:r>
            <w:r>
              <w:rPr>
                <w:rFonts w:eastAsia="Calibri"/>
                <w:lang w:val="en-US"/>
              </w:rPr>
              <w:t>1</w:t>
            </w:r>
          </w:p>
        </w:tc>
        <w:tc>
          <w:tcPr>
            <w:tcW w:w="3765"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смокини</w:t>
            </w:r>
          </w:p>
        </w:tc>
        <w:tc>
          <w:tcPr>
            <w:tcW w:w="4394" w:type="dxa"/>
            <w:tcBorders>
              <w:top w:val="nil"/>
              <w:left w:val="nil"/>
              <w:bottom w:val="single" w:sz="8" w:space="0" w:color="auto"/>
              <w:right w:val="single" w:sz="8" w:space="0" w:color="auto"/>
            </w:tcBorders>
            <w:shd w:val="clear" w:color="auto" w:fill="FEFEFE"/>
            <w:tcMar>
              <w:top w:w="45" w:type="dxa"/>
              <w:left w:w="57" w:type="dxa"/>
              <w:bottom w:w="0" w:type="dxa"/>
              <w:right w:w="57" w:type="dxa"/>
            </w:tcMar>
            <w:vAlign w:val="center"/>
            <w:hideMark/>
          </w:tcPr>
          <w:p w:rsidR="003C4529" w:rsidRPr="00AA0E68" w:rsidRDefault="003C4529" w:rsidP="003C4529">
            <w:pPr>
              <w:autoSpaceDE w:val="0"/>
              <w:autoSpaceDN w:val="0"/>
              <w:spacing w:line="360" w:lineRule="auto"/>
              <w:ind w:firstLine="142"/>
              <w:jc w:val="both"/>
              <w:rPr>
                <w:rFonts w:eastAsia="Calibri"/>
                <w:lang w:val="x-none"/>
              </w:rPr>
            </w:pPr>
            <w:proofErr w:type="spellStart"/>
            <w:r w:rsidRPr="00AA0E68">
              <w:rPr>
                <w:rFonts w:eastAsia="Calibri"/>
                <w:lang w:val="x-none"/>
              </w:rPr>
              <w:t>Ягодоплодни</w:t>
            </w:r>
            <w:proofErr w:type="spellEnd"/>
            <w:r w:rsidRPr="00AA0E68">
              <w:rPr>
                <w:rFonts w:eastAsia="Calibri"/>
                <w:lang w:val="x-none"/>
              </w:rPr>
              <w:t xml:space="preserve"> </w:t>
            </w:r>
            <w:proofErr w:type="spellStart"/>
            <w:r w:rsidRPr="00AA0E68">
              <w:rPr>
                <w:rFonts w:eastAsia="Calibri"/>
                <w:lang w:val="x-none"/>
              </w:rPr>
              <w:t>видове</w:t>
            </w:r>
            <w:proofErr w:type="spellEnd"/>
          </w:p>
        </w:tc>
      </w:tr>
    </w:tbl>
    <w:p w:rsidR="003C4529" w:rsidRPr="00AA0E68" w:rsidRDefault="003C4529" w:rsidP="003C4529">
      <w:pPr>
        <w:spacing w:line="360" w:lineRule="auto"/>
        <w:jc w:val="both"/>
        <w:rPr>
          <w:rFonts w:eastAsia="Calibri"/>
          <w:sz w:val="20"/>
          <w:szCs w:val="20"/>
        </w:rPr>
      </w:pPr>
    </w:p>
    <w:p w:rsidR="003C4529" w:rsidRPr="00AA0E68" w:rsidRDefault="003C4529" w:rsidP="003C4529">
      <w:pPr>
        <w:shd w:val="clear" w:color="auto" w:fill="FFFFFF"/>
        <w:spacing w:after="200" w:line="360" w:lineRule="auto"/>
        <w:rPr>
          <w:rFonts w:eastAsia="Calibri"/>
        </w:rPr>
      </w:pPr>
      <w:r w:rsidRPr="00AA0E68">
        <w:rPr>
          <w:rFonts w:eastAsia="Calibri"/>
          <w:shd w:val="clear" w:color="auto" w:fill="FEFEFE"/>
          <w:lang w:val="en-US"/>
        </w:rPr>
        <w:t>II</w:t>
      </w:r>
      <w:r w:rsidRPr="00AA0E68">
        <w:rPr>
          <w:rFonts w:eastAsia="Calibri"/>
          <w:shd w:val="clear" w:color="auto" w:fill="FEFEFE"/>
        </w:rPr>
        <w:t>.</w:t>
      </w:r>
      <w:r w:rsidRPr="00AA0E68">
        <w:rPr>
          <w:rFonts w:eastAsia="Calibri"/>
          <w:shd w:val="clear" w:color="auto" w:fill="FEFEFE"/>
          <w:lang w:val="en-US"/>
        </w:rPr>
        <w:t>       </w:t>
      </w:r>
      <w:r w:rsidRPr="00AA0E68">
        <w:rPr>
          <w:rFonts w:eastAsia="Calibri"/>
          <w:shd w:val="clear" w:color="auto" w:fill="FEFEFE"/>
        </w:rPr>
        <w:t xml:space="preserve"> Списък с животни в сектор „Животновъдство“</w:t>
      </w:r>
    </w:p>
    <w:tbl>
      <w:tblPr>
        <w:tblW w:w="9090" w:type="dxa"/>
        <w:tblCellSpacing w:w="0" w:type="dxa"/>
        <w:tblBorders>
          <w:top w:val="single" w:sz="8" w:space="0" w:color="F0F0F0"/>
          <w:left w:val="single" w:sz="8" w:space="0" w:color="F0F0F0"/>
          <w:bottom w:val="single" w:sz="8" w:space="0" w:color="A0A0A0"/>
          <w:right w:val="single" w:sz="8" w:space="0" w:color="A0A0A0"/>
        </w:tblBorders>
        <w:tblCellMar>
          <w:left w:w="0" w:type="dxa"/>
          <w:right w:w="0" w:type="dxa"/>
        </w:tblCellMar>
        <w:tblLook w:val="04A0" w:firstRow="1" w:lastRow="0" w:firstColumn="1" w:lastColumn="0" w:noHBand="0" w:noVBand="1"/>
      </w:tblPr>
      <w:tblGrid>
        <w:gridCol w:w="9090"/>
      </w:tblGrid>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jc w:val="center"/>
              <w:rPr>
                <w:rFonts w:eastAsia="Calibri"/>
                <w:b/>
                <w:bCs/>
                <w:i/>
                <w:iCs/>
                <w:lang w:val="x-none"/>
              </w:rPr>
            </w:pPr>
            <w:r w:rsidRPr="00AA0E68">
              <w:rPr>
                <w:rFonts w:eastAsia="Calibri"/>
                <w:b/>
                <w:bCs/>
                <w:i/>
                <w:iCs/>
                <w:lang w:val="x-none"/>
              </w:rPr>
              <w:t>Говеда и биволи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1. Телета и малачета до 1 г.</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2. Телета и малачета над 1 г. и под 2 г. за угояване</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lastRenderedPageBreak/>
              <w:t xml:space="preserve">3. Телета и малачета над 1 г. за разплод и бременни </w:t>
            </w:r>
            <w:proofErr w:type="spellStart"/>
            <w:r w:rsidRPr="00AA0E68">
              <w:rPr>
                <w:rFonts w:eastAsia="Calibri"/>
                <w:lang w:val="x-none"/>
              </w:rPr>
              <w:t>юници</w:t>
            </w:r>
            <w:proofErr w:type="spellEnd"/>
            <w:r w:rsidRPr="00AA0E68">
              <w:rPr>
                <w:rFonts w:eastAsia="Calibri"/>
                <w:lang w:val="x-none"/>
              </w:rPr>
              <w:t xml:space="preserve"> и </w:t>
            </w:r>
            <w:proofErr w:type="spellStart"/>
            <w:r w:rsidRPr="00AA0E68">
              <w:rPr>
                <w:rFonts w:eastAsia="Calibri"/>
                <w:lang w:val="x-none"/>
              </w:rPr>
              <w:t>бременни</w:t>
            </w:r>
            <w:proofErr w:type="spellEnd"/>
            <w:r w:rsidRPr="00AA0E68">
              <w:rPr>
                <w:rFonts w:eastAsia="Calibri"/>
                <w:lang w:val="x-none"/>
              </w:rPr>
              <w:t xml:space="preserve"> </w:t>
            </w:r>
            <w:proofErr w:type="spellStart"/>
            <w:r w:rsidRPr="00AA0E68">
              <w:rPr>
                <w:rFonts w:eastAsia="Calibri"/>
                <w:lang w:val="x-none"/>
              </w:rPr>
              <w:t>малакини</w:t>
            </w:r>
            <w:proofErr w:type="spellEnd"/>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4. Млечни крави и биволици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5. Месодайни крави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center"/>
              <w:rPr>
                <w:rFonts w:eastAsia="Calibri"/>
                <w:b/>
                <w:bCs/>
                <w:i/>
                <w:iCs/>
                <w:lang w:val="x-none"/>
              </w:rPr>
            </w:pPr>
            <w:r w:rsidRPr="00AA0E68">
              <w:rPr>
                <w:rFonts w:eastAsia="Calibri"/>
                <w:b/>
                <w:bCs/>
                <w:i/>
                <w:iCs/>
                <w:lang w:val="x-none"/>
              </w:rPr>
              <w:t>Овце</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6. Овце – млечни, и овце – месодайни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 xml:space="preserve">7. Други овце </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center"/>
              <w:rPr>
                <w:rFonts w:eastAsia="Calibri"/>
                <w:b/>
                <w:bCs/>
                <w:i/>
                <w:iCs/>
                <w:lang w:val="x-none"/>
              </w:rPr>
            </w:pPr>
            <w:r w:rsidRPr="00AA0E68">
              <w:rPr>
                <w:rFonts w:eastAsia="Calibri"/>
                <w:b/>
                <w:bCs/>
                <w:i/>
                <w:iCs/>
                <w:lang w:val="x-none"/>
              </w:rPr>
              <w:t>Кози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both"/>
              <w:rPr>
                <w:rFonts w:eastAsia="Calibri"/>
                <w:lang w:val="x-none"/>
              </w:rPr>
            </w:pPr>
            <w:r w:rsidRPr="00AA0E68">
              <w:rPr>
                <w:rFonts w:eastAsia="Calibri"/>
                <w:lang w:val="x-none"/>
              </w:rPr>
              <w:t>8. Кози – майки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tcPr>
          <w:p w:rsidR="003C4529" w:rsidRPr="00AA0E68" w:rsidRDefault="003C4529" w:rsidP="003C4529">
            <w:pPr>
              <w:spacing w:line="360" w:lineRule="auto"/>
              <w:ind w:firstLine="142"/>
              <w:jc w:val="both"/>
              <w:rPr>
                <w:rFonts w:eastAsia="Calibri"/>
                <w:lang w:val="x-none"/>
              </w:rPr>
            </w:pPr>
          </w:p>
          <w:p w:rsidR="003C4529" w:rsidRPr="00AA0E68" w:rsidRDefault="006F5F26" w:rsidP="003C4529">
            <w:pPr>
              <w:autoSpaceDE w:val="0"/>
              <w:autoSpaceDN w:val="0"/>
              <w:spacing w:line="360" w:lineRule="auto"/>
              <w:ind w:firstLine="142"/>
              <w:jc w:val="both"/>
              <w:rPr>
                <w:rFonts w:eastAsia="Calibri"/>
                <w:lang w:val="x-none"/>
              </w:rPr>
            </w:pPr>
            <w:r w:rsidRPr="00AA0E68">
              <w:rPr>
                <w:rFonts w:eastAsia="Calibri"/>
              </w:rPr>
              <w:t xml:space="preserve">9. </w:t>
            </w:r>
            <w:r w:rsidR="003C4529" w:rsidRPr="00AA0E68">
              <w:rPr>
                <w:rFonts w:eastAsia="Calibri"/>
                <w:lang w:val="x-none"/>
              </w:rPr>
              <w:t>Други кози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center"/>
              <w:rPr>
                <w:rFonts w:eastAsia="Calibri"/>
                <w:b/>
                <w:bCs/>
                <w:i/>
                <w:iCs/>
                <w:lang w:val="x-none"/>
              </w:rPr>
            </w:pPr>
            <w:r w:rsidRPr="00AA0E68">
              <w:rPr>
                <w:rFonts w:eastAsia="Calibri"/>
                <w:b/>
                <w:bCs/>
                <w:i/>
                <w:iCs/>
                <w:lang w:val="x-none"/>
              </w:rPr>
              <w:t>Свине</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3C4529">
            <w:pPr>
              <w:autoSpaceDE w:val="0"/>
              <w:autoSpaceDN w:val="0"/>
              <w:spacing w:line="360" w:lineRule="auto"/>
              <w:ind w:firstLine="142"/>
              <w:jc w:val="both"/>
              <w:rPr>
                <w:rFonts w:eastAsia="Calibri"/>
                <w:lang w:val="x-none"/>
              </w:rPr>
            </w:pPr>
            <w:r w:rsidRPr="00AA0E68">
              <w:rPr>
                <w:rFonts w:eastAsia="Calibri"/>
              </w:rPr>
              <w:t>10</w:t>
            </w:r>
            <w:r w:rsidR="003C4529" w:rsidRPr="00AA0E68">
              <w:rPr>
                <w:rFonts w:eastAsia="Calibri"/>
                <w:lang w:val="x-none"/>
              </w:rPr>
              <w:t>. Свине – майки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1</w:t>
            </w:r>
            <w:r w:rsidR="003C4529" w:rsidRPr="00AA0E68">
              <w:rPr>
                <w:rFonts w:eastAsia="Calibri"/>
                <w:lang w:val="x-none"/>
              </w:rPr>
              <w:t>. Прасенца под 45 дни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2</w:t>
            </w:r>
            <w:r w:rsidR="003C4529" w:rsidRPr="00AA0E68">
              <w:rPr>
                <w:rFonts w:eastAsia="Calibri"/>
                <w:lang w:val="x-none"/>
              </w:rPr>
              <w:t>. Други свине</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center"/>
              <w:rPr>
                <w:rFonts w:eastAsia="Calibri"/>
                <w:b/>
                <w:bCs/>
                <w:i/>
                <w:iCs/>
                <w:lang w:val="x-none"/>
              </w:rPr>
            </w:pPr>
            <w:r w:rsidRPr="00AA0E68">
              <w:rPr>
                <w:rFonts w:eastAsia="Calibri"/>
                <w:b/>
                <w:bCs/>
                <w:i/>
                <w:iCs/>
                <w:lang w:val="x-none"/>
              </w:rPr>
              <w:t>Птици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3</w:t>
            </w:r>
            <w:r w:rsidR="003C4529" w:rsidRPr="00AA0E68">
              <w:rPr>
                <w:rFonts w:eastAsia="Calibri"/>
                <w:lang w:val="x-none"/>
              </w:rPr>
              <w:t>. Кокошки – носачки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4</w:t>
            </w:r>
            <w:r w:rsidR="003C4529" w:rsidRPr="00AA0E68">
              <w:rPr>
                <w:rFonts w:eastAsia="Calibri"/>
                <w:lang w:val="x-none"/>
              </w:rPr>
              <w:t>. Бройлери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5</w:t>
            </w:r>
            <w:r w:rsidR="003C4529" w:rsidRPr="00AA0E68">
              <w:rPr>
                <w:rFonts w:eastAsia="Calibri"/>
                <w:lang w:val="x-none"/>
              </w:rPr>
              <w:t>. Пуйки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6</w:t>
            </w:r>
            <w:r w:rsidR="003C4529" w:rsidRPr="00AA0E68">
              <w:rPr>
                <w:rFonts w:eastAsia="Calibri"/>
                <w:lang w:val="x-none"/>
              </w:rPr>
              <w:t>. Гъски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7</w:t>
            </w:r>
            <w:r w:rsidR="003C4529" w:rsidRPr="00AA0E68">
              <w:rPr>
                <w:rFonts w:eastAsia="Calibri"/>
                <w:lang w:val="x-none"/>
              </w:rPr>
              <w:t>. Патици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8</w:t>
            </w:r>
            <w:r w:rsidR="003C4529" w:rsidRPr="00AA0E68">
              <w:rPr>
                <w:rFonts w:eastAsia="Calibri"/>
                <w:lang w:val="x-none"/>
              </w:rPr>
              <w:t xml:space="preserve">. Щрауси </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3C4529" w:rsidP="003C4529">
            <w:pPr>
              <w:autoSpaceDE w:val="0"/>
              <w:autoSpaceDN w:val="0"/>
              <w:spacing w:line="360" w:lineRule="auto"/>
              <w:ind w:firstLine="142"/>
              <w:jc w:val="center"/>
              <w:rPr>
                <w:rFonts w:eastAsia="Calibri"/>
                <w:b/>
                <w:bCs/>
                <w:i/>
                <w:iCs/>
                <w:lang w:val="x-none"/>
              </w:rPr>
            </w:pPr>
            <w:r w:rsidRPr="00AA0E68">
              <w:rPr>
                <w:rFonts w:eastAsia="Calibri"/>
                <w:b/>
                <w:bCs/>
                <w:i/>
                <w:iCs/>
                <w:lang w:val="x-none"/>
              </w:rPr>
              <w:t>Други</w:t>
            </w:r>
          </w:p>
        </w:tc>
      </w:tr>
      <w:tr w:rsidR="003C4529" w:rsidRPr="00AA0E68" w:rsidTr="003C4529">
        <w:trPr>
          <w:tblCellSpacing w:w="0" w:type="dxa"/>
        </w:trPr>
        <w:tc>
          <w:tcPr>
            <w:tcW w:w="9087" w:type="dxa"/>
            <w:tcBorders>
              <w:top w:val="single" w:sz="8" w:space="0" w:color="A0A0A0"/>
              <w:left w:val="single" w:sz="8" w:space="0" w:color="A0A0A0"/>
              <w:bottom w:val="single" w:sz="8" w:space="0" w:color="F0F0F0"/>
              <w:right w:val="single" w:sz="8" w:space="0" w:color="F0F0F0"/>
            </w:tcBorders>
            <w:vAlign w:val="center"/>
            <w:hideMark/>
          </w:tcPr>
          <w:p w:rsidR="003C4529" w:rsidRPr="00AA0E68" w:rsidRDefault="006F5F26" w:rsidP="006F5F26">
            <w:pPr>
              <w:autoSpaceDE w:val="0"/>
              <w:autoSpaceDN w:val="0"/>
              <w:spacing w:line="360" w:lineRule="auto"/>
              <w:ind w:firstLine="142"/>
              <w:jc w:val="both"/>
              <w:rPr>
                <w:rFonts w:eastAsia="Calibri"/>
                <w:lang w:val="x-none"/>
              </w:rPr>
            </w:pPr>
            <w:r w:rsidRPr="00AA0E68">
              <w:rPr>
                <w:rFonts w:eastAsia="Calibri"/>
                <w:lang w:val="x-none"/>
              </w:rPr>
              <w:t>1</w:t>
            </w:r>
            <w:r w:rsidRPr="00AA0E68">
              <w:rPr>
                <w:rFonts w:eastAsia="Calibri"/>
              </w:rPr>
              <w:t>9</w:t>
            </w:r>
            <w:r w:rsidR="003C4529" w:rsidRPr="00AA0E68">
              <w:rPr>
                <w:rFonts w:eastAsia="Calibri"/>
                <w:lang w:val="x-none"/>
              </w:rPr>
              <w:t xml:space="preserve">. Пчелни семейства </w:t>
            </w:r>
          </w:p>
        </w:tc>
      </w:tr>
    </w:tbl>
    <w:p w:rsidR="000E578D" w:rsidRPr="00AA0E68" w:rsidRDefault="000E578D" w:rsidP="003C4529">
      <w:pPr>
        <w:spacing w:line="360" w:lineRule="auto"/>
        <w:jc w:val="both"/>
        <w:rPr>
          <w:rFonts w:asciiTheme="majorBidi" w:eastAsiaTheme="minorEastAsia" w:hAnsiTheme="majorBidi"/>
        </w:rPr>
      </w:pPr>
    </w:p>
    <w:p w:rsidR="003C4529" w:rsidRPr="00AA0E68" w:rsidRDefault="003C4529" w:rsidP="003C4529">
      <w:pPr>
        <w:spacing w:line="360" w:lineRule="auto"/>
        <w:jc w:val="both"/>
      </w:pPr>
    </w:p>
    <w:p w:rsidR="00F21198" w:rsidRPr="00AA0E68" w:rsidRDefault="00D3169C" w:rsidP="00BF05AD">
      <w:pPr>
        <w:widowControl w:val="0"/>
        <w:autoSpaceDE w:val="0"/>
        <w:autoSpaceDN w:val="0"/>
        <w:adjustRightInd w:val="0"/>
        <w:spacing w:line="360" w:lineRule="auto"/>
        <w:ind w:firstLine="480"/>
        <w:jc w:val="both"/>
        <w:rPr>
          <w:rFonts w:eastAsiaTheme="minorEastAsia"/>
        </w:rPr>
      </w:pPr>
      <w:r w:rsidRPr="00AA0E68">
        <w:rPr>
          <w:b/>
          <w:bCs/>
        </w:rPr>
        <w:t xml:space="preserve">§ </w:t>
      </w:r>
      <w:r w:rsidR="002613CE" w:rsidRPr="00AA0E68">
        <w:rPr>
          <w:b/>
          <w:bCs/>
        </w:rPr>
        <w:t>30</w:t>
      </w:r>
      <w:r w:rsidRPr="00AA0E68">
        <w:rPr>
          <w:b/>
          <w:bCs/>
        </w:rPr>
        <w:t>.</w:t>
      </w:r>
      <w:r w:rsidRPr="00AA0E68">
        <w:t xml:space="preserve"> В приложение №</w:t>
      </w:r>
      <w:r w:rsidRPr="00AA0E68">
        <w:rPr>
          <w:rFonts w:eastAsiaTheme="minorEastAsia"/>
          <w:bCs/>
          <w:lang w:val="x-none"/>
        </w:rPr>
        <w:t xml:space="preserve"> 4</w:t>
      </w:r>
      <w:r w:rsidRPr="00AA0E68">
        <w:rPr>
          <w:rFonts w:eastAsiaTheme="minorEastAsia"/>
          <w:bCs/>
        </w:rPr>
        <w:t xml:space="preserve"> </w:t>
      </w:r>
      <w:r w:rsidRPr="00AA0E68">
        <w:rPr>
          <w:rFonts w:eastAsiaTheme="minorEastAsia"/>
          <w:lang w:val="x-none"/>
        </w:rPr>
        <w:t xml:space="preserve">към чл. 14, ал. 1 </w:t>
      </w:r>
      <w:r w:rsidR="00F21198" w:rsidRPr="00AA0E68">
        <w:rPr>
          <w:rFonts w:eastAsiaTheme="minorEastAsia"/>
        </w:rPr>
        <w:t>се правят следните изменения:</w:t>
      </w:r>
    </w:p>
    <w:p w:rsidR="00F21198" w:rsidRPr="00AA0E68" w:rsidRDefault="00F21198" w:rsidP="00F21198">
      <w:pPr>
        <w:pStyle w:val="ListParagraph"/>
        <w:widowControl w:val="0"/>
        <w:numPr>
          <w:ilvl w:val="6"/>
          <w:numId w:val="8"/>
        </w:numPr>
        <w:autoSpaceDE w:val="0"/>
        <w:autoSpaceDN w:val="0"/>
        <w:adjustRightInd w:val="0"/>
        <w:spacing w:line="360" w:lineRule="auto"/>
        <w:ind w:left="284"/>
        <w:jc w:val="both"/>
        <w:rPr>
          <w:rFonts w:eastAsiaTheme="minorEastAsia"/>
        </w:rPr>
      </w:pPr>
      <w:r w:rsidRPr="00AA0E68">
        <w:rPr>
          <w:rFonts w:eastAsiaTheme="minorEastAsia"/>
        </w:rPr>
        <w:t>В таблицата към т. „Обща информация“ се създава нов ред:</w:t>
      </w:r>
    </w:p>
    <w:p w:rsidR="00F21198" w:rsidRPr="00AA0E68" w:rsidRDefault="00F21198" w:rsidP="00F21198">
      <w:pPr>
        <w:pStyle w:val="ListParagraph"/>
        <w:widowControl w:val="0"/>
        <w:autoSpaceDE w:val="0"/>
        <w:autoSpaceDN w:val="0"/>
        <w:adjustRightInd w:val="0"/>
        <w:spacing w:line="360" w:lineRule="auto"/>
        <w:ind w:left="284"/>
        <w:jc w:val="both"/>
        <w:rPr>
          <w:rFonts w:eastAsiaTheme="minorEastAsia"/>
        </w:rPr>
      </w:pPr>
      <w:r w:rsidRPr="00AA0E68">
        <w:rPr>
          <w:rFonts w:eastAsiaTheme="minorEastAsia"/>
        </w:rPr>
        <w:t>„</w:t>
      </w:r>
    </w:p>
    <w:tbl>
      <w:tblPr>
        <w:tblW w:w="9736"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4868"/>
        <w:gridCol w:w="4868"/>
      </w:tblGrid>
      <w:tr w:rsidR="00F21198" w:rsidRPr="00AA0E68" w:rsidTr="00C046B3">
        <w:trPr>
          <w:trHeight w:val="990"/>
          <w:jc w:val="center"/>
        </w:trPr>
        <w:tc>
          <w:tcPr>
            <w:tcW w:w="4868" w:type="dxa"/>
            <w:vAlign w:val="center"/>
          </w:tcPr>
          <w:p w:rsidR="00F21198" w:rsidRPr="00AA0E68" w:rsidRDefault="00F21198" w:rsidP="00F21198">
            <w:pPr>
              <w:widowControl w:val="0"/>
              <w:autoSpaceDE w:val="0"/>
              <w:autoSpaceDN w:val="0"/>
              <w:adjustRightInd w:val="0"/>
              <w:jc w:val="both"/>
              <w:rPr>
                <w:b/>
                <w:bCs/>
                <w:sz w:val="20"/>
                <w:szCs w:val="20"/>
              </w:rPr>
            </w:pPr>
            <w:r w:rsidRPr="00AA0E68">
              <w:rPr>
                <w:b/>
                <w:sz w:val="20"/>
                <w:szCs w:val="20"/>
                <w:lang w:eastAsia="en-US"/>
              </w:rPr>
              <w:t>Нарастване на икономическия размер на стопанството към избраната крайна дата за проверка изпълнението на бизнес плана спрямо първоначалния икономически размер на стопанството</w:t>
            </w:r>
            <w:r w:rsidRPr="00AA0E68">
              <w:rPr>
                <w:sz w:val="20"/>
                <w:szCs w:val="20"/>
                <w:lang w:eastAsia="en-US"/>
              </w:rPr>
              <w:t xml:space="preserve"> </w:t>
            </w:r>
            <w:r w:rsidRPr="00AA0E68">
              <w:rPr>
                <w:bCs/>
                <w:i/>
                <w:color w:val="000000"/>
                <w:sz w:val="20"/>
                <w:szCs w:val="20"/>
                <w:lang w:eastAsia="en-US"/>
              </w:rPr>
              <w:t xml:space="preserve">(измерен в СПО и формиран като разлика между икономическия размер на стопанството към крайната дата на периода за </w:t>
            </w:r>
            <w:r w:rsidRPr="00AA0E68">
              <w:rPr>
                <w:bCs/>
                <w:i/>
                <w:color w:val="000000"/>
                <w:sz w:val="20"/>
                <w:szCs w:val="20"/>
                <w:lang w:eastAsia="en-US"/>
              </w:rPr>
              <w:lastRenderedPageBreak/>
              <w:t>проверка на бизнес плана и първоначалния икономически размер на стопанството).</w:t>
            </w:r>
            <w:r w:rsidRPr="00AA0E68">
              <w:rPr>
                <w:b/>
                <w:bCs/>
                <w:color w:val="000000"/>
                <w:sz w:val="20"/>
                <w:szCs w:val="20"/>
                <w:lang w:eastAsia="en-US"/>
              </w:rPr>
              <w:t xml:space="preserve"> </w:t>
            </w:r>
            <w:r w:rsidRPr="00AA0E68">
              <w:rPr>
                <w:b/>
                <w:bCs/>
                <w:color w:val="000000"/>
                <w:sz w:val="20"/>
                <w:szCs w:val="20"/>
                <w:u w:val="single"/>
                <w:lang w:eastAsia="en-US"/>
              </w:rPr>
              <w:t xml:space="preserve">Заложеният размер на нарастването следва да е равен или по-голям от левовата равностойност на 4 000 </w:t>
            </w:r>
            <w:r w:rsidR="004D5991">
              <w:rPr>
                <w:b/>
                <w:bCs/>
                <w:color w:val="000000"/>
                <w:sz w:val="20"/>
                <w:szCs w:val="20"/>
                <w:u w:val="single"/>
                <w:lang w:eastAsia="en-US"/>
              </w:rPr>
              <w:t xml:space="preserve">евро </w:t>
            </w:r>
            <w:r w:rsidRPr="00AA0E68">
              <w:rPr>
                <w:b/>
                <w:bCs/>
                <w:color w:val="000000"/>
                <w:sz w:val="20"/>
                <w:szCs w:val="20"/>
                <w:u w:val="single"/>
                <w:lang w:eastAsia="en-US"/>
              </w:rPr>
              <w:t>СПО</w:t>
            </w:r>
            <w:r w:rsidRPr="00AA0E68">
              <w:rPr>
                <w:b/>
                <w:bCs/>
                <w:color w:val="000000"/>
                <w:sz w:val="20"/>
                <w:szCs w:val="20"/>
                <w:lang w:eastAsia="en-US"/>
              </w:rPr>
              <w:t>.</w:t>
            </w:r>
            <w:r w:rsidRPr="00AA0E68">
              <w:rPr>
                <w:b/>
                <w:bCs/>
                <w:sz w:val="20"/>
                <w:szCs w:val="20"/>
              </w:rPr>
              <w:t xml:space="preserve"> </w:t>
            </w:r>
          </w:p>
        </w:tc>
        <w:tc>
          <w:tcPr>
            <w:tcW w:w="4868" w:type="dxa"/>
            <w:vAlign w:val="center"/>
          </w:tcPr>
          <w:p w:rsidR="00F21198" w:rsidRPr="00AA0E68" w:rsidRDefault="00F21198" w:rsidP="00F21198">
            <w:pPr>
              <w:jc w:val="both"/>
              <w:rPr>
                <w:b/>
                <w:bCs/>
                <w:sz w:val="20"/>
                <w:szCs w:val="20"/>
              </w:rPr>
            </w:pPr>
          </w:p>
        </w:tc>
      </w:tr>
    </w:tbl>
    <w:p w:rsidR="00F21198" w:rsidRPr="00AA0E68" w:rsidRDefault="00F21198" w:rsidP="00F21198">
      <w:pPr>
        <w:pStyle w:val="ListParagraph"/>
        <w:widowControl w:val="0"/>
        <w:autoSpaceDE w:val="0"/>
        <w:autoSpaceDN w:val="0"/>
        <w:adjustRightInd w:val="0"/>
        <w:spacing w:line="360" w:lineRule="auto"/>
        <w:ind w:left="284"/>
        <w:jc w:val="both"/>
        <w:rPr>
          <w:rFonts w:eastAsiaTheme="minorEastAsia"/>
        </w:rPr>
      </w:pPr>
      <w:r w:rsidRPr="00AA0E68">
        <w:rPr>
          <w:rFonts w:eastAsiaTheme="minorEastAsia"/>
        </w:rPr>
        <w:lastRenderedPageBreak/>
        <w:t>„</w:t>
      </w:r>
    </w:p>
    <w:p w:rsidR="00E17EFE" w:rsidRPr="00AA0E68" w:rsidRDefault="00E17EFE" w:rsidP="00BC2C68">
      <w:pPr>
        <w:pStyle w:val="ListParagraph"/>
        <w:numPr>
          <w:ilvl w:val="6"/>
          <w:numId w:val="8"/>
        </w:numPr>
        <w:autoSpaceDE w:val="0"/>
        <w:autoSpaceDN w:val="0"/>
        <w:adjustRightInd w:val="0"/>
        <w:spacing w:before="100" w:line="276" w:lineRule="auto"/>
        <w:ind w:left="284" w:hanging="284"/>
        <w:jc w:val="both"/>
        <w:rPr>
          <w:rFonts w:eastAsia="Calibri"/>
          <w:bCs/>
        </w:rPr>
      </w:pPr>
      <w:r w:rsidRPr="00AA0E68">
        <w:rPr>
          <w:rFonts w:eastAsia="Calibri"/>
          <w:bCs/>
          <w:color w:val="000000"/>
          <w:lang w:eastAsia="en-US"/>
        </w:rPr>
        <w:t>В раздел І „Въведение“</w:t>
      </w:r>
    </w:p>
    <w:p w:rsidR="00E17EFE" w:rsidRPr="00AA0E68" w:rsidRDefault="00E17EFE" w:rsidP="00BC2C68">
      <w:pPr>
        <w:pStyle w:val="ListParagraph"/>
        <w:autoSpaceDE w:val="0"/>
        <w:autoSpaceDN w:val="0"/>
        <w:adjustRightInd w:val="0"/>
        <w:spacing w:before="100" w:line="276" w:lineRule="auto"/>
        <w:ind w:left="284"/>
        <w:jc w:val="both"/>
        <w:rPr>
          <w:rFonts w:eastAsia="Calibri"/>
          <w:bCs/>
          <w:color w:val="000000"/>
          <w:lang w:eastAsia="en-US"/>
        </w:rPr>
      </w:pPr>
      <w:r w:rsidRPr="00AA0E68">
        <w:rPr>
          <w:rFonts w:eastAsia="Calibri"/>
          <w:bCs/>
          <w:color w:val="000000"/>
          <w:lang w:eastAsia="en-US"/>
        </w:rPr>
        <w:t xml:space="preserve">а) в т. 2 думите „заявлението за подпомагане“ се заменят с „проектното предложение </w:t>
      </w:r>
    </w:p>
    <w:p w:rsidR="00F21198" w:rsidRPr="00AA0E68" w:rsidRDefault="00E17EFE" w:rsidP="00BC2C68">
      <w:pPr>
        <w:pStyle w:val="ListParagraph"/>
        <w:autoSpaceDE w:val="0"/>
        <w:autoSpaceDN w:val="0"/>
        <w:adjustRightInd w:val="0"/>
        <w:spacing w:before="100" w:line="276" w:lineRule="auto"/>
        <w:ind w:left="284"/>
        <w:jc w:val="both"/>
        <w:rPr>
          <w:rFonts w:eastAsia="Calibri"/>
          <w:bCs/>
          <w:color w:val="000000"/>
          <w:lang w:eastAsia="en-US"/>
        </w:rPr>
      </w:pPr>
      <w:r w:rsidRPr="00AA0E68">
        <w:rPr>
          <w:rFonts w:eastAsia="Calibri"/>
          <w:bCs/>
          <w:color w:val="000000"/>
          <w:lang w:eastAsia="en-US"/>
        </w:rPr>
        <w:t>б) в т. 3.2 в наименован</w:t>
      </w:r>
      <w:r w:rsidR="004D5991">
        <w:rPr>
          <w:rFonts w:eastAsia="Calibri"/>
          <w:bCs/>
          <w:color w:val="000000"/>
          <w:lang w:eastAsia="en-US"/>
        </w:rPr>
        <w:t>ието на таблица Таблица 1Б, в те</w:t>
      </w:r>
      <w:r w:rsidRPr="00AA0E68">
        <w:rPr>
          <w:rFonts w:eastAsia="Calibri"/>
          <w:bCs/>
          <w:color w:val="000000"/>
          <w:lang w:eastAsia="en-US"/>
        </w:rPr>
        <w:t>кста в скоби думите „заявлението за подпомагане“ се заменят с „проектното предложение“</w:t>
      </w:r>
    </w:p>
    <w:p w:rsidR="00E17EFE" w:rsidRPr="00AA0E68" w:rsidRDefault="00813D6C" w:rsidP="00BC2C68">
      <w:pPr>
        <w:pStyle w:val="ListParagraph"/>
        <w:autoSpaceDE w:val="0"/>
        <w:autoSpaceDN w:val="0"/>
        <w:adjustRightInd w:val="0"/>
        <w:spacing w:before="100" w:line="276" w:lineRule="auto"/>
        <w:ind w:left="284"/>
        <w:jc w:val="both"/>
        <w:rPr>
          <w:rFonts w:eastAsia="Calibri"/>
          <w:bCs/>
          <w:color w:val="000000"/>
          <w:lang w:eastAsia="en-US"/>
        </w:rPr>
      </w:pPr>
      <w:r w:rsidRPr="00AA0E68">
        <w:rPr>
          <w:rFonts w:eastAsia="Calibri"/>
          <w:bCs/>
          <w:color w:val="000000"/>
          <w:lang w:eastAsia="en-US"/>
        </w:rPr>
        <w:t xml:space="preserve">в) </w:t>
      </w:r>
      <w:proofErr w:type="spellStart"/>
      <w:r w:rsidRPr="00AA0E68">
        <w:rPr>
          <w:rFonts w:eastAsia="Calibri"/>
          <w:bCs/>
          <w:color w:val="000000"/>
          <w:lang w:eastAsia="en-US"/>
        </w:rPr>
        <w:t>в</w:t>
      </w:r>
      <w:proofErr w:type="spellEnd"/>
      <w:r w:rsidRPr="00AA0E68">
        <w:rPr>
          <w:rFonts w:eastAsia="Calibri"/>
          <w:bCs/>
          <w:color w:val="000000"/>
          <w:lang w:eastAsia="en-US"/>
        </w:rPr>
        <w:t xml:space="preserve"> т. 3.3 думите „заявлението за подпомагане“ се заменят с „проектното предложение</w:t>
      </w:r>
    </w:p>
    <w:p w:rsidR="00813D6C" w:rsidRPr="00AA0E68" w:rsidRDefault="00F21198" w:rsidP="00F21198">
      <w:pPr>
        <w:pStyle w:val="ListParagraph"/>
        <w:widowControl w:val="0"/>
        <w:numPr>
          <w:ilvl w:val="6"/>
          <w:numId w:val="8"/>
        </w:numPr>
        <w:autoSpaceDE w:val="0"/>
        <w:autoSpaceDN w:val="0"/>
        <w:adjustRightInd w:val="0"/>
        <w:spacing w:line="360" w:lineRule="auto"/>
        <w:ind w:left="426"/>
        <w:jc w:val="both"/>
        <w:rPr>
          <w:bCs/>
        </w:rPr>
      </w:pPr>
      <w:r w:rsidRPr="00AA0E68">
        <w:t>В</w:t>
      </w:r>
      <w:r w:rsidR="00D3169C" w:rsidRPr="00AA0E68">
        <w:t xml:space="preserve"> раздел  </w:t>
      </w:r>
      <w:r w:rsidR="00D3169C" w:rsidRPr="00AA0E68">
        <w:rPr>
          <w:bCs/>
          <w:lang w:val="x-none"/>
        </w:rPr>
        <w:t xml:space="preserve">II. </w:t>
      </w:r>
      <w:r w:rsidR="00D3169C" w:rsidRPr="00AA0E68">
        <w:rPr>
          <w:bCs/>
        </w:rPr>
        <w:t>„</w:t>
      </w:r>
      <w:r w:rsidR="00D3169C" w:rsidRPr="00AA0E68">
        <w:rPr>
          <w:bCs/>
          <w:lang w:val="x-none"/>
        </w:rPr>
        <w:t>Описание на концепцията за развитие на стопанството</w:t>
      </w:r>
      <w:r w:rsidR="00D3169C" w:rsidRPr="00AA0E68">
        <w:rPr>
          <w:bCs/>
        </w:rPr>
        <w:t>“, в таблица №7 „</w:t>
      </w:r>
      <w:r w:rsidR="00D3169C" w:rsidRPr="00AA0E68">
        <w:rPr>
          <w:bCs/>
          <w:lang w:val="x-none"/>
        </w:rPr>
        <w:t>Специфични цели и резултати</w:t>
      </w:r>
      <w:r w:rsidR="00D3169C" w:rsidRPr="00AA0E68">
        <w:rPr>
          <w:bCs/>
        </w:rPr>
        <w:t>“</w:t>
      </w:r>
      <w:r w:rsidR="00813D6C" w:rsidRPr="00AA0E68">
        <w:rPr>
          <w:bCs/>
        </w:rPr>
        <w:t>:</w:t>
      </w:r>
    </w:p>
    <w:p w:rsidR="00813D6C" w:rsidRPr="00AA0E68" w:rsidRDefault="00813D6C" w:rsidP="00BC2C68">
      <w:pPr>
        <w:pStyle w:val="ListParagraph"/>
        <w:widowControl w:val="0"/>
        <w:autoSpaceDE w:val="0"/>
        <w:autoSpaceDN w:val="0"/>
        <w:adjustRightInd w:val="0"/>
        <w:spacing w:line="360" w:lineRule="auto"/>
        <w:ind w:left="426"/>
        <w:jc w:val="both"/>
      </w:pPr>
      <w:r w:rsidRPr="00AA0E68">
        <w:t>а) в ред 7 думите „договора за предоставяне на финансова помощ“ се заменят с „административния договор“</w:t>
      </w:r>
    </w:p>
    <w:p w:rsidR="00D3169C" w:rsidRPr="00AA0E68" w:rsidRDefault="00813D6C" w:rsidP="00BC2C68">
      <w:pPr>
        <w:pStyle w:val="ListParagraph"/>
        <w:widowControl w:val="0"/>
        <w:autoSpaceDE w:val="0"/>
        <w:autoSpaceDN w:val="0"/>
        <w:adjustRightInd w:val="0"/>
        <w:spacing w:line="360" w:lineRule="auto"/>
        <w:ind w:left="426"/>
        <w:jc w:val="both"/>
        <w:rPr>
          <w:bCs/>
        </w:rPr>
      </w:pPr>
      <w:r w:rsidRPr="00AA0E68">
        <w:t>б)</w:t>
      </w:r>
      <w:r w:rsidR="00D3169C" w:rsidRPr="00AA0E68">
        <w:rPr>
          <w:bCs/>
        </w:rPr>
        <w:t xml:space="preserve"> ред 9 се изменя така:</w:t>
      </w:r>
    </w:p>
    <w:p w:rsidR="00D3169C" w:rsidRPr="00AA0E68" w:rsidRDefault="00D3169C" w:rsidP="00F21198">
      <w:pPr>
        <w:spacing w:after="200" w:line="276" w:lineRule="auto"/>
      </w:pPr>
      <w:r w:rsidRPr="00AA0E68">
        <w:rPr>
          <w:b/>
          <w:bCs/>
        </w:rPr>
        <w:t>„</w:t>
      </w:r>
    </w:p>
    <w:tbl>
      <w:tblPr>
        <w:tblW w:w="8915" w:type="dxa"/>
        <w:tblCellSpacing w:w="0" w:type="dxa"/>
        <w:tblBorders>
          <w:top w:val="single" w:sz="6" w:space="0" w:color="F0F0F0"/>
          <w:left w:val="single" w:sz="6" w:space="0" w:color="F0F0F0"/>
          <w:bottom w:val="single" w:sz="6" w:space="0" w:color="A0A0A0"/>
          <w:right w:val="single" w:sz="6" w:space="0" w:color="A0A0A0"/>
        </w:tblBorders>
        <w:tblCellMar>
          <w:left w:w="0" w:type="dxa"/>
          <w:right w:w="0" w:type="dxa"/>
        </w:tblCellMar>
        <w:tblLook w:val="0000" w:firstRow="0" w:lastRow="0" w:firstColumn="0" w:lastColumn="0" w:noHBand="0" w:noVBand="0"/>
      </w:tblPr>
      <w:tblGrid>
        <w:gridCol w:w="2283"/>
        <w:gridCol w:w="3402"/>
        <w:gridCol w:w="3230"/>
      </w:tblGrid>
      <w:tr w:rsidR="00D3169C" w:rsidRPr="00AA0E68" w:rsidTr="00D3169C">
        <w:trPr>
          <w:tblCellSpacing w:w="0" w:type="dxa"/>
        </w:trPr>
        <w:tc>
          <w:tcPr>
            <w:tcW w:w="2283" w:type="dxa"/>
            <w:tcBorders>
              <w:top w:val="single" w:sz="6" w:space="0" w:color="A0A0A0"/>
              <w:left w:val="single" w:sz="6" w:space="0" w:color="A0A0A0"/>
              <w:bottom w:val="single" w:sz="6" w:space="0" w:color="F0F0F0"/>
              <w:right w:val="single" w:sz="6" w:space="0" w:color="F0F0F0"/>
            </w:tcBorders>
            <w:vAlign w:val="center"/>
          </w:tcPr>
          <w:p w:rsidR="00D3169C" w:rsidRPr="00AA0E68" w:rsidRDefault="00D3169C" w:rsidP="00347A4A">
            <w:pPr>
              <w:widowControl w:val="0"/>
              <w:autoSpaceDE w:val="0"/>
              <w:autoSpaceDN w:val="0"/>
              <w:adjustRightInd w:val="0"/>
              <w:spacing w:line="360" w:lineRule="auto"/>
              <w:ind w:firstLine="480"/>
              <w:jc w:val="both"/>
              <w:rPr>
                <w:rFonts w:eastAsiaTheme="minorEastAsia"/>
                <w:lang w:val="x-none"/>
              </w:rPr>
            </w:pPr>
          </w:p>
          <w:p w:rsidR="00D3169C" w:rsidRPr="00AA0E68" w:rsidRDefault="00D3169C" w:rsidP="00347A4A">
            <w:pPr>
              <w:widowControl w:val="0"/>
              <w:autoSpaceDE w:val="0"/>
              <w:autoSpaceDN w:val="0"/>
              <w:adjustRightInd w:val="0"/>
              <w:spacing w:line="360" w:lineRule="auto"/>
              <w:ind w:firstLine="480"/>
              <w:jc w:val="both"/>
              <w:rPr>
                <w:rFonts w:eastAsiaTheme="minorEastAsia"/>
              </w:rPr>
            </w:pPr>
            <w:r w:rsidRPr="00AA0E68">
              <w:rPr>
                <w:rFonts w:eastAsiaTheme="minorEastAsia"/>
                <w:lang w:val="x-none"/>
              </w:rPr>
              <w:t>9</w:t>
            </w:r>
            <w:r w:rsidRPr="00AA0E68">
              <w:rPr>
                <w:rFonts w:eastAsiaTheme="minorEastAsia"/>
              </w:rPr>
              <w:t>.1</w:t>
            </w:r>
          </w:p>
        </w:tc>
        <w:tc>
          <w:tcPr>
            <w:tcW w:w="3402" w:type="dxa"/>
            <w:tcBorders>
              <w:top w:val="single" w:sz="6" w:space="0" w:color="A0A0A0"/>
              <w:left w:val="single" w:sz="6" w:space="0" w:color="A0A0A0"/>
              <w:bottom w:val="single" w:sz="6" w:space="0" w:color="F0F0F0"/>
              <w:right w:val="single" w:sz="6" w:space="0" w:color="F0F0F0"/>
            </w:tcBorders>
            <w:vAlign w:val="center"/>
          </w:tcPr>
          <w:p w:rsidR="00D3169C" w:rsidRPr="00AA0E68" w:rsidRDefault="00D3169C" w:rsidP="00347A4A">
            <w:pPr>
              <w:widowControl w:val="0"/>
              <w:autoSpaceDE w:val="0"/>
              <w:autoSpaceDN w:val="0"/>
              <w:adjustRightInd w:val="0"/>
              <w:spacing w:line="360" w:lineRule="auto"/>
              <w:ind w:firstLine="480"/>
              <w:jc w:val="both"/>
              <w:rPr>
                <w:rFonts w:eastAsiaTheme="minorEastAsia"/>
                <w:lang w:val="x-none"/>
              </w:rPr>
            </w:pPr>
          </w:p>
          <w:p w:rsidR="00D3169C" w:rsidRPr="00AA0E68" w:rsidRDefault="00D3169C" w:rsidP="00347A4A">
            <w:pPr>
              <w:widowControl w:val="0"/>
              <w:autoSpaceDE w:val="0"/>
              <w:autoSpaceDN w:val="0"/>
              <w:adjustRightInd w:val="0"/>
              <w:spacing w:line="360" w:lineRule="auto"/>
              <w:ind w:firstLine="480"/>
              <w:jc w:val="both"/>
              <w:rPr>
                <w:rFonts w:eastAsiaTheme="minorEastAsia"/>
              </w:rPr>
            </w:pPr>
            <w:r w:rsidRPr="00AA0E68">
              <w:rPr>
                <w:rFonts w:eastAsiaTheme="minorEastAsia"/>
                <w:lang w:val="x-none"/>
              </w:rPr>
              <w:t>Преминаване към биологично производство</w:t>
            </w:r>
            <w:r w:rsidRPr="00AA0E68">
              <w:rPr>
                <w:rFonts w:eastAsiaTheme="minorEastAsia"/>
              </w:rPr>
              <w:t xml:space="preserve"> на част от стопанството </w:t>
            </w:r>
          </w:p>
        </w:tc>
        <w:tc>
          <w:tcPr>
            <w:tcW w:w="3230" w:type="dxa"/>
            <w:tcBorders>
              <w:top w:val="single" w:sz="6" w:space="0" w:color="A0A0A0"/>
              <w:left w:val="single" w:sz="6" w:space="0" w:color="A0A0A0"/>
              <w:bottom w:val="single" w:sz="6" w:space="0" w:color="F0F0F0"/>
              <w:right w:val="single" w:sz="6" w:space="0" w:color="F0F0F0"/>
            </w:tcBorders>
            <w:vAlign w:val="center"/>
          </w:tcPr>
          <w:p w:rsidR="00D3169C" w:rsidRPr="00AA0E68" w:rsidRDefault="00D3169C" w:rsidP="00347A4A">
            <w:pPr>
              <w:widowControl w:val="0"/>
              <w:autoSpaceDE w:val="0"/>
              <w:autoSpaceDN w:val="0"/>
              <w:adjustRightInd w:val="0"/>
              <w:spacing w:line="360" w:lineRule="auto"/>
              <w:ind w:firstLine="480"/>
              <w:jc w:val="both"/>
              <w:rPr>
                <w:rFonts w:eastAsiaTheme="minorEastAsia"/>
                <w:lang w:val="x-none"/>
              </w:rPr>
            </w:pPr>
          </w:p>
        </w:tc>
      </w:tr>
      <w:tr w:rsidR="00D3169C" w:rsidRPr="00AA0E68" w:rsidTr="00D3169C">
        <w:trPr>
          <w:tblCellSpacing w:w="0" w:type="dxa"/>
        </w:trPr>
        <w:tc>
          <w:tcPr>
            <w:tcW w:w="2283" w:type="dxa"/>
            <w:tcBorders>
              <w:top w:val="single" w:sz="6" w:space="0" w:color="A0A0A0"/>
              <w:left w:val="single" w:sz="6" w:space="0" w:color="A0A0A0"/>
              <w:bottom w:val="single" w:sz="6" w:space="0" w:color="F0F0F0"/>
              <w:right w:val="single" w:sz="6" w:space="0" w:color="F0F0F0"/>
            </w:tcBorders>
            <w:vAlign w:val="center"/>
          </w:tcPr>
          <w:p w:rsidR="00D3169C" w:rsidRPr="00AA0E68" w:rsidRDefault="00D3169C" w:rsidP="00347A4A">
            <w:pPr>
              <w:widowControl w:val="0"/>
              <w:autoSpaceDE w:val="0"/>
              <w:autoSpaceDN w:val="0"/>
              <w:adjustRightInd w:val="0"/>
              <w:spacing w:line="360" w:lineRule="auto"/>
              <w:ind w:firstLine="480"/>
              <w:jc w:val="both"/>
              <w:rPr>
                <w:rFonts w:eastAsiaTheme="minorEastAsia"/>
              </w:rPr>
            </w:pPr>
            <w:r w:rsidRPr="00AA0E68">
              <w:rPr>
                <w:rFonts w:eastAsiaTheme="minorEastAsia"/>
              </w:rPr>
              <w:t>9.2</w:t>
            </w:r>
          </w:p>
        </w:tc>
        <w:tc>
          <w:tcPr>
            <w:tcW w:w="3402" w:type="dxa"/>
            <w:tcBorders>
              <w:top w:val="single" w:sz="6" w:space="0" w:color="A0A0A0"/>
              <w:left w:val="single" w:sz="6" w:space="0" w:color="A0A0A0"/>
              <w:bottom w:val="single" w:sz="6" w:space="0" w:color="F0F0F0"/>
              <w:right w:val="single" w:sz="6" w:space="0" w:color="F0F0F0"/>
            </w:tcBorders>
            <w:vAlign w:val="center"/>
          </w:tcPr>
          <w:p w:rsidR="00D3169C" w:rsidRPr="00AA0E68" w:rsidRDefault="00D3169C" w:rsidP="00347A4A">
            <w:pPr>
              <w:widowControl w:val="0"/>
              <w:autoSpaceDE w:val="0"/>
              <w:autoSpaceDN w:val="0"/>
              <w:adjustRightInd w:val="0"/>
              <w:spacing w:line="360" w:lineRule="auto"/>
              <w:ind w:firstLine="480"/>
              <w:jc w:val="both"/>
              <w:rPr>
                <w:rFonts w:eastAsiaTheme="minorEastAsia"/>
              </w:rPr>
            </w:pPr>
            <w:r w:rsidRPr="00AA0E68">
              <w:rPr>
                <w:rFonts w:eastAsiaTheme="minorEastAsia"/>
                <w:lang w:val="x-none"/>
              </w:rPr>
              <w:t>Преминаване към биологично производство</w:t>
            </w:r>
            <w:r w:rsidRPr="00AA0E68">
              <w:rPr>
                <w:rFonts w:eastAsiaTheme="minorEastAsia"/>
              </w:rPr>
              <w:t xml:space="preserve"> на цялото стопанство</w:t>
            </w:r>
          </w:p>
        </w:tc>
        <w:tc>
          <w:tcPr>
            <w:tcW w:w="3230" w:type="dxa"/>
            <w:tcBorders>
              <w:top w:val="single" w:sz="6" w:space="0" w:color="A0A0A0"/>
              <w:left w:val="single" w:sz="6" w:space="0" w:color="A0A0A0"/>
              <w:bottom w:val="single" w:sz="6" w:space="0" w:color="F0F0F0"/>
              <w:right w:val="single" w:sz="6" w:space="0" w:color="F0F0F0"/>
            </w:tcBorders>
            <w:vAlign w:val="center"/>
          </w:tcPr>
          <w:p w:rsidR="00D3169C" w:rsidRPr="00AA0E68" w:rsidRDefault="00D3169C" w:rsidP="00347A4A">
            <w:pPr>
              <w:widowControl w:val="0"/>
              <w:autoSpaceDE w:val="0"/>
              <w:autoSpaceDN w:val="0"/>
              <w:adjustRightInd w:val="0"/>
              <w:spacing w:line="360" w:lineRule="auto"/>
              <w:ind w:firstLine="480"/>
              <w:jc w:val="both"/>
              <w:rPr>
                <w:rFonts w:eastAsiaTheme="minorEastAsia"/>
                <w:lang w:val="x-none"/>
              </w:rPr>
            </w:pPr>
          </w:p>
        </w:tc>
      </w:tr>
    </w:tbl>
    <w:p w:rsidR="00D3169C" w:rsidRPr="00AA0E68" w:rsidRDefault="00D3169C" w:rsidP="00347A4A">
      <w:pPr>
        <w:spacing w:line="360" w:lineRule="auto"/>
        <w:ind w:firstLine="708"/>
        <w:jc w:val="both"/>
      </w:pPr>
      <w:r w:rsidRPr="00AA0E68">
        <w:t>„</w:t>
      </w:r>
    </w:p>
    <w:p w:rsidR="00F21198" w:rsidRPr="00AA0E68" w:rsidRDefault="00F21198" w:rsidP="00F21198">
      <w:pPr>
        <w:spacing w:line="360" w:lineRule="auto"/>
        <w:ind w:firstLine="708"/>
        <w:jc w:val="both"/>
      </w:pPr>
    </w:p>
    <w:p w:rsidR="00F21198" w:rsidRPr="00AA0E68" w:rsidRDefault="00F21198" w:rsidP="00F21198">
      <w:pPr>
        <w:spacing w:line="360" w:lineRule="auto"/>
        <w:ind w:firstLine="708"/>
        <w:jc w:val="both"/>
      </w:pPr>
    </w:p>
    <w:p w:rsidR="00F21198" w:rsidRPr="00AA0E68" w:rsidRDefault="00F21198" w:rsidP="00F21198">
      <w:pPr>
        <w:spacing w:line="360" w:lineRule="auto"/>
        <w:ind w:firstLine="708"/>
        <w:jc w:val="both"/>
      </w:pPr>
    </w:p>
    <w:p w:rsidR="00813D6C" w:rsidRPr="00AA0E68" w:rsidRDefault="00B36595" w:rsidP="002856B7">
      <w:pPr>
        <w:pStyle w:val="ListParagraph"/>
        <w:numPr>
          <w:ilvl w:val="6"/>
          <w:numId w:val="8"/>
        </w:numPr>
        <w:spacing w:line="360" w:lineRule="auto"/>
        <w:ind w:left="426"/>
      </w:pPr>
      <w:r w:rsidRPr="00AA0E68">
        <w:t>В раздел III. „Програма за развитие на стопанството“,</w:t>
      </w:r>
    </w:p>
    <w:p w:rsidR="002D605D" w:rsidRDefault="00813D6C" w:rsidP="00BC2C68">
      <w:pPr>
        <w:pStyle w:val="ListParagraph"/>
        <w:spacing w:line="360" w:lineRule="auto"/>
        <w:ind w:left="426"/>
      </w:pPr>
      <w:r w:rsidRPr="00AA0E68">
        <w:t>а)</w:t>
      </w:r>
      <w:r w:rsidR="00B36595" w:rsidRPr="00AA0E68">
        <w:t xml:space="preserve"> </w:t>
      </w:r>
      <w:r w:rsidRPr="00AA0E68">
        <w:t xml:space="preserve">в </w:t>
      </w:r>
      <w:r w:rsidR="00B36595" w:rsidRPr="00AA0E68">
        <w:t>т. 1 „Дейности и инвестиции, Таблица 8</w:t>
      </w:r>
      <w:r w:rsidR="002D605D">
        <w:t xml:space="preserve"> се изменя така:</w:t>
      </w:r>
    </w:p>
    <w:p w:rsidR="002D605D" w:rsidRPr="00FB039A" w:rsidRDefault="002D605D" w:rsidP="002D605D">
      <w:pPr>
        <w:keepNext/>
        <w:ind w:right="-284"/>
        <w:jc w:val="both"/>
        <w:rPr>
          <w:sz w:val="22"/>
          <w:szCs w:val="22"/>
        </w:rPr>
      </w:pPr>
      <w:r>
        <w:rPr>
          <w:b/>
          <w:bCs/>
          <w:sz w:val="22"/>
          <w:szCs w:val="22"/>
        </w:rPr>
        <w:lastRenderedPageBreak/>
        <w:t>„</w:t>
      </w:r>
      <w:r w:rsidRPr="00FB039A">
        <w:rPr>
          <w:b/>
          <w:bCs/>
          <w:sz w:val="22"/>
          <w:szCs w:val="22"/>
        </w:rPr>
        <w:t>Таблица 8.</w:t>
      </w:r>
      <w:r w:rsidRPr="00FB039A">
        <w:rPr>
          <w:sz w:val="22"/>
          <w:szCs w:val="22"/>
        </w:rPr>
        <w:t xml:space="preserve"> Описание на </w:t>
      </w:r>
      <w:r w:rsidRPr="00FB039A">
        <w:rPr>
          <w:bCs/>
          <w:sz w:val="22"/>
          <w:szCs w:val="22"/>
        </w:rPr>
        <w:t>планираните инвестиции и дейности</w:t>
      </w:r>
      <w:r w:rsidRPr="00FB039A">
        <w:rPr>
          <w:b/>
          <w:bCs/>
          <w:sz w:val="22"/>
          <w:szCs w:val="22"/>
        </w:rPr>
        <w:t xml:space="preserve">, </w:t>
      </w:r>
      <w:r w:rsidRPr="00FB039A">
        <w:rPr>
          <w:sz w:val="22"/>
          <w:szCs w:val="22"/>
        </w:rPr>
        <w:t xml:space="preserve">които ще бъдат извършени в рамките на периода за </w:t>
      </w:r>
      <w:r>
        <w:rPr>
          <w:sz w:val="22"/>
          <w:szCs w:val="22"/>
        </w:rPr>
        <w:t xml:space="preserve">проверка </w:t>
      </w:r>
      <w:r w:rsidRPr="00FB039A">
        <w:rPr>
          <w:sz w:val="22"/>
          <w:szCs w:val="22"/>
        </w:rPr>
        <w:t>изпълнение</w:t>
      </w:r>
      <w:r>
        <w:rPr>
          <w:sz w:val="22"/>
          <w:szCs w:val="22"/>
        </w:rPr>
        <w:t>то</w:t>
      </w:r>
      <w:r w:rsidRPr="00FB039A">
        <w:rPr>
          <w:sz w:val="22"/>
          <w:szCs w:val="22"/>
        </w:rPr>
        <w:t xml:space="preserve"> на бизнес плана</w:t>
      </w:r>
    </w:p>
    <w:p w:rsidR="002D605D" w:rsidRPr="00FB039A" w:rsidRDefault="002D605D" w:rsidP="002D605D">
      <w:pPr>
        <w:keepNext/>
        <w:ind w:right="-284"/>
        <w:jc w:val="both"/>
        <w:rPr>
          <w:sz w:val="22"/>
          <w:szCs w:val="22"/>
        </w:rPr>
      </w:pPr>
    </w:p>
    <w:tbl>
      <w:tblPr>
        <w:tblW w:w="10678" w:type="dxa"/>
        <w:jc w:val="center"/>
        <w:tblInd w:w="-52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0" w:type="dxa"/>
          <w:right w:w="0" w:type="dxa"/>
        </w:tblCellMar>
        <w:tblLook w:val="0000" w:firstRow="0" w:lastRow="0" w:firstColumn="0" w:lastColumn="0" w:noHBand="0" w:noVBand="0"/>
      </w:tblPr>
      <w:tblGrid>
        <w:gridCol w:w="490"/>
        <w:gridCol w:w="321"/>
        <w:gridCol w:w="740"/>
        <w:gridCol w:w="2116"/>
        <w:gridCol w:w="1020"/>
        <w:gridCol w:w="1244"/>
        <w:gridCol w:w="1890"/>
        <w:gridCol w:w="2857"/>
      </w:tblGrid>
      <w:tr w:rsidR="002D605D" w:rsidRPr="00FB039A" w:rsidTr="00855E18">
        <w:trPr>
          <w:trHeight w:val="270"/>
          <w:jc w:val="center"/>
        </w:trPr>
        <w:tc>
          <w:tcPr>
            <w:tcW w:w="5287" w:type="dxa"/>
            <w:gridSpan w:val="5"/>
            <w:shd w:val="clear" w:color="auto" w:fill="BFBFBF"/>
            <w:tcMar>
              <w:top w:w="15" w:type="dxa"/>
              <w:left w:w="15" w:type="dxa"/>
              <w:bottom w:w="0" w:type="dxa"/>
              <w:right w:w="15" w:type="dxa"/>
            </w:tcMar>
            <w:vAlign w:val="center"/>
          </w:tcPr>
          <w:p w:rsidR="002D605D" w:rsidRPr="00FB039A" w:rsidRDefault="002D605D" w:rsidP="00855E18">
            <w:pPr>
              <w:keepNext/>
              <w:jc w:val="center"/>
              <w:rPr>
                <w:i/>
                <w:iCs/>
              </w:rPr>
            </w:pPr>
            <w:r w:rsidRPr="00FB039A">
              <w:rPr>
                <w:i/>
                <w:iCs/>
              </w:rPr>
              <w:t>Инвестиция/дейност</w:t>
            </w:r>
          </w:p>
        </w:tc>
        <w:tc>
          <w:tcPr>
            <w:tcW w:w="1345" w:type="dxa"/>
            <w:vMerge w:val="restart"/>
            <w:shd w:val="clear" w:color="auto" w:fill="BFBFBF"/>
            <w:tcMar>
              <w:top w:w="15" w:type="dxa"/>
              <w:left w:w="15" w:type="dxa"/>
              <w:bottom w:w="0" w:type="dxa"/>
              <w:right w:w="15" w:type="dxa"/>
            </w:tcMar>
            <w:vAlign w:val="center"/>
          </w:tcPr>
          <w:p w:rsidR="002D605D" w:rsidRPr="00771E80" w:rsidRDefault="002D605D" w:rsidP="00855E18">
            <w:pPr>
              <w:keepNext/>
              <w:jc w:val="center"/>
              <w:rPr>
                <w:i/>
                <w:iCs/>
              </w:rPr>
            </w:pPr>
            <w:r w:rsidRPr="00FB039A">
              <w:rPr>
                <w:i/>
                <w:iCs/>
              </w:rPr>
              <w:t>Реализация на проект по подмярка 4.1, 4.2</w:t>
            </w:r>
            <w:r>
              <w:rPr>
                <w:i/>
                <w:iCs/>
              </w:rPr>
              <w:t xml:space="preserve"> </w:t>
            </w:r>
          </w:p>
        </w:tc>
        <w:tc>
          <w:tcPr>
            <w:tcW w:w="1653" w:type="dxa"/>
            <w:vMerge w:val="restart"/>
            <w:shd w:val="clear" w:color="auto" w:fill="BFBFBF"/>
          </w:tcPr>
          <w:p w:rsidR="002D605D" w:rsidRPr="00D8535F" w:rsidRDefault="002D605D" w:rsidP="00855E18">
            <w:pPr>
              <w:keepNext/>
              <w:jc w:val="center"/>
              <w:rPr>
                <w:i/>
                <w:iCs/>
              </w:rPr>
            </w:pPr>
            <w:r w:rsidRPr="00D8535F">
              <w:rPr>
                <w:i/>
                <w:iCs/>
              </w:rPr>
              <w:t xml:space="preserve">Стандарт/ законодателство на ЕС и национално законодателство </w:t>
            </w:r>
            <w:r w:rsidRPr="0035275A">
              <w:rPr>
                <w:i/>
                <w:iCs/>
              </w:rPr>
              <w:t>(</w:t>
            </w:r>
            <w:r w:rsidRPr="00D8535F">
              <w:rPr>
                <w:i/>
                <w:iCs/>
              </w:rPr>
              <w:t xml:space="preserve">попълва се при отбелязана цел 10 </w:t>
            </w:r>
            <w:r>
              <w:rPr>
                <w:i/>
                <w:iCs/>
              </w:rPr>
              <w:t xml:space="preserve">от </w:t>
            </w:r>
            <w:r w:rsidRPr="00D8535F">
              <w:rPr>
                <w:i/>
                <w:iCs/>
                <w:sz w:val="18"/>
                <w:szCs w:val="18"/>
              </w:rPr>
              <w:t>колона А на табл.7</w:t>
            </w:r>
            <w:r w:rsidRPr="0035275A">
              <w:rPr>
                <w:i/>
                <w:iCs/>
              </w:rPr>
              <w:t>)</w:t>
            </w:r>
          </w:p>
        </w:tc>
        <w:tc>
          <w:tcPr>
            <w:tcW w:w="2393" w:type="dxa"/>
            <w:vMerge w:val="restart"/>
            <w:shd w:val="clear" w:color="auto" w:fill="BFBFBF"/>
          </w:tcPr>
          <w:p w:rsidR="002D605D" w:rsidRPr="00821551" w:rsidRDefault="002D605D" w:rsidP="00855E18">
            <w:pPr>
              <w:keepNext/>
              <w:jc w:val="center"/>
              <w:rPr>
                <w:i/>
                <w:iCs/>
              </w:rPr>
            </w:pPr>
            <w:r w:rsidRPr="00D8535F">
              <w:rPr>
                <w:i/>
                <w:iCs/>
              </w:rPr>
              <w:t>Индикативна</w:t>
            </w:r>
            <w:r>
              <w:rPr>
                <w:i/>
                <w:iCs/>
              </w:rPr>
              <w:t xml:space="preserve"> </w:t>
            </w:r>
            <w:r w:rsidRPr="00D8535F">
              <w:rPr>
                <w:i/>
                <w:iCs/>
              </w:rPr>
              <w:t>година на започване на инвестицията/дейността, но</w:t>
            </w:r>
            <w:r>
              <w:rPr>
                <w:i/>
                <w:iCs/>
              </w:rPr>
              <w:t xml:space="preserve"> </w:t>
            </w:r>
            <w:r w:rsidRPr="00D8535F">
              <w:rPr>
                <w:i/>
                <w:iCs/>
              </w:rPr>
              <w:t>не по-късно от избраната крайна дата на периода за проверка изпълнението на бизнес плана</w:t>
            </w:r>
            <w:r>
              <w:rPr>
                <w:i/>
                <w:iCs/>
              </w:rPr>
              <w:t xml:space="preserve"> </w:t>
            </w:r>
          </w:p>
        </w:tc>
      </w:tr>
      <w:tr w:rsidR="002D605D" w:rsidRPr="00FB039A" w:rsidTr="00855E18">
        <w:trPr>
          <w:trHeight w:val="1485"/>
          <w:jc w:val="center"/>
        </w:trPr>
        <w:tc>
          <w:tcPr>
            <w:tcW w:w="966" w:type="dxa"/>
            <w:shd w:val="clear" w:color="auto" w:fill="BFBFBF"/>
            <w:tcMar>
              <w:top w:w="15" w:type="dxa"/>
              <w:left w:w="15" w:type="dxa"/>
              <w:bottom w:w="0" w:type="dxa"/>
              <w:right w:w="15" w:type="dxa"/>
            </w:tcMar>
            <w:vAlign w:val="center"/>
          </w:tcPr>
          <w:p w:rsidR="002D605D" w:rsidRPr="00FB039A" w:rsidRDefault="002D605D" w:rsidP="00855E18">
            <w:pPr>
              <w:keepNext/>
              <w:jc w:val="center"/>
              <w:rPr>
                <w:i/>
                <w:iCs/>
              </w:rPr>
            </w:pPr>
            <w:r w:rsidRPr="00FB039A">
              <w:rPr>
                <w:i/>
                <w:iCs/>
              </w:rPr>
              <w:t>Вид</w:t>
            </w:r>
          </w:p>
        </w:tc>
        <w:tc>
          <w:tcPr>
            <w:tcW w:w="418" w:type="dxa"/>
            <w:shd w:val="clear" w:color="auto" w:fill="BFBFBF"/>
            <w:tcMar>
              <w:top w:w="15" w:type="dxa"/>
              <w:left w:w="15" w:type="dxa"/>
              <w:bottom w:w="0" w:type="dxa"/>
              <w:right w:w="15" w:type="dxa"/>
            </w:tcMar>
            <w:vAlign w:val="center"/>
          </w:tcPr>
          <w:p w:rsidR="002D605D" w:rsidRPr="00FB039A" w:rsidRDefault="002D605D" w:rsidP="00855E18">
            <w:pPr>
              <w:keepNext/>
              <w:jc w:val="center"/>
              <w:rPr>
                <w:i/>
                <w:iCs/>
              </w:rPr>
            </w:pPr>
            <w:proofErr w:type="spellStart"/>
            <w:r w:rsidRPr="00FB039A">
              <w:rPr>
                <w:i/>
                <w:iCs/>
              </w:rPr>
              <w:t>К-во</w:t>
            </w:r>
            <w:proofErr w:type="spellEnd"/>
          </w:p>
        </w:tc>
        <w:tc>
          <w:tcPr>
            <w:tcW w:w="749" w:type="dxa"/>
            <w:shd w:val="clear" w:color="auto" w:fill="BFBFBF"/>
            <w:tcMar>
              <w:top w:w="15" w:type="dxa"/>
              <w:left w:w="15" w:type="dxa"/>
              <w:bottom w:w="0" w:type="dxa"/>
              <w:right w:w="15" w:type="dxa"/>
            </w:tcMar>
            <w:vAlign w:val="center"/>
          </w:tcPr>
          <w:p w:rsidR="002D605D" w:rsidRPr="00FB039A" w:rsidRDefault="002D605D" w:rsidP="00855E18">
            <w:pPr>
              <w:keepNext/>
              <w:jc w:val="center"/>
              <w:rPr>
                <w:i/>
                <w:iCs/>
              </w:rPr>
            </w:pPr>
            <w:r w:rsidRPr="00FB039A">
              <w:rPr>
                <w:i/>
                <w:iCs/>
              </w:rPr>
              <w:t>Мярка</w:t>
            </w:r>
          </w:p>
        </w:tc>
        <w:tc>
          <w:tcPr>
            <w:tcW w:w="1987" w:type="dxa"/>
            <w:shd w:val="clear" w:color="auto" w:fill="BFBFBF"/>
          </w:tcPr>
          <w:p w:rsidR="002D605D" w:rsidRPr="00FB039A" w:rsidRDefault="002D605D" w:rsidP="00855E18">
            <w:pPr>
              <w:keepNext/>
              <w:jc w:val="center"/>
              <w:rPr>
                <w:i/>
                <w:iCs/>
                <w:sz w:val="18"/>
                <w:szCs w:val="18"/>
              </w:rPr>
            </w:pPr>
            <w:r w:rsidRPr="00FB039A">
              <w:rPr>
                <w:i/>
                <w:iCs/>
                <w:sz w:val="18"/>
                <w:szCs w:val="18"/>
              </w:rPr>
              <w:t>Цел към постигането на която е насочена инвестицията/дейността (посочва се номера от колона А на табл.7)</w:t>
            </w:r>
          </w:p>
        </w:tc>
        <w:tc>
          <w:tcPr>
            <w:tcW w:w="1167" w:type="dxa"/>
            <w:shd w:val="clear" w:color="auto" w:fill="BFBFBF"/>
          </w:tcPr>
          <w:p w:rsidR="002D605D" w:rsidRPr="00FB039A" w:rsidRDefault="002D605D" w:rsidP="00855E18">
            <w:pPr>
              <w:keepNext/>
              <w:jc w:val="center"/>
              <w:rPr>
                <w:i/>
                <w:iCs/>
                <w:sz w:val="18"/>
                <w:szCs w:val="18"/>
              </w:rPr>
            </w:pPr>
            <w:r w:rsidRPr="00FB039A">
              <w:rPr>
                <w:i/>
                <w:iCs/>
                <w:sz w:val="18"/>
                <w:szCs w:val="18"/>
              </w:rPr>
              <w:t>Начин на извършване</w:t>
            </w:r>
          </w:p>
          <w:p w:rsidR="002D605D" w:rsidRPr="00FB039A" w:rsidRDefault="002D605D" w:rsidP="00855E18">
            <w:pPr>
              <w:keepNext/>
              <w:jc w:val="center"/>
              <w:rPr>
                <w:i/>
                <w:iCs/>
                <w:sz w:val="18"/>
                <w:szCs w:val="18"/>
              </w:rPr>
            </w:pPr>
            <w:r w:rsidRPr="00FB039A">
              <w:rPr>
                <w:i/>
                <w:iCs/>
                <w:sz w:val="18"/>
                <w:szCs w:val="18"/>
              </w:rPr>
              <w:t>(закупуване, наем, развъдна дейност и др.)</w:t>
            </w:r>
          </w:p>
        </w:tc>
        <w:tc>
          <w:tcPr>
            <w:tcW w:w="1345" w:type="dxa"/>
            <w:vMerge/>
            <w:shd w:val="clear" w:color="auto" w:fill="BFBFBF"/>
            <w:tcMar>
              <w:top w:w="15" w:type="dxa"/>
              <w:left w:w="15" w:type="dxa"/>
              <w:bottom w:w="0" w:type="dxa"/>
              <w:right w:w="15" w:type="dxa"/>
            </w:tcMar>
            <w:vAlign w:val="center"/>
          </w:tcPr>
          <w:p w:rsidR="002D605D" w:rsidRPr="00FB039A" w:rsidRDefault="002D605D" w:rsidP="00855E18">
            <w:pPr>
              <w:keepNext/>
              <w:jc w:val="center"/>
              <w:rPr>
                <w:i/>
                <w:iCs/>
              </w:rPr>
            </w:pPr>
          </w:p>
        </w:tc>
        <w:tc>
          <w:tcPr>
            <w:tcW w:w="1653" w:type="dxa"/>
            <w:vMerge/>
            <w:shd w:val="clear" w:color="auto" w:fill="BFBFBF"/>
          </w:tcPr>
          <w:p w:rsidR="002D605D" w:rsidRPr="00FB039A" w:rsidRDefault="002D605D" w:rsidP="00855E18">
            <w:pPr>
              <w:keepNext/>
              <w:jc w:val="center"/>
              <w:rPr>
                <w:i/>
                <w:iCs/>
              </w:rPr>
            </w:pPr>
          </w:p>
        </w:tc>
        <w:tc>
          <w:tcPr>
            <w:tcW w:w="2393" w:type="dxa"/>
            <w:vMerge/>
            <w:shd w:val="clear" w:color="auto" w:fill="BFBFBF"/>
          </w:tcPr>
          <w:p w:rsidR="002D605D" w:rsidRPr="00FB039A" w:rsidRDefault="002D605D" w:rsidP="00855E18">
            <w:pPr>
              <w:keepNext/>
              <w:jc w:val="center"/>
              <w:rPr>
                <w:i/>
                <w:iCs/>
              </w:rPr>
            </w:pPr>
          </w:p>
        </w:tc>
      </w:tr>
      <w:tr w:rsidR="002D605D" w:rsidRPr="00FB039A" w:rsidTr="00855E18">
        <w:trPr>
          <w:trHeight w:val="255"/>
          <w:jc w:val="center"/>
        </w:trPr>
        <w:tc>
          <w:tcPr>
            <w:tcW w:w="966" w:type="dxa"/>
            <w:shd w:val="clear" w:color="auto" w:fill="BFBFBF"/>
            <w:tcMar>
              <w:top w:w="15" w:type="dxa"/>
              <w:left w:w="15" w:type="dxa"/>
              <w:bottom w:w="0" w:type="dxa"/>
              <w:right w:w="15" w:type="dxa"/>
            </w:tcMar>
            <w:vAlign w:val="center"/>
          </w:tcPr>
          <w:p w:rsidR="002D605D" w:rsidRPr="00FB039A" w:rsidRDefault="002D605D" w:rsidP="00855E18">
            <w:pPr>
              <w:jc w:val="center"/>
              <w:rPr>
                <w:b/>
                <w:bCs/>
                <w:i/>
                <w:iCs/>
              </w:rPr>
            </w:pPr>
            <w:r w:rsidRPr="00FB039A">
              <w:rPr>
                <w:b/>
                <w:bCs/>
                <w:i/>
                <w:iCs/>
              </w:rPr>
              <w:t>A</w:t>
            </w:r>
          </w:p>
        </w:tc>
        <w:tc>
          <w:tcPr>
            <w:tcW w:w="418" w:type="dxa"/>
            <w:shd w:val="clear" w:color="auto" w:fill="BFBFBF"/>
            <w:tcMar>
              <w:top w:w="15" w:type="dxa"/>
              <w:left w:w="15" w:type="dxa"/>
              <w:bottom w:w="0" w:type="dxa"/>
              <w:right w:w="15" w:type="dxa"/>
            </w:tcMar>
            <w:vAlign w:val="center"/>
          </w:tcPr>
          <w:p w:rsidR="002D605D" w:rsidRPr="00FB039A" w:rsidRDefault="002D605D" w:rsidP="00855E18">
            <w:pPr>
              <w:jc w:val="center"/>
              <w:rPr>
                <w:b/>
                <w:bCs/>
                <w:i/>
                <w:iCs/>
              </w:rPr>
            </w:pPr>
            <w:r w:rsidRPr="00FB039A">
              <w:rPr>
                <w:b/>
                <w:bCs/>
                <w:i/>
                <w:iCs/>
              </w:rPr>
              <w:t>Б</w:t>
            </w:r>
          </w:p>
        </w:tc>
        <w:tc>
          <w:tcPr>
            <w:tcW w:w="749" w:type="dxa"/>
            <w:shd w:val="clear" w:color="auto" w:fill="BFBFBF"/>
            <w:tcMar>
              <w:top w:w="15" w:type="dxa"/>
              <w:left w:w="15" w:type="dxa"/>
              <w:bottom w:w="0" w:type="dxa"/>
              <w:right w:w="15" w:type="dxa"/>
            </w:tcMar>
            <w:vAlign w:val="center"/>
          </w:tcPr>
          <w:p w:rsidR="002D605D" w:rsidRPr="00FB039A" w:rsidRDefault="002D605D" w:rsidP="00855E18">
            <w:pPr>
              <w:jc w:val="center"/>
              <w:rPr>
                <w:b/>
                <w:bCs/>
                <w:i/>
                <w:iCs/>
              </w:rPr>
            </w:pPr>
            <w:r w:rsidRPr="00FB039A">
              <w:rPr>
                <w:b/>
                <w:bCs/>
                <w:i/>
                <w:iCs/>
              </w:rPr>
              <w:t>В</w:t>
            </w:r>
          </w:p>
        </w:tc>
        <w:tc>
          <w:tcPr>
            <w:tcW w:w="1987" w:type="dxa"/>
            <w:shd w:val="clear" w:color="auto" w:fill="BFBFBF"/>
          </w:tcPr>
          <w:p w:rsidR="002D605D" w:rsidRPr="00FB039A" w:rsidRDefault="002D605D" w:rsidP="00855E18">
            <w:pPr>
              <w:jc w:val="center"/>
              <w:rPr>
                <w:b/>
                <w:bCs/>
                <w:i/>
                <w:iCs/>
              </w:rPr>
            </w:pPr>
            <w:r>
              <w:rPr>
                <w:b/>
                <w:bCs/>
                <w:i/>
                <w:iCs/>
              </w:rPr>
              <w:t>Г</w:t>
            </w:r>
          </w:p>
        </w:tc>
        <w:tc>
          <w:tcPr>
            <w:tcW w:w="1167" w:type="dxa"/>
            <w:shd w:val="clear" w:color="auto" w:fill="BFBFBF"/>
          </w:tcPr>
          <w:p w:rsidR="002D605D" w:rsidRPr="00FB039A" w:rsidRDefault="002D605D" w:rsidP="00855E18">
            <w:pPr>
              <w:jc w:val="center"/>
              <w:rPr>
                <w:b/>
                <w:bCs/>
                <w:i/>
                <w:iCs/>
              </w:rPr>
            </w:pPr>
            <w:r>
              <w:rPr>
                <w:b/>
                <w:bCs/>
                <w:i/>
                <w:iCs/>
              </w:rPr>
              <w:t>Д</w:t>
            </w:r>
          </w:p>
        </w:tc>
        <w:tc>
          <w:tcPr>
            <w:tcW w:w="1345" w:type="dxa"/>
            <w:shd w:val="clear" w:color="auto" w:fill="BFBFBF"/>
            <w:tcMar>
              <w:top w:w="15" w:type="dxa"/>
              <w:left w:w="15" w:type="dxa"/>
              <w:bottom w:w="0" w:type="dxa"/>
              <w:right w:w="15" w:type="dxa"/>
            </w:tcMar>
            <w:vAlign w:val="center"/>
          </w:tcPr>
          <w:p w:rsidR="002D605D" w:rsidRPr="00FB039A" w:rsidRDefault="002D605D" w:rsidP="00855E18">
            <w:pPr>
              <w:jc w:val="center"/>
              <w:rPr>
                <w:b/>
                <w:bCs/>
                <w:i/>
                <w:iCs/>
              </w:rPr>
            </w:pPr>
            <w:r w:rsidRPr="00FB039A">
              <w:rPr>
                <w:b/>
                <w:bCs/>
                <w:i/>
                <w:iCs/>
              </w:rPr>
              <w:t>Е</w:t>
            </w:r>
          </w:p>
        </w:tc>
        <w:tc>
          <w:tcPr>
            <w:tcW w:w="1653" w:type="dxa"/>
            <w:shd w:val="clear" w:color="auto" w:fill="BFBFBF"/>
          </w:tcPr>
          <w:p w:rsidR="002D605D" w:rsidRPr="00FB039A" w:rsidRDefault="002D605D" w:rsidP="00855E18">
            <w:pPr>
              <w:jc w:val="center"/>
              <w:rPr>
                <w:b/>
                <w:bCs/>
                <w:i/>
                <w:iCs/>
              </w:rPr>
            </w:pPr>
            <w:r>
              <w:rPr>
                <w:b/>
                <w:bCs/>
                <w:i/>
                <w:iCs/>
              </w:rPr>
              <w:t>Ж</w:t>
            </w:r>
          </w:p>
        </w:tc>
        <w:tc>
          <w:tcPr>
            <w:tcW w:w="2393" w:type="dxa"/>
            <w:shd w:val="clear" w:color="auto" w:fill="BFBFBF"/>
          </w:tcPr>
          <w:p w:rsidR="002D605D" w:rsidRDefault="002D605D" w:rsidP="00855E18">
            <w:pPr>
              <w:jc w:val="center"/>
              <w:rPr>
                <w:b/>
                <w:bCs/>
                <w:i/>
                <w:iCs/>
              </w:rPr>
            </w:pPr>
            <w:r>
              <w:rPr>
                <w:b/>
                <w:bCs/>
                <w:i/>
                <w:iCs/>
              </w:rPr>
              <w:t>З</w:t>
            </w: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p>
        </w:tc>
        <w:tc>
          <w:tcPr>
            <w:tcW w:w="418" w:type="dxa"/>
            <w:tcMar>
              <w:top w:w="15" w:type="dxa"/>
              <w:left w:w="15" w:type="dxa"/>
              <w:bottom w:w="0" w:type="dxa"/>
              <w:right w:w="15" w:type="dxa"/>
            </w:tcMar>
            <w:vAlign w:val="bottom"/>
          </w:tcPr>
          <w:p w:rsidR="002D605D" w:rsidRPr="00FB039A" w:rsidRDefault="002D605D" w:rsidP="00855E18">
            <w:pPr>
              <w:jc w:val="center"/>
            </w:pPr>
          </w:p>
        </w:tc>
        <w:tc>
          <w:tcPr>
            <w:tcW w:w="749" w:type="dxa"/>
            <w:tcMar>
              <w:top w:w="15" w:type="dxa"/>
              <w:left w:w="15" w:type="dxa"/>
              <w:bottom w:w="0" w:type="dxa"/>
              <w:right w:w="15" w:type="dxa"/>
            </w:tcMar>
            <w:vAlign w:val="bottom"/>
          </w:tcPr>
          <w:p w:rsidR="002D605D" w:rsidRPr="00FB039A" w:rsidRDefault="002D605D" w:rsidP="00855E18">
            <w:pPr>
              <w:jc w:val="center"/>
              <w:rPr>
                <w:b/>
                <w:bCs/>
                <w:i/>
                <w:iCs/>
              </w:rPr>
            </w:pP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r w:rsidR="002D605D" w:rsidRPr="00FB039A" w:rsidTr="00855E18">
        <w:trPr>
          <w:trHeight w:val="315"/>
          <w:jc w:val="center"/>
        </w:trPr>
        <w:tc>
          <w:tcPr>
            <w:tcW w:w="10678" w:type="dxa"/>
            <w:gridSpan w:val="8"/>
            <w:tcMar>
              <w:top w:w="15" w:type="dxa"/>
              <w:left w:w="15" w:type="dxa"/>
              <w:bottom w:w="0" w:type="dxa"/>
              <w:right w:w="15" w:type="dxa"/>
            </w:tcMar>
            <w:vAlign w:val="bottom"/>
          </w:tcPr>
          <w:p w:rsidR="002D605D" w:rsidRPr="00FB039A" w:rsidRDefault="002D605D" w:rsidP="00855E18">
            <w:pPr>
              <w:jc w:val="center"/>
            </w:pPr>
            <w:r w:rsidRPr="00FB039A">
              <w:t> </w:t>
            </w:r>
          </w:p>
          <w:p w:rsidR="002D605D" w:rsidRPr="00FB039A" w:rsidRDefault="002D605D" w:rsidP="002D605D">
            <w:pPr>
              <w:jc w:val="center"/>
            </w:pPr>
            <w:r w:rsidRPr="00FB039A">
              <w:t> </w:t>
            </w:r>
            <w:r w:rsidRPr="00FB039A">
              <w:rPr>
                <w:b/>
                <w:bCs/>
                <w:i/>
                <w:iCs/>
              </w:rPr>
              <w:t> </w:t>
            </w:r>
            <w:r>
              <w:rPr>
                <w:b/>
                <w:bCs/>
                <w:i/>
                <w:iCs/>
              </w:rPr>
              <w:t>И</w:t>
            </w:r>
            <w:r w:rsidRPr="00CD558A">
              <w:rPr>
                <w:b/>
                <w:bCs/>
                <w:i/>
                <w:iCs/>
              </w:rPr>
              <w:t>нвестиции/дейности, изпълнението</w:t>
            </w:r>
            <w:r>
              <w:rPr>
                <w:bCs/>
                <w:i/>
                <w:iCs/>
              </w:rPr>
              <w:t xml:space="preserve"> </w:t>
            </w:r>
            <w:r w:rsidRPr="00CD558A">
              <w:rPr>
                <w:b/>
                <w:bCs/>
                <w:i/>
                <w:iCs/>
              </w:rPr>
              <w:t xml:space="preserve">на </w:t>
            </w:r>
            <w:r>
              <w:rPr>
                <w:b/>
                <w:bCs/>
                <w:i/>
                <w:iCs/>
              </w:rPr>
              <w:t>които</w:t>
            </w:r>
            <w:r w:rsidRPr="00CD558A">
              <w:rPr>
                <w:b/>
                <w:bCs/>
                <w:i/>
                <w:iCs/>
              </w:rPr>
              <w:t xml:space="preserve"> </w:t>
            </w:r>
            <w:r>
              <w:rPr>
                <w:b/>
                <w:i/>
                <w:iCs/>
                <w:color w:val="000000"/>
                <w:u w:val="single"/>
              </w:rPr>
              <w:t>ще</w:t>
            </w:r>
            <w:r w:rsidRPr="00CD558A">
              <w:rPr>
                <w:b/>
                <w:i/>
                <w:iCs/>
                <w:color w:val="000000"/>
                <w:u w:val="single"/>
              </w:rPr>
              <w:t xml:space="preserve"> започне до девет месеца, считано от датата на сключване на </w:t>
            </w:r>
            <w:r>
              <w:rPr>
                <w:b/>
                <w:i/>
                <w:iCs/>
                <w:color w:val="000000"/>
                <w:u w:val="single"/>
              </w:rPr>
              <w:t xml:space="preserve">административния </w:t>
            </w:r>
            <w:r w:rsidRPr="00CD558A">
              <w:rPr>
                <w:b/>
                <w:i/>
                <w:iCs/>
                <w:color w:val="000000"/>
                <w:u w:val="single"/>
              </w:rPr>
              <w:t>договор</w:t>
            </w:r>
            <w:r w:rsidRPr="00FB039A">
              <w:t> </w:t>
            </w:r>
          </w:p>
        </w:tc>
      </w:tr>
      <w:tr w:rsidR="002D605D" w:rsidRPr="00FB039A" w:rsidTr="00855E18">
        <w:trPr>
          <w:trHeight w:val="315"/>
          <w:jc w:val="center"/>
        </w:trPr>
        <w:tc>
          <w:tcPr>
            <w:tcW w:w="966" w:type="dxa"/>
            <w:tcMar>
              <w:top w:w="15" w:type="dxa"/>
              <w:left w:w="15" w:type="dxa"/>
              <w:bottom w:w="0" w:type="dxa"/>
              <w:right w:w="15" w:type="dxa"/>
            </w:tcMar>
            <w:vAlign w:val="bottom"/>
          </w:tcPr>
          <w:p w:rsidR="002D605D" w:rsidRPr="00FB039A" w:rsidRDefault="002D605D" w:rsidP="00855E18">
            <w:pPr>
              <w:jc w:val="center"/>
            </w:pPr>
            <w:r w:rsidRPr="00FB039A">
              <w:t> </w:t>
            </w:r>
          </w:p>
        </w:tc>
        <w:tc>
          <w:tcPr>
            <w:tcW w:w="418" w:type="dxa"/>
            <w:tcMar>
              <w:top w:w="15" w:type="dxa"/>
              <w:left w:w="15" w:type="dxa"/>
              <w:bottom w:w="0" w:type="dxa"/>
              <w:right w:w="15" w:type="dxa"/>
            </w:tcMar>
            <w:vAlign w:val="bottom"/>
          </w:tcPr>
          <w:p w:rsidR="002D605D" w:rsidRPr="00FB039A" w:rsidRDefault="002D605D" w:rsidP="00855E18">
            <w:pPr>
              <w:jc w:val="center"/>
            </w:pPr>
            <w:r w:rsidRPr="00FB039A">
              <w:t> </w:t>
            </w:r>
          </w:p>
        </w:tc>
        <w:tc>
          <w:tcPr>
            <w:tcW w:w="749" w:type="dxa"/>
            <w:tcMar>
              <w:top w:w="15" w:type="dxa"/>
              <w:left w:w="15" w:type="dxa"/>
              <w:bottom w:w="0" w:type="dxa"/>
              <w:right w:w="15" w:type="dxa"/>
            </w:tcMar>
            <w:vAlign w:val="bottom"/>
          </w:tcPr>
          <w:p w:rsidR="002D605D" w:rsidRPr="00FB039A" w:rsidRDefault="002D605D" w:rsidP="00855E18">
            <w:pPr>
              <w:jc w:val="center"/>
            </w:pPr>
            <w:r w:rsidRPr="00FB039A">
              <w:t> </w:t>
            </w:r>
          </w:p>
        </w:tc>
        <w:tc>
          <w:tcPr>
            <w:tcW w:w="1987" w:type="dxa"/>
          </w:tcPr>
          <w:p w:rsidR="002D605D" w:rsidRPr="00FB039A" w:rsidRDefault="002D605D" w:rsidP="00855E18">
            <w:pPr>
              <w:jc w:val="center"/>
            </w:pPr>
          </w:p>
        </w:tc>
        <w:tc>
          <w:tcPr>
            <w:tcW w:w="1167" w:type="dxa"/>
          </w:tcPr>
          <w:p w:rsidR="002D605D" w:rsidRPr="00FB039A" w:rsidRDefault="002D605D" w:rsidP="00855E18">
            <w:pPr>
              <w:jc w:val="center"/>
            </w:pPr>
          </w:p>
        </w:tc>
        <w:tc>
          <w:tcPr>
            <w:tcW w:w="1345" w:type="dxa"/>
            <w:tcMar>
              <w:top w:w="15" w:type="dxa"/>
              <w:left w:w="15" w:type="dxa"/>
              <w:bottom w:w="0" w:type="dxa"/>
              <w:right w:w="15" w:type="dxa"/>
            </w:tcMar>
          </w:tcPr>
          <w:p w:rsidR="002D605D" w:rsidRPr="00FB039A" w:rsidRDefault="002D605D" w:rsidP="00855E18">
            <w:pPr>
              <w:jc w:val="center"/>
            </w:pPr>
            <w:r w:rsidRPr="00FB039A">
              <w:t> </w:t>
            </w:r>
          </w:p>
        </w:tc>
        <w:tc>
          <w:tcPr>
            <w:tcW w:w="1653" w:type="dxa"/>
          </w:tcPr>
          <w:p w:rsidR="002D605D" w:rsidRPr="00FB039A" w:rsidRDefault="002D605D" w:rsidP="00855E18">
            <w:pPr>
              <w:jc w:val="center"/>
            </w:pPr>
          </w:p>
        </w:tc>
        <w:tc>
          <w:tcPr>
            <w:tcW w:w="2393" w:type="dxa"/>
          </w:tcPr>
          <w:p w:rsidR="002D605D" w:rsidRPr="00FB039A" w:rsidRDefault="002D605D" w:rsidP="00855E18">
            <w:pPr>
              <w:jc w:val="center"/>
            </w:pPr>
          </w:p>
        </w:tc>
      </w:tr>
    </w:tbl>
    <w:p w:rsidR="002D605D" w:rsidRPr="00FB039A" w:rsidRDefault="002D605D" w:rsidP="002D605D">
      <w:pPr>
        <w:spacing w:after="120"/>
        <w:rPr>
          <w:i/>
          <w:iCs/>
        </w:rPr>
      </w:pPr>
    </w:p>
    <w:p w:rsidR="002D605D" w:rsidRDefault="002D605D" w:rsidP="002D605D">
      <w:pPr>
        <w:spacing w:before="100" w:beforeAutospacing="1" w:after="100" w:afterAutospacing="1"/>
        <w:jc w:val="both"/>
        <w:rPr>
          <w:i/>
          <w:iCs/>
          <w:color w:val="000000"/>
        </w:rPr>
      </w:pPr>
      <w:r w:rsidRPr="00771E80">
        <w:rPr>
          <w:b/>
          <w:bCs/>
          <w:i/>
          <w:iCs/>
        </w:rPr>
        <w:t xml:space="preserve">Забележка. </w:t>
      </w:r>
      <w:r w:rsidRPr="00771E80">
        <w:rPr>
          <w:bCs/>
          <w:i/>
          <w:iCs/>
        </w:rPr>
        <w:t>Посочват се планираните инвестиции/дейности в стопанството в периода на изпълнение на бизнес плана</w:t>
      </w:r>
      <w:r>
        <w:rPr>
          <w:bCs/>
          <w:i/>
          <w:iCs/>
        </w:rPr>
        <w:t xml:space="preserve">. Независимо от заложените индикативни години за изпълнение на планираните инвестиции/дейности, </w:t>
      </w:r>
      <w:r w:rsidRPr="002D605D">
        <w:rPr>
          <w:b/>
          <w:bCs/>
          <w:i/>
          <w:iCs/>
        </w:rPr>
        <w:t xml:space="preserve">изпълнението </w:t>
      </w:r>
      <w:r w:rsidRPr="00CD558A">
        <w:rPr>
          <w:b/>
          <w:bCs/>
          <w:i/>
          <w:iCs/>
        </w:rPr>
        <w:t xml:space="preserve">на поне една от тях </w:t>
      </w:r>
      <w:r w:rsidRPr="00CD558A">
        <w:rPr>
          <w:b/>
          <w:i/>
          <w:iCs/>
          <w:color w:val="000000"/>
          <w:u w:val="single"/>
        </w:rPr>
        <w:t xml:space="preserve">трябва да започне до девет месеца, считано от датата на сключване на </w:t>
      </w:r>
      <w:r>
        <w:rPr>
          <w:b/>
          <w:i/>
          <w:iCs/>
          <w:color w:val="000000"/>
          <w:u w:val="single"/>
        </w:rPr>
        <w:t xml:space="preserve">административния </w:t>
      </w:r>
      <w:r w:rsidRPr="00CD558A">
        <w:rPr>
          <w:b/>
          <w:i/>
          <w:iCs/>
          <w:color w:val="000000"/>
          <w:u w:val="single"/>
        </w:rPr>
        <w:t>договор</w:t>
      </w:r>
      <w:r w:rsidRPr="00771E80">
        <w:rPr>
          <w:bCs/>
          <w:i/>
          <w:iCs/>
        </w:rPr>
        <w:t>.</w:t>
      </w:r>
      <w:r w:rsidRPr="00771E80">
        <w:rPr>
          <w:b/>
          <w:bCs/>
          <w:i/>
          <w:iCs/>
        </w:rPr>
        <w:t xml:space="preserve"> </w:t>
      </w:r>
      <w:r w:rsidRPr="00771E80">
        <w:rPr>
          <w:bCs/>
          <w:i/>
          <w:iCs/>
        </w:rPr>
        <w:t xml:space="preserve">Данните се попълват за съответните години, съобразно избраната </w:t>
      </w:r>
      <w:r w:rsidRPr="00771E80">
        <w:rPr>
          <w:i/>
          <w:iCs/>
        </w:rPr>
        <w:t>крайна дата на периода за проверка изпълнението на бизнес плана.</w:t>
      </w:r>
      <w:r>
        <w:rPr>
          <w:i/>
          <w:iCs/>
        </w:rPr>
        <w:t xml:space="preserve"> Задължително трябва да включва поне една инвестиция в дълготрайни материали и/или нематериални активи с единична стойност на актива не по-малко от 700 лева.</w:t>
      </w:r>
      <w:r w:rsidRPr="00D56BFF">
        <w:rPr>
          <w:i/>
          <w:iCs/>
          <w:color w:val="000000"/>
        </w:rPr>
        <w:t xml:space="preserve"> </w:t>
      </w:r>
    </w:p>
    <w:p w:rsidR="002D605D" w:rsidRPr="00771E80" w:rsidRDefault="002D605D" w:rsidP="002D605D">
      <w:pPr>
        <w:ind w:right="-284"/>
        <w:jc w:val="both"/>
        <w:rPr>
          <w:bCs/>
          <w:i/>
          <w:iCs/>
        </w:rPr>
      </w:pPr>
    </w:p>
    <w:p w:rsidR="002D605D" w:rsidRDefault="002D605D" w:rsidP="00BC2C68">
      <w:pPr>
        <w:pStyle w:val="ListParagraph"/>
        <w:spacing w:line="360" w:lineRule="auto"/>
        <w:ind w:left="426"/>
      </w:pPr>
    </w:p>
    <w:p w:rsidR="00813D6C" w:rsidRPr="00AA0E68" w:rsidRDefault="00813D6C" w:rsidP="002856B7">
      <w:pPr>
        <w:pStyle w:val="ListParagraph"/>
        <w:spacing w:line="360" w:lineRule="auto"/>
        <w:ind w:left="426"/>
        <w:jc w:val="both"/>
      </w:pPr>
      <w:r w:rsidRPr="00AA0E68">
        <w:t>Б) в т. 1А думите „договора за предоставяне на финансова помощ</w:t>
      </w:r>
      <w:r w:rsidR="007437E5" w:rsidRPr="00AA0E68">
        <w:t>“ се заменят с „административния договор“</w:t>
      </w:r>
    </w:p>
    <w:p w:rsidR="00B36595" w:rsidRPr="00AA0E68" w:rsidRDefault="00B36595" w:rsidP="00B36595">
      <w:pPr>
        <w:pStyle w:val="ListParagraph"/>
        <w:spacing w:line="360" w:lineRule="auto"/>
        <w:ind w:left="5890"/>
        <w:jc w:val="both"/>
      </w:pPr>
    </w:p>
    <w:p w:rsidR="0039444E" w:rsidRPr="00AA0E68" w:rsidRDefault="00D3169C" w:rsidP="00BF05AD">
      <w:pPr>
        <w:spacing w:line="360" w:lineRule="auto"/>
        <w:ind w:firstLine="426"/>
        <w:jc w:val="both"/>
      </w:pPr>
      <w:r w:rsidRPr="00AA0E68">
        <w:rPr>
          <w:b/>
          <w:bCs/>
        </w:rPr>
        <w:t>§</w:t>
      </w:r>
      <w:r w:rsidR="0039444E" w:rsidRPr="00AA0E68">
        <w:rPr>
          <w:b/>
          <w:bCs/>
        </w:rPr>
        <w:t xml:space="preserve"> </w:t>
      </w:r>
      <w:r w:rsidR="002613CE" w:rsidRPr="00AA0E68">
        <w:rPr>
          <w:b/>
          <w:bCs/>
        </w:rPr>
        <w:t>31</w:t>
      </w:r>
      <w:r w:rsidRPr="00AA0E68">
        <w:rPr>
          <w:b/>
          <w:bCs/>
        </w:rPr>
        <w:t>.</w:t>
      </w:r>
      <w:r w:rsidRPr="00AA0E68">
        <w:t xml:space="preserve"> </w:t>
      </w:r>
      <w:r w:rsidR="002613CE" w:rsidRPr="00AA0E68">
        <w:t>П</w:t>
      </w:r>
      <w:r w:rsidRPr="00AA0E68">
        <w:t xml:space="preserve">риложение №5 към чл. 24, ал. 1 </w:t>
      </w:r>
      <w:r w:rsidR="00EA0D87" w:rsidRPr="00AA0E68">
        <w:t xml:space="preserve">става Приложение №5 към чл. 24, ал. 2, т. 1 и се изменя така </w:t>
      </w:r>
      <w:r w:rsidR="0039444E" w:rsidRPr="00AA0E68">
        <w:t>:</w:t>
      </w:r>
    </w:p>
    <w:p w:rsidR="00D3169C" w:rsidRPr="00AA0E68" w:rsidRDefault="00D3169C" w:rsidP="00347A4A">
      <w:pPr>
        <w:widowControl w:val="0"/>
        <w:autoSpaceDE w:val="0"/>
        <w:autoSpaceDN w:val="0"/>
        <w:adjustRightInd w:val="0"/>
        <w:spacing w:line="360" w:lineRule="auto"/>
        <w:jc w:val="center"/>
      </w:pPr>
    </w:p>
    <w:p w:rsidR="0045240E" w:rsidRPr="00AA0E68" w:rsidRDefault="0045240E" w:rsidP="00BB726D">
      <w:pPr>
        <w:widowControl w:val="0"/>
        <w:autoSpaceDE w:val="0"/>
        <w:autoSpaceDN w:val="0"/>
        <w:adjustRightInd w:val="0"/>
        <w:spacing w:line="360" w:lineRule="auto"/>
        <w:ind w:firstLine="360"/>
        <w:jc w:val="both"/>
      </w:pPr>
    </w:p>
    <w:p w:rsidR="0045240E" w:rsidRPr="00AA0E68" w:rsidRDefault="00AA0E68" w:rsidP="0045240E">
      <w:pPr>
        <w:rPr>
          <w:b/>
          <w:iCs/>
          <w:sz w:val="40"/>
        </w:rPr>
      </w:pPr>
      <w:r>
        <w:rPr>
          <w:b/>
          <w:iCs/>
          <w:sz w:val="40"/>
        </w:rPr>
        <w:t>„</w:t>
      </w:r>
      <w:r w:rsidR="0045240E" w:rsidRPr="00AA0E68">
        <w:rPr>
          <w:b/>
          <w:iCs/>
          <w:sz w:val="40"/>
        </w:rPr>
        <w:t>Формуляр за кандидатстване</w:t>
      </w:r>
    </w:p>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1. Основни данни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607"/>
        <w:gridCol w:w="946"/>
        <w:gridCol w:w="3692"/>
        <w:gridCol w:w="947"/>
      </w:tblGrid>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 xml:space="preserve">Оперативна програма </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Приоритетни оси</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Наименование на процедура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Код на процедура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03"/>
        </w:trPr>
        <w:tc>
          <w:tcPr>
            <w:tcW w:w="2500" w:type="pct"/>
            <w:gridSpan w:val="2"/>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Наименование на проектно предложение</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5240E" w:rsidRPr="00AA0E68" w:rsidTr="00072CFB">
        <w:trPr>
          <w:trHeight w:val="563"/>
        </w:trPr>
        <w:tc>
          <w:tcPr>
            <w:tcW w:w="2500" w:type="pct"/>
            <w:gridSpan w:val="2"/>
            <w:tcBorders>
              <w:top w:val="single" w:sz="6" w:space="0" w:color="888888"/>
              <w:left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Наименование на проектно предложение на английски език</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 xml:space="preserve">Срок на изпълнение, месеци </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gridSpan w:val="2"/>
            <w:vMerge w:val="restart"/>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Местонахождение (Място на изпълнение на проекта)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tcPr>
          <w:p w:rsidR="0045240E" w:rsidRPr="00AA0E68" w:rsidRDefault="0045240E" w:rsidP="00072CFB">
            <w:pPr>
              <w:ind w:left="360" w:hanging="360"/>
              <w:jc w:val="both"/>
            </w:pPr>
            <w:r w:rsidRPr="00AA0E68">
              <w:t>Държава/Защитена зона/NUTS ниво 1/ NUTS ниво 2/ Област/Община/Населено място</w:t>
            </w:r>
          </w:p>
        </w:tc>
      </w:tr>
      <w:tr w:rsidR="0045240E" w:rsidRPr="00AA0E68" w:rsidTr="00072CFB">
        <w:tc>
          <w:tcPr>
            <w:tcW w:w="2500" w:type="pct"/>
            <w:gridSpan w:val="2"/>
            <w:vMerge/>
            <w:tcBorders>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tcPr>
          <w:p w:rsidR="0045240E" w:rsidRPr="00AA0E68" w:rsidRDefault="0045240E" w:rsidP="00072CFB">
            <w:pPr>
              <w:spacing w:line="294" w:lineRule="atLeast"/>
              <w:rPr>
                <w:rFonts w:ascii="Roboto" w:hAnsi="Roboto"/>
                <w:color w:val="333333"/>
                <w:sz w:val="21"/>
                <w:szCs w:val="21"/>
              </w:rPr>
            </w:pPr>
            <w:r w:rsidRPr="00AA0E68">
              <w:t>Избор от номенклатура</w:t>
            </w:r>
          </w:p>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ДДС е допустим разход по проекта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Да/Не/Друго</w:t>
            </w:r>
          </w:p>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Вид на проекта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45240E">
            <w:pPr>
              <w:numPr>
                <w:ilvl w:val="0"/>
                <w:numId w:val="10"/>
              </w:numPr>
              <w:ind w:left="349" w:hanging="283"/>
            </w:pPr>
            <w:r w:rsidRPr="00AA0E68">
              <w:t>Проектът е голям проект съгласно чл. 100 от Регламент (ЕС) № 1303/ 2013 г. (неприложимо)</w:t>
            </w:r>
          </w:p>
          <w:p w:rsidR="0045240E" w:rsidRPr="00AA0E68" w:rsidRDefault="0045240E" w:rsidP="0045240E">
            <w:pPr>
              <w:numPr>
                <w:ilvl w:val="0"/>
                <w:numId w:val="10"/>
              </w:numPr>
              <w:ind w:left="349" w:hanging="283"/>
            </w:pPr>
            <w:r w:rsidRPr="00AA0E68">
              <w:t>Инфраструктурен проект на стойност над 5 000 </w:t>
            </w:r>
            <w:proofErr w:type="spellStart"/>
            <w:r w:rsidRPr="00AA0E68">
              <w:t>000</w:t>
            </w:r>
            <w:proofErr w:type="spellEnd"/>
            <w:r w:rsidRPr="00AA0E68">
              <w:t xml:space="preserve"> лв. (неприложимо)</w:t>
            </w:r>
          </w:p>
          <w:p w:rsidR="0045240E" w:rsidRPr="00AA0E68" w:rsidRDefault="0045240E" w:rsidP="0045240E">
            <w:pPr>
              <w:numPr>
                <w:ilvl w:val="0"/>
                <w:numId w:val="10"/>
              </w:numPr>
              <w:ind w:left="349" w:hanging="283"/>
            </w:pPr>
            <w:r w:rsidRPr="00AA0E68">
              <w:t>Друго</w:t>
            </w:r>
          </w:p>
        </w:tc>
      </w:tr>
      <w:tr w:rsidR="0045240E" w:rsidRPr="00AA0E68" w:rsidTr="00072CFB">
        <w:tc>
          <w:tcPr>
            <w:tcW w:w="203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Проектът е съвместен план за действие</w:t>
            </w:r>
          </w:p>
        </w:tc>
        <w:tc>
          <w:tcPr>
            <w:tcW w:w="46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rPr>
                <w:b/>
                <w:bCs/>
              </w:rPr>
            </w:pPr>
            <w:r w:rsidRPr="00AA0E68">
              <w:rPr>
                <w:b/>
                <w:bCs/>
              </w:rPr>
              <w:t>Да/Не</w:t>
            </w:r>
          </w:p>
          <w:p w:rsidR="0045240E" w:rsidRPr="00AA0E68" w:rsidRDefault="0045240E" w:rsidP="00072CFB">
            <w:r w:rsidRPr="00AA0E68">
              <w:rPr>
                <w:bCs/>
              </w:rPr>
              <w:t>(Избира се „Не“)</w:t>
            </w:r>
          </w:p>
        </w:tc>
        <w:tc>
          <w:tcPr>
            <w:tcW w:w="208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Проектът използва финансови инструменти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Да/Не</w:t>
            </w:r>
          </w:p>
        </w:tc>
      </w:tr>
      <w:tr w:rsidR="0045240E" w:rsidRPr="00AA0E68" w:rsidTr="00072CFB">
        <w:tc>
          <w:tcPr>
            <w:tcW w:w="203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Проектът включва подкрепа от Инициатива за младежка заетост</w:t>
            </w:r>
          </w:p>
        </w:tc>
        <w:tc>
          <w:tcPr>
            <w:tcW w:w="46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rPr>
                <w:b/>
                <w:bCs/>
              </w:rPr>
            </w:pPr>
            <w:r w:rsidRPr="00AA0E68">
              <w:rPr>
                <w:b/>
                <w:bCs/>
              </w:rPr>
              <w:t>Да/Не</w:t>
            </w:r>
          </w:p>
          <w:p w:rsidR="0045240E" w:rsidRPr="00AA0E68" w:rsidRDefault="0045240E" w:rsidP="004C4946">
            <w:pPr>
              <w:rPr>
                <w:lang w:val="en-US"/>
              </w:rPr>
            </w:pPr>
          </w:p>
        </w:tc>
        <w:tc>
          <w:tcPr>
            <w:tcW w:w="208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Проектът подлежи на режим на държавна помощ</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rPr>
                <w:b/>
                <w:bCs/>
              </w:rPr>
            </w:pPr>
            <w:r w:rsidRPr="00AA0E68">
              <w:rPr>
                <w:b/>
                <w:bCs/>
              </w:rPr>
              <w:t>Да/Не</w:t>
            </w:r>
          </w:p>
          <w:p w:rsidR="0045240E" w:rsidRPr="00AA0E68" w:rsidRDefault="0045240E" w:rsidP="00072CFB">
            <w:r w:rsidRPr="00AA0E68">
              <w:rPr>
                <w:bCs/>
              </w:rPr>
              <w:t>(Избира се „Не“)</w:t>
            </w:r>
          </w:p>
        </w:tc>
      </w:tr>
      <w:tr w:rsidR="0045240E" w:rsidRPr="00AA0E68" w:rsidTr="00072CFB">
        <w:tc>
          <w:tcPr>
            <w:tcW w:w="203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Проектът подлежи на режим на минимални помощи</w:t>
            </w:r>
          </w:p>
        </w:tc>
        <w:tc>
          <w:tcPr>
            <w:tcW w:w="46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rPr>
                <w:b/>
                <w:bCs/>
              </w:rPr>
            </w:pPr>
            <w:r w:rsidRPr="00AA0E68">
              <w:rPr>
                <w:b/>
                <w:bCs/>
              </w:rPr>
              <w:t>Да/Не</w:t>
            </w:r>
          </w:p>
          <w:p w:rsidR="0045240E" w:rsidRPr="00AA0E68" w:rsidRDefault="0045240E" w:rsidP="00072CFB">
            <w:r w:rsidRPr="00AA0E68">
              <w:rPr>
                <w:bCs/>
              </w:rPr>
              <w:t>(Избира се „Не“)</w:t>
            </w:r>
          </w:p>
        </w:tc>
        <w:tc>
          <w:tcPr>
            <w:tcW w:w="208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Проектът включва публично-частно партньорство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rPr>
                <w:b/>
                <w:bCs/>
              </w:rPr>
            </w:pPr>
            <w:r w:rsidRPr="00AA0E68">
              <w:rPr>
                <w:b/>
                <w:bCs/>
              </w:rPr>
              <w:t>Да/Не</w:t>
            </w:r>
          </w:p>
          <w:p w:rsidR="0045240E" w:rsidRPr="00AA0E68" w:rsidRDefault="0045240E" w:rsidP="00072CFB">
            <w:r w:rsidRPr="00AA0E68">
              <w:rPr>
                <w:bCs/>
              </w:rPr>
              <w:t>(Избира се „Не“)</w:t>
            </w:r>
          </w:p>
        </w:tc>
      </w:tr>
      <w:tr w:rsidR="0045240E" w:rsidRPr="00AA0E68" w:rsidTr="00072CFB">
        <w:trPr>
          <w:trHeight w:val="435"/>
        </w:trPr>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Кратко описание на проектното предложение (до 2 000 символа)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5240E" w:rsidRPr="00AA0E68" w:rsidTr="00072CFB">
        <w:trPr>
          <w:trHeight w:val="435"/>
        </w:trPr>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Кратко описание на проектното предложение на английски език (до 2 000 символа)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5240E" w:rsidRPr="00AA0E68" w:rsidTr="00072CFB">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 xml:space="preserve">Цел/и на проектното предложение </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45240E" w:rsidRPr="00AA0E68" w:rsidRDefault="0045240E" w:rsidP="0045240E">
      <w:pPr>
        <w:spacing w:before="100" w:beforeAutospacing="1" w:after="100" w:afterAutospacing="1"/>
        <w:outlineLvl w:val="2"/>
        <w:rPr>
          <w:b/>
          <w:bCs/>
          <w:sz w:val="27"/>
          <w:szCs w:val="27"/>
        </w:rPr>
      </w:pPr>
      <w:r w:rsidRPr="00AA0E68">
        <w:rPr>
          <w:b/>
          <w:bCs/>
          <w:sz w:val="27"/>
          <w:szCs w:val="27"/>
        </w:rPr>
        <w:lastRenderedPageBreak/>
        <w:t>2. Данни за кандидата</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217"/>
        <w:gridCol w:w="5975"/>
      </w:tblGrid>
      <w:tr w:rsidR="0045240E" w:rsidRPr="00AA0E68" w:rsidTr="00072CFB">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Булстат/ЕИК</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45240E">
            <w:pPr>
              <w:numPr>
                <w:ilvl w:val="0"/>
                <w:numId w:val="11"/>
              </w:numPr>
            </w:pPr>
            <w:r w:rsidRPr="00AA0E68">
              <w:t>Булстат</w:t>
            </w:r>
          </w:p>
          <w:p w:rsidR="0045240E" w:rsidRPr="00AA0E68" w:rsidRDefault="0045240E" w:rsidP="0045240E">
            <w:pPr>
              <w:numPr>
                <w:ilvl w:val="0"/>
                <w:numId w:val="11"/>
              </w:numPr>
            </w:pPr>
            <w:r w:rsidRPr="00AA0E68">
              <w:t>ЕИК</w:t>
            </w:r>
          </w:p>
          <w:p w:rsidR="0045240E" w:rsidRPr="00AA0E68" w:rsidRDefault="0045240E" w:rsidP="0045240E">
            <w:pPr>
              <w:numPr>
                <w:ilvl w:val="0"/>
                <w:numId w:val="11"/>
              </w:numPr>
            </w:pPr>
            <w:r w:rsidRPr="00AA0E68">
              <w:t>Булстат за свободни професии (ЕГН)</w:t>
            </w:r>
          </w:p>
          <w:p w:rsidR="0045240E" w:rsidRPr="00AA0E68" w:rsidRDefault="0045240E" w:rsidP="0045240E">
            <w:pPr>
              <w:numPr>
                <w:ilvl w:val="0"/>
                <w:numId w:val="11"/>
              </w:numPr>
            </w:pPr>
            <w:r w:rsidRPr="00AA0E68">
              <w:t>Чуждестранни фирми</w:t>
            </w:r>
          </w:p>
        </w:tc>
      </w:tr>
      <w:tr w:rsidR="0045240E" w:rsidRPr="00AA0E68" w:rsidTr="00072CFB">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Номер</w:t>
            </w:r>
            <w:r w:rsidRPr="00AA0E68" w:rsidDel="00A668FD">
              <w:t xml:space="preserve"> </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35"/>
        </w:trPr>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Пълно наименование</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35"/>
        </w:trPr>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Пълно наименование на английски език</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Тип на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 xml:space="preserve">Избор от номенклатура </w:t>
            </w:r>
          </w:p>
        </w:tc>
      </w:tr>
      <w:tr w:rsidR="0045240E" w:rsidRPr="00AA0E68" w:rsidTr="00072CFB">
        <w:tc>
          <w:tcPr>
            <w:tcW w:w="0" w:type="auto"/>
            <w:vMerge w:val="restart"/>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Вид организация</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 в зависимост от избрания тип организация</w:t>
            </w:r>
          </w:p>
        </w:tc>
      </w:tr>
      <w:tr w:rsidR="0045240E" w:rsidRPr="00AA0E68" w:rsidTr="00072CFB">
        <w:tc>
          <w:tcPr>
            <w:tcW w:w="0" w:type="auto"/>
            <w:vMerge/>
            <w:tcBorders>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Публично-правна/Частно-правна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Категория/статус на предприятието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голямо /малко/</w:t>
            </w:r>
            <w:proofErr w:type="spellStart"/>
            <w:r w:rsidRPr="00AA0E68">
              <w:t>микро</w:t>
            </w:r>
            <w:proofErr w:type="spellEnd"/>
            <w:r w:rsidRPr="00AA0E68">
              <w:t>/неприложимо/средно</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Код на организацията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Код на проекта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Седалище</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Адрес на управление</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Адрес за кореспонденция</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roofErr w:type="spellStart"/>
            <w:r w:rsidRPr="00AA0E68">
              <w:t>Е-mail</w:t>
            </w:r>
            <w:proofErr w:type="spellEnd"/>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Телефонен номер 1</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Телефонен номер 2</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Номер на факс</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Имена на лицето, представляващо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lastRenderedPageBreak/>
              <w:t>Лице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Тел.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35"/>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roofErr w:type="spellStart"/>
            <w:r w:rsidRPr="00AA0E68">
              <w:t>E-mail</w:t>
            </w:r>
            <w:proofErr w:type="spellEnd"/>
            <w:r w:rsidRPr="00AA0E68">
              <w:t xml:space="preserve">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35"/>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Допълнително описание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bl>
    <w:p w:rsidR="0045240E" w:rsidRPr="00AA0E68" w:rsidRDefault="0045240E" w:rsidP="0045240E">
      <w:pPr>
        <w:rPr>
          <w:vanish/>
        </w:rPr>
      </w:pPr>
    </w:p>
    <w:p w:rsidR="0045240E" w:rsidRPr="00AA0E68" w:rsidRDefault="0045240E" w:rsidP="0045240E">
      <w:pPr>
        <w:spacing w:before="100" w:beforeAutospacing="1" w:after="100" w:afterAutospacing="1"/>
        <w:outlineLvl w:val="2"/>
        <w:rPr>
          <w:b/>
          <w:bCs/>
          <w:sz w:val="27"/>
          <w:szCs w:val="27"/>
        </w:rPr>
      </w:pPr>
      <w:r w:rsidRPr="00AA0E68">
        <w:rPr>
          <w:b/>
          <w:bCs/>
          <w:sz w:val="27"/>
          <w:szCs w:val="27"/>
        </w:rPr>
        <w:t>3. Данни за партньори</w:t>
      </w:r>
    </w:p>
    <w:tbl>
      <w:tblPr>
        <w:tblW w:w="5002"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217"/>
        <w:gridCol w:w="5979"/>
      </w:tblGrid>
      <w:tr w:rsidR="0045240E" w:rsidRPr="00AA0E68" w:rsidTr="00072CFB">
        <w:tc>
          <w:tcPr>
            <w:tcW w:w="174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Булстат/ЕИК</w:t>
            </w:r>
          </w:p>
        </w:tc>
        <w:tc>
          <w:tcPr>
            <w:tcW w:w="325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45240E">
            <w:pPr>
              <w:numPr>
                <w:ilvl w:val="0"/>
                <w:numId w:val="11"/>
              </w:numPr>
            </w:pPr>
            <w:r w:rsidRPr="00AA0E68">
              <w:t>Булстат</w:t>
            </w:r>
          </w:p>
          <w:p w:rsidR="0045240E" w:rsidRPr="00AA0E68" w:rsidRDefault="0045240E" w:rsidP="0045240E">
            <w:pPr>
              <w:numPr>
                <w:ilvl w:val="0"/>
                <w:numId w:val="11"/>
              </w:numPr>
            </w:pPr>
            <w:r w:rsidRPr="00AA0E68">
              <w:t>ЕИК</w:t>
            </w:r>
          </w:p>
          <w:p w:rsidR="0045240E" w:rsidRPr="00AA0E68" w:rsidRDefault="0045240E" w:rsidP="0045240E">
            <w:pPr>
              <w:numPr>
                <w:ilvl w:val="0"/>
                <w:numId w:val="11"/>
              </w:numPr>
            </w:pPr>
            <w:r w:rsidRPr="00AA0E68">
              <w:t>Булстат за свободни професии (ЕГН)</w:t>
            </w:r>
          </w:p>
          <w:p w:rsidR="0045240E" w:rsidRPr="00AA0E68" w:rsidRDefault="0045240E" w:rsidP="0045240E">
            <w:pPr>
              <w:numPr>
                <w:ilvl w:val="0"/>
                <w:numId w:val="11"/>
              </w:numPr>
            </w:pPr>
            <w:r w:rsidRPr="00AA0E68">
              <w:t>Чуждестранни фирми</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Номер</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35"/>
        </w:trPr>
        <w:tc>
          <w:tcPr>
            <w:tcW w:w="174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Пълно наименование</w:t>
            </w:r>
          </w:p>
        </w:tc>
        <w:tc>
          <w:tcPr>
            <w:tcW w:w="325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rPr>
          <w:trHeight w:val="135"/>
        </w:trPr>
        <w:tc>
          <w:tcPr>
            <w:tcW w:w="174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Пълно наименование на английски език</w:t>
            </w:r>
          </w:p>
        </w:tc>
        <w:tc>
          <w:tcPr>
            <w:tcW w:w="325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Тип на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r w:rsidRPr="00AA0E68" w:rsidDel="00033DF3">
              <w:t xml:space="preserve"> </w:t>
            </w:r>
          </w:p>
        </w:tc>
      </w:tr>
      <w:tr w:rsidR="0045240E" w:rsidRPr="00AA0E68" w:rsidTr="00072CFB">
        <w:tc>
          <w:tcPr>
            <w:tcW w:w="0" w:type="auto"/>
            <w:vMerge w:val="restart"/>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Вид организация</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 в зависимост от избрания тип организация</w:t>
            </w:r>
          </w:p>
        </w:tc>
      </w:tr>
      <w:tr w:rsidR="0045240E" w:rsidRPr="00AA0E68" w:rsidTr="00072CFB">
        <w:tc>
          <w:tcPr>
            <w:tcW w:w="0" w:type="auto"/>
            <w:vMerge/>
            <w:tcBorders>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Публично-правна/Частно-правна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Категория/статус на предприятието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голямо /малко/</w:t>
            </w:r>
            <w:proofErr w:type="spellStart"/>
            <w:r w:rsidRPr="00AA0E68">
              <w:t>микро</w:t>
            </w:r>
            <w:proofErr w:type="spellEnd"/>
            <w:r w:rsidRPr="00AA0E68">
              <w:t>/неприложимо/средно</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Код на организацията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Код на проекта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Финансово участие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jc w:val="right"/>
            </w:pPr>
          </w:p>
        </w:tc>
      </w:tr>
      <w:tr w:rsidR="0045240E" w:rsidRPr="00AA0E68" w:rsidTr="00072CFB">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Седалище</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Адрес на управление</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Адрес за кореспонденция</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roofErr w:type="spellStart"/>
            <w:r w:rsidRPr="00AA0E68">
              <w:lastRenderedPageBreak/>
              <w:t>Е-mail</w:t>
            </w:r>
            <w:proofErr w:type="spellEnd"/>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Телефонен номер 1</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Телефонен номер 2</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Номер на факс</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Имена на лицето, представляващо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Лице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Тел.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roofErr w:type="spellStart"/>
            <w:r w:rsidRPr="00AA0E68">
              <w:t>E-mail</w:t>
            </w:r>
            <w:proofErr w:type="spellEnd"/>
            <w:r w:rsidRPr="00AA0E68">
              <w:t xml:space="preserve">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bl>
    <w:p w:rsidR="0045240E" w:rsidRPr="00AA0E68" w:rsidRDefault="0045240E" w:rsidP="0045240E">
      <w:pPr>
        <w:spacing w:before="100" w:beforeAutospacing="1" w:after="100" w:afterAutospacing="1"/>
        <w:outlineLvl w:val="2"/>
        <w:rPr>
          <w:b/>
          <w:bCs/>
          <w:sz w:val="27"/>
          <w:szCs w:val="27"/>
        </w:rPr>
      </w:pPr>
    </w:p>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4. Финансова информация – кодове по измерения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217"/>
        <w:gridCol w:w="5975"/>
      </w:tblGrid>
      <w:tr w:rsidR="0045240E" w:rsidRPr="00AA0E68" w:rsidTr="00072CFB">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Измерение</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Стойност</w:t>
            </w:r>
          </w:p>
        </w:tc>
      </w:tr>
      <w:tr w:rsidR="0045240E" w:rsidRPr="00AA0E68" w:rsidTr="00072CFB">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1. Област на интервенция</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2. Форма на финансиране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3. Вид на територията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4. Механизми за териториално изпълнение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 xml:space="preserve">5. Тематична цел (ЕФРР и </w:t>
            </w:r>
            <w:proofErr w:type="spellStart"/>
            <w:r w:rsidRPr="00AA0E68">
              <w:t>Кохезионен</w:t>
            </w:r>
            <w:proofErr w:type="spellEnd"/>
            <w:r w:rsidRPr="00AA0E68">
              <w:t xml:space="preserve"> фонд)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6. Вторична тема на ЕСФ</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7. Икономическа дейност</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bl>
    <w:p w:rsidR="0045240E" w:rsidRPr="00AA0E68" w:rsidRDefault="0045240E" w:rsidP="0045240E">
      <w:pPr>
        <w:spacing w:before="100" w:beforeAutospacing="1" w:after="100" w:afterAutospacing="1"/>
        <w:outlineLvl w:val="2"/>
        <w:rPr>
          <w:b/>
          <w:bCs/>
          <w:sz w:val="27"/>
          <w:szCs w:val="27"/>
        </w:rPr>
      </w:pPr>
    </w:p>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5. Бюджет (в лева) </w:t>
      </w:r>
    </w:p>
    <w:tbl>
      <w:tblPr>
        <w:tblW w:w="10017" w:type="dxa"/>
        <w:tblInd w:w="-507" w:type="dxa"/>
        <w:tblBorders>
          <w:top w:val="single" w:sz="6" w:space="0" w:color="888888"/>
          <w:left w:val="single" w:sz="6" w:space="0" w:color="888888"/>
          <w:bottom w:val="single" w:sz="6" w:space="0" w:color="888888"/>
          <w:right w:val="single"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480"/>
        <w:gridCol w:w="2072"/>
        <w:gridCol w:w="851"/>
        <w:gridCol w:w="708"/>
        <w:gridCol w:w="823"/>
        <w:gridCol w:w="838"/>
        <w:gridCol w:w="853"/>
        <w:gridCol w:w="727"/>
        <w:gridCol w:w="600"/>
        <w:gridCol w:w="615"/>
        <w:gridCol w:w="410"/>
        <w:gridCol w:w="521"/>
        <w:gridCol w:w="519"/>
      </w:tblGrid>
      <w:tr w:rsidR="0045240E" w:rsidRPr="00AA0E68" w:rsidTr="00072CFB">
        <w:trPr>
          <w:cantSplit/>
          <w:trHeight w:val="4719"/>
          <w:tblHeader/>
        </w:trPr>
        <w:tc>
          <w:tcPr>
            <w:tcW w:w="480"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tc>
        <w:tc>
          <w:tcPr>
            <w:tcW w:w="2072"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pPr>
            <w:r w:rsidRPr="00AA0E68">
              <w:t>Описание на конкретния разход</w:t>
            </w:r>
          </w:p>
        </w:tc>
        <w:tc>
          <w:tcPr>
            <w:tcW w:w="851"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Местонахождение (Място на изпълнение на проекта)</w:t>
            </w:r>
          </w:p>
        </w:tc>
        <w:tc>
          <w:tcPr>
            <w:tcW w:w="708"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1. Област на интервенция</w:t>
            </w:r>
          </w:p>
        </w:tc>
        <w:tc>
          <w:tcPr>
            <w:tcW w:w="823"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2. Форма на финансиране</w:t>
            </w:r>
          </w:p>
        </w:tc>
        <w:tc>
          <w:tcPr>
            <w:tcW w:w="838"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3. Вид на територията</w:t>
            </w:r>
          </w:p>
        </w:tc>
        <w:tc>
          <w:tcPr>
            <w:tcW w:w="853"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4. Механизми за териториално изпълнение</w:t>
            </w:r>
          </w:p>
        </w:tc>
        <w:tc>
          <w:tcPr>
            <w:tcW w:w="727"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 xml:space="preserve">5. Тематична цел (ЕФРР и </w:t>
            </w:r>
            <w:proofErr w:type="spellStart"/>
            <w:r w:rsidRPr="00AA0E68">
              <w:t>Кохезионен</w:t>
            </w:r>
            <w:proofErr w:type="spellEnd"/>
            <w:r w:rsidRPr="00AA0E68">
              <w:t xml:space="preserve"> фонд)</w:t>
            </w:r>
          </w:p>
        </w:tc>
        <w:tc>
          <w:tcPr>
            <w:tcW w:w="600"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6. Вторична тема на ЕСФ</w:t>
            </w:r>
          </w:p>
        </w:tc>
        <w:tc>
          <w:tcPr>
            <w:tcW w:w="615"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7. Икономическа дейност</w:t>
            </w:r>
          </w:p>
        </w:tc>
        <w:tc>
          <w:tcPr>
            <w:tcW w:w="410"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БФП</w:t>
            </w:r>
          </w:p>
        </w:tc>
        <w:tc>
          <w:tcPr>
            <w:tcW w:w="521"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СФ</w:t>
            </w:r>
          </w:p>
        </w:tc>
        <w:tc>
          <w:tcPr>
            <w:tcW w:w="519" w:type="dxa"/>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45240E" w:rsidRPr="00AA0E68" w:rsidRDefault="0045240E" w:rsidP="00072CFB">
            <w:pPr>
              <w:ind w:left="113" w:right="113"/>
              <w:jc w:val="center"/>
            </w:pPr>
            <w:r w:rsidRPr="00AA0E68">
              <w:t>Стойност/ Сума</w:t>
            </w:r>
          </w:p>
        </w:tc>
      </w:tr>
      <w:tr w:rsidR="0045240E" w:rsidRPr="00AA0E68" w:rsidTr="00F46739">
        <w:tc>
          <w:tcPr>
            <w:tcW w:w="9498" w:type="dxa"/>
            <w:gridSpan w:val="1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519" w:type="dxa"/>
            <w:vAlign w:val="center"/>
            <w:hideMark/>
          </w:tcPr>
          <w:p w:rsidR="0045240E" w:rsidRPr="00AA0E68" w:rsidRDefault="0045240E" w:rsidP="00072CFB"/>
        </w:tc>
      </w:tr>
      <w:tr w:rsidR="0045240E" w:rsidRPr="00AA0E68" w:rsidTr="00F46739">
        <w:tc>
          <w:tcPr>
            <w:tcW w:w="9498" w:type="dxa"/>
            <w:gridSpan w:val="1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519" w:type="dxa"/>
            <w:vAlign w:val="center"/>
            <w:hideMark/>
          </w:tcPr>
          <w:p w:rsidR="0045240E" w:rsidRPr="00AA0E68" w:rsidRDefault="0045240E" w:rsidP="00072CFB"/>
        </w:tc>
      </w:tr>
      <w:tr w:rsidR="0045240E" w:rsidRPr="00AA0E68" w:rsidTr="00072CFB">
        <w:tc>
          <w:tcPr>
            <w:tcW w:w="48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1.</w:t>
            </w:r>
            <w:proofErr w:type="spellStart"/>
            <w:r w:rsidRPr="00AA0E68">
              <w:t>1</w:t>
            </w:r>
            <w:proofErr w:type="spellEnd"/>
            <w:r w:rsidRPr="00AA0E68">
              <w:t>.</w:t>
            </w:r>
          </w:p>
        </w:tc>
        <w:tc>
          <w:tcPr>
            <w:tcW w:w="2072"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851"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708"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23"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38"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53"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727"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60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615"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41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521"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519"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48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t>1.2.</w:t>
            </w:r>
          </w:p>
        </w:tc>
        <w:tc>
          <w:tcPr>
            <w:tcW w:w="2072"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851"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708"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23"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38"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53"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727"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60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615"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41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521"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519"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48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2072"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851"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c>
          <w:tcPr>
            <w:tcW w:w="708"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23"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38"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853"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727"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60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615"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410"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521"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c>
          <w:tcPr>
            <w:tcW w:w="519" w:type="dxa"/>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bl>
    <w:p w:rsidR="0045240E" w:rsidRPr="00AA0E68" w:rsidRDefault="0045240E" w:rsidP="0045240E">
      <w:pPr>
        <w:spacing w:before="100" w:beforeAutospacing="1" w:after="100" w:afterAutospacing="1"/>
        <w:outlineLvl w:val="2"/>
        <w:rPr>
          <w:b/>
          <w:bCs/>
          <w:sz w:val="27"/>
          <w:szCs w:val="27"/>
        </w:rPr>
      </w:pPr>
    </w:p>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6. Финансова информация – източници на финансиране (в лева)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039"/>
        <w:gridCol w:w="1153"/>
      </w:tblGrid>
      <w:tr w:rsidR="0045240E" w:rsidRPr="00AA0E68" w:rsidTr="00072CFB">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Наименование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Стойност</w:t>
            </w:r>
          </w:p>
        </w:tc>
      </w:tr>
      <w:tr w:rsidR="0045240E" w:rsidRPr="00AA0E68" w:rsidTr="00072CFB">
        <w:trPr>
          <w:trHeight w:val="831"/>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spacing w:before="240" w:after="240"/>
            </w:pPr>
            <w:r w:rsidRPr="00AA0E68">
              <w:rPr>
                <w:b/>
                <w:bCs/>
              </w:rPr>
              <w:t>Искано финансиране (Безвъзмездна финансова помощ)</w:t>
            </w:r>
          </w:p>
          <w:p w:rsidR="0045240E" w:rsidRPr="00AA0E68" w:rsidRDefault="0045240E" w:rsidP="00072CFB">
            <w:pPr>
              <w:spacing w:before="240" w:after="240"/>
            </w:pPr>
            <w:r w:rsidRPr="00AA0E68">
              <w:t>- в т.ч. кръстосано финансиране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roofErr w:type="spellStart"/>
            <w:r w:rsidRPr="00AA0E68">
              <w:rPr>
                <w:b/>
                <w:bCs/>
              </w:rPr>
              <w:t>Съфинансиране</w:t>
            </w:r>
            <w:proofErr w:type="spellEnd"/>
            <w:r w:rsidRPr="00AA0E68">
              <w:rPr>
                <w:b/>
                <w:bCs/>
              </w:rPr>
              <w:t xml:space="preserve"> от бенефициента/партньорите (средства от бюджетни предприятия)</w:t>
            </w:r>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rPr>
          <w:trHeight w:val="3189"/>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spacing w:before="240" w:after="240"/>
            </w:pPr>
            <w:r w:rsidRPr="00AA0E68">
              <w:rPr>
                <w:b/>
                <w:bCs/>
              </w:rPr>
              <w:t>вкл. финансиране от:</w:t>
            </w:r>
          </w:p>
          <w:p w:rsidR="0045240E" w:rsidRPr="00AA0E68" w:rsidRDefault="0045240E" w:rsidP="00072CFB">
            <w:pPr>
              <w:spacing w:before="240" w:after="240"/>
            </w:pPr>
            <w:r w:rsidRPr="00AA0E68">
              <w:t>- ЕИБ</w:t>
            </w:r>
          </w:p>
          <w:p w:rsidR="0045240E" w:rsidRPr="00AA0E68" w:rsidRDefault="0045240E" w:rsidP="00072CFB">
            <w:pPr>
              <w:spacing w:before="240" w:after="240"/>
            </w:pPr>
            <w:r w:rsidRPr="00AA0E68">
              <w:t>- ЕБВР</w:t>
            </w:r>
          </w:p>
          <w:p w:rsidR="0045240E" w:rsidRPr="00AA0E68" w:rsidRDefault="0045240E" w:rsidP="00072CFB">
            <w:pPr>
              <w:spacing w:before="240" w:after="240"/>
            </w:pPr>
            <w:r w:rsidRPr="00AA0E68">
              <w:t>- СБ</w:t>
            </w:r>
          </w:p>
          <w:p w:rsidR="0045240E" w:rsidRPr="00AA0E68" w:rsidRDefault="0045240E" w:rsidP="00072CFB">
            <w:pPr>
              <w:spacing w:before="240" w:after="240"/>
            </w:pPr>
            <w:r w:rsidRPr="00AA0E68">
              <w:t>- Други МФИ</w:t>
            </w:r>
          </w:p>
          <w:p w:rsidR="0045240E" w:rsidRPr="00AA0E68" w:rsidRDefault="0045240E" w:rsidP="00072CFB">
            <w:pPr>
              <w:spacing w:before="240" w:after="240"/>
            </w:pPr>
            <w:r w:rsidRPr="00AA0E68">
              <w:t>- Други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roofErr w:type="spellStart"/>
            <w:r w:rsidRPr="00AA0E68">
              <w:rPr>
                <w:b/>
                <w:bCs/>
              </w:rPr>
              <w:lastRenderedPageBreak/>
              <w:t>Съфинансиране</w:t>
            </w:r>
            <w:proofErr w:type="spellEnd"/>
            <w:r w:rsidRPr="00AA0E68">
              <w:rPr>
                <w:b/>
                <w:bCs/>
              </w:rPr>
              <w:t xml:space="preserve"> от бенефициента/партньорите (средства, които не са от бюджетни предприятия)</w:t>
            </w:r>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spacing w:before="240" w:after="240"/>
            </w:pPr>
            <w:r w:rsidRPr="00AA0E68">
              <w:rPr>
                <w:b/>
                <w:bCs/>
              </w:rPr>
              <w:t>вкл. финансиране от:</w:t>
            </w:r>
          </w:p>
          <w:p w:rsidR="0045240E" w:rsidRPr="00AA0E68" w:rsidRDefault="0045240E" w:rsidP="00072CFB">
            <w:pPr>
              <w:spacing w:before="240" w:after="240"/>
            </w:pPr>
            <w:r w:rsidRPr="00AA0E68">
              <w:t>- ЕИБ</w:t>
            </w:r>
          </w:p>
          <w:p w:rsidR="0045240E" w:rsidRPr="00AA0E68" w:rsidRDefault="0045240E" w:rsidP="00072CFB">
            <w:pPr>
              <w:spacing w:before="240" w:after="240"/>
            </w:pPr>
            <w:r w:rsidRPr="00AA0E68">
              <w:t>- ЕБВР</w:t>
            </w:r>
          </w:p>
          <w:p w:rsidR="0045240E" w:rsidRPr="00AA0E68" w:rsidRDefault="0045240E" w:rsidP="00072CFB">
            <w:pPr>
              <w:spacing w:before="240" w:after="240"/>
            </w:pPr>
            <w:r w:rsidRPr="00AA0E68">
              <w:t>- СБ</w:t>
            </w:r>
          </w:p>
          <w:p w:rsidR="0045240E" w:rsidRPr="00AA0E68" w:rsidRDefault="0045240E" w:rsidP="00072CFB">
            <w:pPr>
              <w:spacing w:before="240" w:after="240"/>
            </w:pPr>
            <w:r w:rsidRPr="00AA0E68">
              <w:t>- Други МФИ</w:t>
            </w:r>
          </w:p>
          <w:p w:rsidR="0045240E" w:rsidRPr="00AA0E68" w:rsidRDefault="0045240E" w:rsidP="00072CFB">
            <w:pPr>
              <w:spacing w:before="240" w:after="240"/>
            </w:pPr>
            <w:r w:rsidRPr="00AA0E68">
              <w:t>- Други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 xml:space="preserve">Общо </w:t>
            </w:r>
            <w:proofErr w:type="spellStart"/>
            <w:r w:rsidRPr="00AA0E68">
              <w:rPr>
                <w:b/>
                <w:bCs/>
              </w:rPr>
              <w:t>съфинансиране</w:t>
            </w:r>
            <w:proofErr w:type="spellEnd"/>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spacing w:before="240" w:after="240"/>
            </w:pPr>
            <w:r w:rsidRPr="00AA0E68">
              <w:rPr>
                <w:b/>
                <w:bCs/>
              </w:rPr>
              <w:t>Общо допустими разходи</w:t>
            </w:r>
          </w:p>
          <w:p w:rsidR="0045240E" w:rsidRPr="00AA0E68" w:rsidRDefault="0045240E" w:rsidP="00072CFB">
            <w:pPr>
              <w:spacing w:before="240" w:after="240"/>
            </w:pPr>
            <w:r w:rsidRPr="00AA0E68">
              <w:t>Общо допустими разходи (публично финансиране)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Съотношение Безвъзмездна финансова помощ към Общо допустими разходи</w:t>
            </w:r>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Очаквани приходи от проекта</w:t>
            </w:r>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Недопустими разходи, необходими за изпълнението на проекта (когато е приложимо)</w:t>
            </w:r>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spacing w:before="240" w:after="240"/>
            </w:pPr>
            <w:r w:rsidRPr="00AA0E68">
              <w:rPr>
                <w:b/>
                <w:bCs/>
              </w:rPr>
              <w:t>вкл. финансиране от:</w:t>
            </w:r>
          </w:p>
          <w:p w:rsidR="0045240E" w:rsidRPr="00AA0E68" w:rsidRDefault="0045240E" w:rsidP="00072CFB">
            <w:pPr>
              <w:spacing w:before="240" w:after="240"/>
            </w:pPr>
            <w:r w:rsidRPr="00AA0E68">
              <w:t>- ЕИБ</w:t>
            </w:r>
          </w:p>
          <w:p w:rsidR="0045240E" w:rsidRPr="00AA0E68" w:rsidRDefault="0045240E" w:rsidP="00072CFB">
            <w:pPr>
              <w:spacing w:before="240" w:after="240"/>
            </w:pPr>
            <w:r w:rsidRPr="00AA0E68">
              <w:t>- ЕБВР</w:t>
            </w:r>
          </w:p>
          <w:p w:rsidR="0045240E" w:rsidRPr="00AA0E68" w:rsidRDefault="0045240E" w:rsidP="00072CFB">
            <w:pPr>
              <w:spacing w:before="240" w:after="240"/>
            </w:pPr>
            <w:r w:rsidRPr="00AA0E68">
              <w:t>- СБ</w:t>
            </w:r>
          </w:p>
          <w:p w:rsidR="0045240E" w:rsidRPr="00AA0E68" w:rsidRDefault="0045240E" w:rsidP="00072CFB">
            <w:pPr>
              <w:spacing w:before="240" w:after="240"/>
            </w:pPr>
            <w:r w:rsidRPr="00AA0E68">
              <w:t>- Други МФИ</w:t>
            </w:r>
          </w:p>
          <w:p w:rsidR="0045240E" w:rsidRPr="00AA0E68" w:rsidRDefault="0045240E" w:rsidP="00072CFB">
            <w:pPr>
              <w:spacing w:before="240" w:after="240"/>
            </w:pPr>
            <w:r w:rsidRPr="00AA0E68">
              <w:t>- Други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jc w:val="right"/>
            </w:pPr>
          </w:p>
        </w:tc>
      </w:tr>
      <w:tr w:rsidR="0045240E" w:rsidRPr="00AA0E68" w:rsidTr="00072CFB">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Обща стойност на проектното предложение</w:t>
            </w:r>
            <w:r w:rsidRPr="00AA0E68">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pPr>
              <w:jc w:val="right"/>
            </w:pPr>
          </w:p>
        </w:tc>
      </w:tr>
    </w:tbl>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7. План за изпълнение / Дейности по проекта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73"/>
        <w:gridCol w:w="4574"/>
      </w:tblGrid>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Организация отговорна за изпълнението на дейността</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Дейност</w:t>
            </w:r>
            <w:r w:rsidRPr="00AA0E68">
              <w:t xml:space="preserve"> </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lastRenderedPageBreak/>
              <w:t>Описание</w:t>
            </w:r>
            <w:r w:rsidRPr="00AA0E68">
              <w:t xml:space="preserve"> </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Начин на изпълнение</w:t>
            </w:r>
            <w:r w:rsidRPr="00AA0E68">
              <w:t xml:space="preserve"> </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Резултат</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Месец за стартиране на дейността</w:t>
            </w:r>
            <w:r w:rsidRPr="00AA0E68">
              <w:t xml:space="preserve"> </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Продължителност на дейността</w:t>
            </w:r>
            <w:r w:rsidRPr="00AA0E68">
              <w:t xml:space="preserve"> </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45240E" w:rsidRPr="00AA0E68" w:rsidRDefault="0045240E" w:rsidP="00072CFB">
            <w:r w:rsidRPr="00AA0E68">
              <w:rPr>
                <w:b/>
                <w:bCs/>
              </w:rPr>
              <w:t>Стойност</w:t>
            </w:r>
            <w:r w:rsidRPr="00AA0E68">
              <w:t xml:space="preserve"> </w:t>
            </w:r>
          </w:p>
        </w:tc>
        <w:tc>
          <w:tcPr>
            <w:tcW w:w="2500" w:type="pct"/>
            <w:tcBorders>
              <w:top w:val="single" w:sz="6" w:space="0" w:color="888888"/>
              <w:left w:val="single" w:sz="6" w:space="0" w:color="888888"/>
              <w:bottom w:val="single" w:sz="6" w:space="0" w:color="888888"/>
              <w:right w:val="single" w:sz="6" w:space="0" w:color="888888"/>
            </w:tcBorders>
          </w:tcPr>
          <w:p w:rsidR="0045240E" w:rsidRPr="00AA0E68" w:rsidRDefault="0045240E" w:rsidP="00072CFB">
            <w:pPr>
              <w:rPr>
                <w:b/>
                <w:bCs/>
              </w:rPr>
            </w:pPr>
          </w:p>
        </w:tc>
      </w:tr>
    </w:tbl>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8. Индикатори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96"/>
        <w:gridCol w:w="4596"/>
      </w:tblGrid>
      <w:tr w:rsidR="0045240E" w:rsidRPr="00AA0E68" w:rsidTr="00072CFB">
        <w:trPr>
          <w:tblHeader/>
        </w:trPr>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45240E" w:rsidRPr="00AA0E68" w:rsidRDefault="0045240E" w:rsidP="00072CFB">
            <w:pPr>
              <w:rPr>
                <w:b/>
                <w:bCs/>
              </w:rPr>
            </w:pPr>
            <w:r w:rsidRPr="00AA0E68">
              <w:rPr>
                <w:b/>
                <w:bCs/>
              </w:rPr>
              <w:t>Наименование</w:t>
            </w:r>
          </w:p>
        </w:tc>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45240E" w:rsidRPr="00AA0E68" w:rsidRDefault="0045240E" w:rsidP="00072CFB">
            <w:pPr>
              <w:rPr>
                <w:b/>
                <w:bCs/>
              </w:rPr>
            </w:pPr>
            <w:r w:rsidRPr="00AA0E68">
              <w:t>Избор от номенклатура</w:t>
            </w: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Вид индикатор</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Тенденция</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Тип</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Мярка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Базова стойност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Целева стойност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Източник на информация</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bl>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9. Екип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96"/>
        <w:gridCol w:w="4596"/>
      </w:tblGrid>
      <w:tr w:rsidR="0045240E" w:rsidRPr="00AA0E68" w:rsidTr="00072CFB">
        <w:trPr>
          <w:tblHeader/>
        </w:trPr>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rPr>
                <w:b/>
                <w:bCs/>
              </w:rPr>
            </w:pPr>
            <w:r w:rsidRPr="00AA0E68">
              <w:rPr>
                <w:b/>
                <w:bCs/>
              </w:rPr>
              <w:t>Име по документ за самоличност</w:t>
            </w:r>
          </w:p>
        </w:tc>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45240E" w:rsidRPr="00AA0E68" w:rsidRDefault="0045240E" w:rsidP="00072CFB">
            <w:pPr>
              <w:jc w:val="cente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Позиция по проекта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Квалификация и отговорности</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Телефонен номер</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proofErr w:type="spellStart"/>
            <w:r w:rsidRPr="00AA0E68">
              <w:rPr>
                <w:b/>
                <w:bCs/>
              </w:rPr>
              <w:t>Е-mail</w:t>
            </w:r>
            <w:proofErr w:type="spellEnd"/>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Номер на факс</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bl>
    <w:p w:rsidR="0045240E" w:rsidRPr="00AA0E68" w:rsidRDefault="0045240E" w:rsidP="0045240E"/>
    <w:p w:rsidR="0045240E" w:rsidRDefault="0045240E" w:rsidP="0045240E">
      <w:pPr>
        <w:rPr>
          <w:b/>
          <w:bCs/>
          <w:sz w:val="27"/>
          <w:szCs w:val="27"/>
        </w:rPr>
      </w:pPr>
      <w:r w:rsidRPr="00AA0E68">
        <w:rPr>
          <w:b/>
          <w:bCs/>
          <w:sz w:val="27"/>
          <w:szCs w:val="27"/>
        </w:rPr>
        <w:t xml:space="preserve">10. План за външно възлагане </w:t>
      </w:r>
    </w:p>
    <w:p w:rsidR="00845C1B" w:rsidRPr="00AA0E68" w:rsidRDefault="00845C1B" w:rsidP="0045240E">
      <w:pPr>
        <w:rPr>
          <w:b/>
          <w:bCs/>
          <w:sz w:val="27"/>
          <w:szCs w:val="27"/>
        </w:rPr>
      </w:pP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96"/>
        <w:gridCol w:w="4596"/>
      </w:tblGrid>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rPr>
                <w:b/>
                <w:bCs/>
              </w:rPr>
            </w:pPr>
            <w:r w:rsidRPr="00AA0E68">
              <w:rPr>
                <w:b/>
                <w:bCs/>
              </w:rPr>
              <w:t>Предмет на предвидената процедура</w:t>
            </w:r>
          </w:p>
        </w:tc>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45240E" w:rsidRPr="00AA0E68" w:rsidRDefault="0045240E" w:rsidP="00072CFB">
            <w:pPr>
              <w:jc w:val="center"/>
              <w:rPr>
                <w:b/>
                <w:bCs/>
              </w:rPr>
            </w:pP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Обект на поръчката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Приложим нормативен акт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rPr>
                <w:b/>
                <w:bCs/>
              </w:rPr>
              <w:t>Тип на процедурата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r w:rsidRPr="00AA0E68">
              <w:t>Избор от номенклатура</w:t>
            </w:r>
          </w:p>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Стойност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Планирана дата на обявяване</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r w:rsidR="0045240E" w:rsidRPr="00AA0E68" w:rsidTr="00072CFB">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pPr>
              <w:rPr>
                <w:b/>
                <w:bCs/>
              </w:rPr>
            </w:pPr>
            <w:r w:rsidRPr="00AA0E68">
              <w:rPr>
                <w:b/>
                <w:bCs/>
              </w:rPr>
              <w:t>Описание</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45240E" w:rsidRPr="00AA0E68" w:rsidRDefault="0045240E" w:rsidP="00072CFB"/>
        </w:tc>
      </w:tr>
    </w:tbl>
    <w:p w:rsidR="0045240E" w:rsidRPr="00AA0E68" w:rsidRDefault="0045240E" w:rsidP="0045240E">
      <w:pPr>
        <w:spacing w:before="100" w:beforeAutospacing="1" w:after="100" w:afterAutospacing="1"/>
        <w:outlineLvl w:val="2"/>
        <w:rPr>
          <w:b/>
          <w:bCs/>
          <w:sz w:val="27"/>
          <w:szCs w:val="27"/>
        </w:rPr>
      </w:pPr>
      <w:r w:rsidRPr="00AA0E68">
        <w:rPr>
          <w:b/>
          <w:bCs/>
          <w:sz w:val="27"/>
          <w:szCs w:val="27"/>
        </w:rPr>
        <w:lastRenderedPageBreak/>
        <w:t xml:space="preserve">11. Допълнителна информация необходима за оценка на проектното предложение </w:t>
      </w:r>
    </w:p>
    <w:p w:rsidR="0045240E" w:rsidRPr="00AA0E68" w:rsidRDefault="0045240E" w:rsidP="0045240E">
      <w:pPr>
        <w:rPr>
          <w:b/>
          <w:bCs/>
        </w:rPr>
      </w:pPr>
      <w:r w:rsidRPr="00AA0E68">
        <w:rPr>
          <w:b/>
          <w:bCs/>
        </w:rPr>
        <w:t>Заглавие на поле 1</w:t>
      </w:r>
    </w:p>
    <w:tbl>
      <w:tblPr>
        <w:tblStyle w:val="TableGrid"/>
        <w:tblW w:w="5489" w:type="pct"/>
        <w:tblLook w:val="04A0" w:firstRow="1" w:lastRow="0" w:firstColumn="1" w:lastColumn="0" w:noHBand="0" w:noVBand="1"/>
      </w:tblPr>
      <w:tblGrid>
        <w:gridCol w:w="576"/>
        <w:gridCol w:w="2323"/>
        <w:gridCol w:w="2671"/>
        <w:gridCol w:w="1951"/>
        <w:gridCol w:w="1362"/>
        <w:gridCol w:w="1396"/>
      </w:tblGrid>
      <w:tr w:rsidR="005D2E72" w:rsidRPr="00AA0E68" w:rsidTr="001C3C78">
        <w:trPr>
          <w:trHeight w:val="315"/>
        </w:trPr>
        <w:tc>
          <w:tcPr>
            <w:tcW w:w="5000" w:type="pct"/>
            <w:gridSpan w:val="6"/>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КРИТЕРИИ ЗА ПОДБОР</w:t>
            </w:r>
          </w:p>
        </w:tc>
      </w:tr>
      <w:tr w:rsidR="005D2E72" w:rsidRPr="00AA0E68" w:rsidTr="001C3C78">
        <w:trPr>
          <w:trHeight w:val="1620"/>
        </w:trPr>
        <w:tc>
          <w:tcPr>
            <w:tcW w:w="282" w:type="pct"/>
            <w:noWrap/>
            <w:hideMark/>
          </w:tcPr>
          <w:p w:rsidR="005D2E72" w:rsidRPr="00AA0E68" w:rsidRDefault="005D2E72" w:rsidP="00FA29DA">
            <w:pPr>
              <w:widowControl w:val="0"/>
              <w:autoSpaceDE w:val="0"/>
              <w:autoSpaceDN w:val="0"/>
              <w:adjustRightInd w:val="0"/>
              <w:spacing w:line="360" w:lineRule="auto"/>
              <w:jc w:val="both"/>
              <w:rPr>
                <w:b/>
                <w:bCs/>
              </w:rPr>
            </w:pPr>
            <w:r w:rsidRPr="00AA0E68">
              <w:rPr>
                <w:b/>
                <w:bCs/>
              </w:rPr>
              <w:t>№</w:t>
            </w:r>
          </w:p>
        </w:tc>
        <w:tc>
          <w:tcPr>
            <w:tcW w:w="1139"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Критерии</w:t>
            </w:r>
          </w:p>
        </w:tc>
        <w:tc>
          <w:tcPr>
            <w:tcW w:w="1310" w:type="pct"/>
            <w:hideMark/>
          </w:tcPr>
          <w:p w:rsidR="005D2E72" w:rsidRPr="00AA0E68" w:rsidRDefault="005D2E72" w:rsidP="00845C1B">
            <w:pPr>
              <w:widowControl w:val="0"/>
              <w:autoSpaceDE w:val="0"/>
              <w:autoSpaceDN w:val="0"/>
              <w:adjustRightInd w:val="0"/>
              <w:spacing w:line="360" w:lineRule="auto"/>
              <w:ind w:hanging="64"/>
              <w:jc w:val="both"/>
              <w:rPr>
                <w:b/>
                <w:bCs/>
              </w:rPr>
            </w:pPr>
            <w:r w:rsidRPr="00AA0E68">
              <w:rPr>
                <w:b/>
                <w:bCs/>
              </w:rPr>
              <w:t>Минимално изискване</w:t>
            </w:r>
          </w:p>
        </w:tc>
        <w:tc>
          <w:tcPr>
            <w:tcW w:w="957" w:type="pct"/>
            <w:hideMark/>
          </w:tcPr>
          <w:p w:rsidR="005D2E72" w:rsidRPr="00AA0E68" w:rsidRDefault="005D2E72" w:rsidP="00845C1B">
            <w:pPr>
              <w:widowControl w:val="0"/>
              <w:autoSpaceDE w:val="0"/>
              <w:autoSpaceDN w:val="0"/>
              <w:adjustRightInd w:val="0"/>
              <w:spacing w:line="360" w:lineRule="auto"/>
              <w:ind w:firstLine="100"/>
              <w:jc w:val="both"/>
              <w:rPr>
                <w:b/>
                <w:bCs/>
              </w:rPr>
            </w:pPr>
            <w:r w:rsidRPr="00AA0E68">
              <w:rPr>
                <w:b/>
                <w:bCs/>
              </w:rPr>
              <w:t xml:space="preserve">Максимален брой точки за посочения приоритет </w:t>
            </w:r>
          </w:p>
        </w:tc>
        <w:tc>
          <w:tcPr>
            <w:tcW w:w="627" w:type="pct"/>
            <w:hideMark/>
          </w:tcPr>
          <w:p w:rsidR="005D2E72" w:rsidRPr="00AA0E68" w:rsidRDefault="005D2E72" w:rsidP="00BC2C68">
            <w:pPr>
              <w:widowControl w:val="0"/>
              <w:autoSpaceDE w:val="0"/>
              <w:autoSpaceDN w:val="0"/>
              <w:adjustRightInd w:val="0"/>
              <w:spacing w:line="360" w:lineRule="auto"/>
              <w:jc w:val="both"/>
              <w:rPr>
                <w:b/>
                <w:bCs/>
              </w:rPr>
            </w:pPr>
            <w:r w:rsidRPr="00AA0E68">
              <w:rPr>
                <w:b/>
                <w:bCs/>
              </w:rPr>
              <w:t xml:space="preserve">Точки </w:t>
            </w:r>
          </w:p>
        </w:tc>
        <w:tc>
          <w:tcPr>
            <w:tcW w:w="685" w:type="pct"/>
            <w:hideMark/>
          </w:tcPr>
          <w:p w:rsidR="005D2E72" w:rsidRPr="00AA0E68" w:rsidRDefault="005D2E72" w:rsidP="00BC2C68">
            <w:pPr>
              <w:widowControl w:val="0"/>
              <w:autoSpaceDE w:val="0"/>
              <w:autoSpaceDN w:val="0"/>
              <w:adjustRightInd w:val="0"/>
              <w:spacing w:line="360" w:lineRule="auto"/>
              <w:jc w:val="both"/>
              <w:rPr>
                <w:b/>
                <w:bCs/>
              </w:rPr>
            </w:pPr>
            <w:r w:rsidRPr="00AA0E68">
              <w:rPr>
                <w:b/>
                <w:bCs/>
              </w:rPr>
              <w:t>Обосновка на заявения брой точки</w:t>
            </w:r>
          </w:p>
        </w:tc>
      </w:tr>
      <w:tr w:rsidR="005D2E72" w:rsidRPr="00AA0E68" w:rsidTr="001C3C78">
        <w:trPr>
          <w:trHeight w:val="3495"/>
        </w:trPr>
        <w:tc>
          <w:tcPr>
            <w:tcW w:w="282" w:type="pct"/>
            <w:hideMark/>
          </w:tcPr>
          <w:p w:rsidR="005D2E72" w:rsidRPr="00AA0E68" w:rsidRDefault="005D2E72" w:rsidP="005D2E72">
            <w:pPr>
              <w:widowControl w:val="0"/>
              <w:autoSpaceDE w:val="0"/>
              <w:autoSpaceDN w:val="0"/>
              <w:adjustRightInd w:val="0"/>
              <w:spacing w:line="360" w:lineRule="auto"/>
              <w:ind w:firstLine="360"/>
              <w:jc w:val="both"/>
            </w:pPr>
            <w:r w:rsidRPr="00AA0E68">
              <w:t xml:space="preserve"> 1.</w:t>
            </w:r>
            <w:proofErr w:type="spellStart"/>
            <w:r w:rsidRPr="00AA0E68">
              <w:t>1</w:t>
            </w:r>
            <w:proofErr w:type="spellEnd"/>
            <w:r w:rsidRPr="00AA0E68">
              <w:t>.</w:t>
            </w:r>
          </w:p>
        </w:tc>
        <w:tc>
          <w:tcPr>
            <w:tcW w:w="1139"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Кандидатът има завършено средно и/или висше образование в областта на селското стопанство, ветеринарната медицина или икономическо образование със земеделска насоченост</w:t>
            </w:r>
          </w:p>
        </w:tc>
        <w:tc>
          <w:tcPr>
            <w:tcW w:w="1310" w:type="pct"/>
            <w:hideMark/>
          </w:tcPr>
          <w:p w:rsidR="005D2E72" w:rsidRPr="00AA0E68" w:rsidRDefault="005D2E72" w:rsidP="00845C1B">
            <w:pPr>
              <w:widowControl w:val="0"/>
              <w:autoSpaceDE w:val="0"/>
              <w:autoSpaceDN w:val="0"/>
              <w:adjustRightInd w:val="0"/>
              <w:spacing w:line="360" w:lineRule="auto"/>
              <w:ind w:firstLine="360"/>
              <w:jc w:val="both"/>
            </w:pPr>
            <w:r w:rsidRPr="00AA0E68">
              <w:t>Завършено средно или висше образование в областта на селското стопанство, ветеринарната медицина и/или завършено икономическо образование със земеделска насоченост в съответствие с определението в §1, т.</w:t>
            </w:r>
            <w:r w:rsidR="00845C1B">
              <w:t xml:space="preserve"> </w:t>
            </w:r>
            <w:r w:rsidRPr="00AA0E68">
              <w:t>5 от Допълнителната разпоредба</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10</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545"/>
        </w:trPr>
        <w:tc>
          <w:tcPr>
            <w:tcW w:w="282" w:type="pct"/>
            <w:vMerge w:val="restart"/>
            <w:hideMark/>
          </w:tcPr>
          <w:p w:rsidR="005D2E72" w:rsidRPr="00AA0E68" w:rsidRDefault="005D2E72" w:rsidP="005D2E72">
            <w:pPr>
              <w:widowControl w:val="0"/>
              <w:autoSpaceDE w:val="0"/>
              <w:autoSpaceDN w:val="0"/>
              <w:adjustRightInd w:val="0"/>
              <w:spacing w:line="360" w:lineRule="auto"/>
              <w:ind w:firstLine="360"/>
              <w:jc w:val="both"/>
            </w:pPr>
            <w:r w:rsidRPr="00AA0E68">
              <w:t xml:space="preserve"> 2.1.</w:t>
            </w:r>
          </w:p>
        </w:tc>
        <w:tc>
          <w:tcPr>
            <w:tcW w:w="1139" w:type="pct"/>
            <w:vMerge w:val="restar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 xml:space="preserve">Проекти с дейности насочени в сектор „Животновъдство” и сектор „Плодове и зеленчуци” – са проекти, при които СПО на земеделското стопанство на </w:t>
            </w:r>
            <w:r w:rsidRPr="00AA0E68">
              <w:rPr>
                <w:b/>
                <w:bCs/>
              </w:rPr>
              <w:lastRenderedPageBreak/>
              <w:t>кандидата към момента на кандидатстване се формира от отглежданите животни и/или култури от сектор „Плодове и зеленчуци“, и/или увеличението на икономическия размер измерен в СПО към периода на проверка  изпълнението на бизнес плана  се формират  от  планираните за отглеждане животни и/или култури от сектор „Плодове и зеленчуци</w:t>
            </w:r>
          </w:p>
        </w:tc>
        <w:tc>
          <w:tcPr>
            <w:tcW w:w="1310" w:type="pct"/>
            <w:vMerge w:val="restart"/>
            <w:hideMark/>
          </w:tcPr>
          <w:p w:rsidR="005D2E72" w:rsidRPr="00AA0E68" w:rsidRDefault="005D2E72" w:rsidP="005D2E72">
            <w:pPr>
              <w:widowControl w:val="0"/>
              <w:autoSpaceDE w:val="0"/>
              <w:autoSpaceDN w:val="0"/>
              <w:adjustRightInd w:val="0"/>
              <w:spacing w:line="360" w:lineRule="auto"/>
              <w:ind w:firstLine="360"/>
              <w:jc w:val="both"/>
            </w:pPr>
            <w:r w:rsidRPr="00AA0E68">
              <w:lastRenderedPageBreak/>
              <w:t xml:space="preserve">В случай, че СПО на земеделското стопанство на кандидата към момента на кандидатстване включва животни и/или култури от сектор „Плодове и зеленчуци“ и планираното увеличение на СПО на </w:t>
            </w:r>
            <w:r w:rsidRPr="00AA0E68">
              <w:lastRenderedPageBreak/>
              <w:t>стопанството е изцяло с отглеждане на животни  и/или култури от сектор „Плодове и зеленчуци“, 1 евро СПО формиран от отглежданите към момента на кандидатстване животни и/или култури от сектор „Плодове и зеленчуци“ се умножава по коефициент 0,00125.</w:t>
            </w:r>
            <w:r w:rsidRPr="00AA0E68">
              <w:br/>
              <w:t>Към получения резултат се добавят 6 точки.</w:t>
            </w:r>
            <w:r w:rsidRPr="00AA0E68">
              <w:br/>
              <w:t>Пример:  =  СПО приоритетен *0,00125+6</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lastRenderedPageBreak/>
              <w:t xml:space="preserve">Максимален брой точки за СПО към момента на кандидатстване – </w:t>
            </w:r>
            <w:r w:rsidRPr="00AA0E68">
              <w:rPr>
                <w:b/>
                <w:bCs/>
                <w:u w:val="single"/>
              </w:rPr>
              <w:t>20 т.</w:t>
            </w:r>
            <w:r w:rsidRPr="00AA0E68">
              <w:rPr>
                <w:b/>
                <w:bCs/>
              </w:rPr>
              <w:t>;</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155"/>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 xml:space="preserve">Брой точки за планирано увеличение на СПО – </w:t>
            </w:r>
            <w:r w:rsidRPr="00AA0E68">
              <w:rPr>
                <w:b/>
                <w:bCs/>
                <w:u w:val="single"/>
              </w:rPr>
              <w:t>6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125"/>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максимален брой точки –</w:t>
            </w:r>
            <w:r w:rsidRPr="00AA0E68">
              <w:rPr>
                <w:b/>
                <w:bCs/>
              </w:rPr>
              <w:br/>
            </w:r>
            <w:r w:rsidRPr="00AA0E68">
              <w:rPr>
                <w:b/>
                <w:bCs/>
                <w:u w:val="single"/>
              </w:rPr>
              <w:t xml:space="preserve"> 26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0,00</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995"/>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val="restart"/>
            <w:hideMark/>
          </w:tcPr>
          <w:p w:rsidR="005D2E72" w:rsidRPr="00AA0E68" w:rsidRDefault="005D2E72" w:rsidP="005D2E72">
            <w:pPr>
              <w:widowControl w:val="0"/>
              <w:autoSpaceDE w:val="0"/>
              <w:autoSpaceDN w:val="0"/>
              <w:adjustRightInd w:val="0"/>
              <w:spacing w:line="360" w:lineRule="auto"/>
              <w:ind w:firstLine="360"/>
              <w:jc w:val="both"/>
            </w:pPr>
            <w:r w:rsidRPr="00AA0E68">
              <w:t xml:space="preserve">В случай, че СПО на земеделското стопанство на кандидата към момента на кандидатстване включва животни и/или култури от сектор „Плодове и зеленчуци“, а планираното увеличение на СПО на стопанството не е изцяло с отглеждане на животни и/или култури от сектор „Плодове и </w:t>
            </w:r>
            <w:r w:rsidRPr="00AA0E68">
              <w:lastRenderedPageBreak/>
              <w:t>зеленчуци“, 1 евро СПО формиран от отглежданите към момента на кандидатстване животни и/или култури от сектор „Плодове и зеленчуци“ се умножава по коефициент 0,00125. Към получения резултат се добавя сумата получена от планираното увеличение на СПО на стопанството формирана от културите и/или животните от съответния приоритетен сектор /“Животновъдство“ или „Плодове и зеленчуци“/ умножена по коефициент 0,0015 /Планиран СПО приоритетен*0,0015≤3/.</w:t>
            </w:r>
            <w:r w:rsidRPr="00AA0E68">
              <w:br/>
              <w:t>Пример:   =   (СПО приоритетен*0,00125)+ (Планиран СПО приоритетен *0,0015)</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lastRenderedPageBreak/>
              <w:t xml:space="preserve">Максимален брой точки за СПО към момента на кандидатстване – </w:t>
            </w:r>
            <w:r w:rsidRPr="00AA0E68">
              <w:rPr>
                <w:b/>
                <w:bCs/>
                <w:u w:val="single"/>
              </w:rPr>
              <w:t>20 т.</w:t>
            </w:r>
            <w:r w:rsidRPr="00AA0E68">
              <w:rPr>
                <w:b/>
                <w:bCs/>
              </w:rPr>
              <w:t>;</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2325"/>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 xml:space="preserve">Максимален брой точки за планираното увеличение на СПО – </w:t>
            </w:r>
            <w:r w:rsidRPr="00AA0E68">
              <w:rPr>
                <w:b/>
                <w:bCs/>
                <w:u w:val="single"/>
              </w:rPr>
              <w:t>3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080"/>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максимален брой точки –</w:t>
            </w:r>
            <w:r w:rsidRPr="00AA0E68">
              <w:rPr>
                <w:b/>
                <w:bCs/>
              </w:rPr>
              <w:br/>
            </w:r>
            <w:r w:rsidRPr="00AA0E68">
              <w:rPr>
                <w:b/>
                <w:bCs/>
                <w:u w:val="single"/>
              </w:rPr>
              <w:lastRenderedPageBreak/>
              <w:t xml:space="preserve"> 23т.</w:t>
            </w:r>
          </w:p>
        </w:tc>
        <w:tc>
          <w:tcPr>
            <w:tcW w:w="627" w:type="pct"/>
            <w:hideMark/>
          </w:tcPr>
          <w:p w:rsidR="005D2E72" w:rsidRPr="00AA0E68" w:rsidRDefault="005D2E72" w:rsidP="00845C1B">
            <w:pPr>
              <w:widowControl w:val="0"/>
              <w:autoSpaceDE w:val="0"/>
              <w:autoSpaceDN w:val="0"/>
              <w:adjustRightInd w:val="0"/>
              <w:spacing w:line="360" w:lineRule="auto"/>
              <w:ind w:hanging="8"/>
              <w:jc w:val="both"/>
            </w:pPr>
            <w:r w:rsidRPr="00AA0E68">
              <w:lastRenderedPageBreak/>
              <w:t>0,00</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905"/>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hideMark/>
          </w:tcPr>
          <w:p w:rsidR="005D2E72" w:rsidRPr="00AA0E68" w:rsidRDefault="005D2E72" w:rsidP="005D2E72">
            <w:pPr>
              <w:widowControl w:val="0"/>
              <w:autoSpaceDE w:val="0"/>
              <w:autoSpaceDN w:val="0"/>
              <w:adjustRightInd w:val="0"/>
              <w:spacing w:line="360" w:lineRule="auto"/>
              <w:ind w:firstLine="360"/>
              <w:jc w:val="both"/>
            </w:pPr>
            <w:r w:rsidRPr="00AA0E68">
              <w:t xml:space="preserve">В случай, че СПО на земеделското стопанство на кандидата към момента на кандидатстване не включва животни и/или култури от сектор „Плодове и зеленчуци“, а планираното увеличение на СПО на стопанството е изцяло с отглеждане на животни и/или култури от сектор „Плодове и зеленчуци“. </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брой точки – 6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635"/>
        </w:trPr>
        <w:tc>
          <w:tcPr>
            <w:tcW w:w="282" w:type="pct"/>
            <w:vMerge w:val="restart"/>
            <w:hideMark/>
          </w:tcPr>
          <w:p w:rsidR="005D2E72" w:rsidRPr="00AA0E68" w:rsidRDefault="005D2E72" w:rsidP="00FA29DA">
            <w:pPr>
              <w:widowControl w:val="0"/>
              <w:autoSpaceDE w:val="0"/>
              <w:autoSpaceDN w:val="0"/>
              <w:adjustRightInd w:val="0"/>
              <w:spacing w:line="360" w:lineRule="auto"/>
              <w:jc w:val="both"/>
            </w:pPr>
            <w:r w:rsidRPr="00AA0E68">
              <w:t>3.1.</w:t>
            </w:r>
          </w:p>
        </w:tc>
        <w:tc>
          <w:tcPr>
            <w:tcW w:w="1139" w:type="pct"/>
            <w:vMerge w:val="restar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 xml:space="preserve">Проекти, подадени от кандидати, чиито стопанства са в процес на преход към биологично производство или са преминали към биологично производство на земеделски продукти и храни по смисъла на Регламент на Съвета (ЕО) № 834/2007 от 28 юни 2007 г. относно биологичното производство и </w:t>
            </w:r>
            <w:r w:rsidRPr="00AA0E68">
              <w:rPr>
                <w:b/>
                <w:bCs/>
              </w:rPr>
              <w:lastRenderedPageBreak/>
              <w:t>етикетирането на биологични продукти и за отмяна на Регламент (ЕИО) 2092/91</w:t>
            </w:r>
          </w:p>
        </w:tc>
        <w:tc>
          <w:tcPr>
            <w:tcW w:w="1310" w:type="pct"/>
            <w:vMerge w:val="restart"/>
            <w:hideMark/>
          </w:tcPr>
          <w:p w:rsidR="005D2E72" w:rsidRPr="00AA0E68" w:rsidRDefault="005D2E72" w:rsidP="005D2E72">
            <w:pPr>
              <w:widowControl w:val="0"/>
              <w:autoSpaceDE w:val="0"/>
              <w:autoSpaceDN w:val="0"/>
              <w:adjustRightInd w:val="0"/>
              <w:spacing w:line="360" w:lineRule="auto"/>
              <w:ind w:firstLine="360"/>
              <w:jc w:val="both"/>
            </w:pPr>
            <w:r w:rsidRPr="00AA0E68">
              <w:lastRenderedPageBreak/>
              <w:t xml:space="preserve">В случай, че СПО на земеделското стопанство на кандидата към момента на кандидатстване включва култури и/или животни отглеждани по биологичен начин или в преход към такъв и планираното увеличение на СПО на стопанството е изцяло с отглеждане на култури и/или животни по този начин, 1 евро СПО формиран от отглежданите към момента на кандидатстване </w:t>
            </w:r>
            <w:r w:rsidRPr="00AA0E68">
              <w:lastRenderedPageBreak/>
              <w:t>култури и/или животни по този начин се умножава по коефициент 0,00125. Към получения резултат се добавят 6 точки.</w:t>
            </w:r>
            <w:r w:rsidRPr="00AA0E68">
              <w:br/>
              <w:t xml:space="preserve">Пример:  =  СПО </w:t>
            </w:r>
            <w:proofErr w:type="spellStart"/>
            <w:r w:rsidRPr="00AA0E68">
              <w:t>био</w:t>
            </w:r>
            <w:proofErr w:type="spellEnd"/>
            <w:r w:rsidRPr="00AA0E68">
              <w:t>*0,00125+6</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lastRenderedPageBreak/>
              <w:t xml:space="preserve">Максимален брой точки за СПО към момента на кандидатстване – </w:t>
            </w:r>
            <w:r w:rsidRPr="00AA0E68">
              <w:rPr>
                <w:b/>
                <w:bCs/>
                <w:u w:val="single"/>
              </w:rPr>
              <w:t>20 т.</w:t>
            </w:r>
            <w:r w:rsidRPr="00AA0E68">
              <w:rPr>
                <w:b/>
                <w:bCs/>
              </w:rPr>
              <w:t>;</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410"/>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 xml:space="preserve">Брой точки за планирано увеличение на СПО – </w:t>
            </w:r>
            <w:r w:rsidRPr="00AA0E68">
              <w:rPr>
                <w:b/>
                <w:bCs/>
                <w:u w:val="single"/>
              </w:rPr>
              <w:t>6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125"/>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максимален брой точки –</w:t>
            </w:r>
            <w:r w:rsidRPr="00AA0E68">
              <w:rPr>
                <w:b/>
                <w:bCs/>
              </w:rPr>
              <w:br/>
            </w:r>
            <w:r w:rsidRPr="00AA0E68">
              <w:rPr>
                <w:b/>
                <w:bCs/>
                <w:u w:val="single"/>
              </w:rPr>
              <w:t xml:space="preserve"> 26 т.</w:t>
            </w:r>
          </w:p>
        </w:tc>
        <w:tc>
          <w:tcPr>
            <w:tcW w:w="627" w:type="pct"/>
            <w:hideMark/>
          </w:tcPr>
          <w:p w:rsidR="005D2E72" w:rsidRPr="00AA0E68" w:rsidRDefault="005D2E72" w:rsidP="00845C1B">
            <w:pPr>
              <w:widowControl w:val="0"/>
              <w:autoSpaceDE w:val="0"/>
              <w:autoSpaceDN w:val="0"/>
              <w:adjustRightInd w:val="0"/>
              <w:spacing w:line="360" w:lineRule="auto"/>
              <w:ind w:hanging="8"/>
              <w:jc w:val="both"/>
            </w:pPr>
            <w:r w:rsidRPr="00AA0E68">
              <w:t>0,00</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890"/>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val="restart"/>
            <w:hideMark/>
          </w:tcPr>
          <w:p w:rsidR="005D2E72" w:rsidRPr="00AA0E68" w:rsidRDefault="005D2E72" w:rsidP="005D2E72">
            <w:pPr>
              <w:widowControl w:val="0"/>
              <w:autoSpaceDE w:val="0"/>
              <w:autoSpaceDN w:val="0"/>
              <w:adjustRightInd w:val="0"/>
              <w:spacing w:line="360" w:lineRule="auto"/>
              <w:ind w:firstLine="360"/>
              <w:jc w:val="both"/>
            </w:pPr>
            <w:r w:rsidRPr="00AA0E68">
              <w:t xml:space="preserve">В случай, че СПО на земеделското стопанство на кандидата към момента на кандидатстване включва култури и/или животни отглеждани по биологичен начин или в преход към такъв, а планираното увеличение на СПО на стопанството не е изцяло с отглеждане на култури и/или животни по този начин, 1 евро СПО формиран от отглежданите към момента на кандидатстване култури и/или животни по този начин се умножава по коефициент 0,00125. Към получения резултат се добавя </w:t>
            </w:r>
            <w:r w:rsidRPr="00AA0E68">
              <w:lastRenderedPageBreak/>
              <w:t>сумата получена от планираното увеличение на СПО на стопанството, формирана от културите и/или животните, отглеждани по биологичен начин или в преход към такъв умножена по коефициент 0,0015 /Планиран СПО*0,0015≤3/.</w:t>
            </w:r>
            <w:r w:rsidRPr="00AA0E68">
              <w:br/>
              <w:t xml:space="preserve">Пример:   =   (СПО </w:t>
            </w:r>
            <w:proofErr w:type="spellStart"/>
            <w:r w:rsidRPr="00AA0E68">
              <w:t>био</w:t>
            </w:r>
            <w:proofErr w:type="spellEnd"/>
            <w:r w:rsidRPr="00AA0E68">
              <w:t xml:space="preserve">*0,00125)+ (Планиран СПО </w:t>
            </w:r>
            <w:proofErr w:type="spellStart"/>
            <w:r w:rsidRPr="00AA0E68">
              <w:t>био</w:t>
            </w:r>
            <w:proofErr w:type="spellEnd"/>
            <w:r w:rsidRPr="00AA0E68">
              <w:t>*0,0015)</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lastRenderedPageBreak/>
              <w:t xml:space="preserve">Максимален брой точки за СПО към момента на кандидатстване – </w:t>
            </w:r>
            <w:r w:rsidRPr="00AA0E68">
              <w:rPr>
                <w:b/>
                <w:bCs/>
                <w:u w:val="single"/>
              </w:rPr>
              <w:t>20 т.</w:t>
            </w:r>
            <w:r w:rsidRPr="00AA0E68">
              <w:rPr>
                <w:b/>
                <w:bCs/>
              </w:rPr>
              <w:t>;</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530"/>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 xml:space="preserve">Максимален брой точки за планираното увеличение на СПО – </w:t>
            </w:r>
            <w:r w:rsidRPr="00AA0E68">
              <w:rPr>
                <w:b/>
                <w:bCs/>
                <w:u w:val="single"/>
              </w:rPr>
              <w:t>3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320"/>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максимален брой точки –</w:t>
            </w:r>
            <w:r w:rsidRPr="00AA0E68">
              <w:rPr>
                <w:b/>
                <w:bCs/>
              </w:rPr>
              <w:br/>
            </w:r>
            <w:r w:rsidRPr="00AA0E68">
              <w:rPr>
                <w:b/>
                <w:bCs/>
                <w:u w:val="single"/>
              </w:rPr>
              <w:t xml:space="preserve"> 23т.</w:t>
            </w:r>
          </w:p>
        </w:tc>
        <w:tc>
          <w:tcPr>
            <w:tcW w:w="627" w:type="pct"/>
            <w:hideMark/>
          </w:tcPr>
          <w:p w:rsidR="005D2E72" w:rsidRPr="00AA0E68" w:rsidRDefault="005D2E72" w:rsidP="00845C1B">
            <w:pPr>
              <w:widowControl w:val="0"/>
              <w:autoSpaceDE w:val="0"/>
              <w:autoSpaceDN w:val="0"/>
              <w:adjustRightInd w:val="0"/>
              <w:spacing w:line="360" w:lineRule="auto"/>
              <w:ind w:hanging="8"/>
              <w:jc w:val="both"/>
            </w:pPr>
            <w:r w:rsidRPr="00AA0E68">
              <w:t>0,00</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1980"/>
        </w:trPr>
        <w:tc>
          <w:tcPr>
            <w:tcW w:w="282" w:type="pct"/>
            <w:vMerge/>
            <w:hideMark/>
          </w:tcPr>
          <w:p w:rsidR="005D2E72" w:rsidRPr="00AA0E68" w:rsidRDefault="005D2E72" w:rsidP="005D2E72">
            <w:pPr>
              <w:widowControl w:val="0"/>
              <w:autoSpaceDE w:val="0"/>
              <w:autoSpaceDN w:val="0"/>
              <w:adjustRightInd w:val="0"/>
              <w:spacing w:line="360" w:lineRule="auto"/>
              <w:ind w:firstLine="360"/>
              <w:jc w:val="both"/>
            </w:pPr>
          </w:p>
        </w:tc>
        <w:tc>
          <w:tcPr>
            <w:tcW w:w="1139" w:type="pct"/>
            <w:vMerge/>
            <w:hideMark/>
          </w:tcPr>
          <w:p w:rsidR="005D2E72" w:rsidRPr="00AA0E68" w:rsidRDefault="005D2E72" w:rsidP="005D2E72">
            <w:pPr>
              <w:widowControl w:val="0"/>
              <w:autoSpaceDE w:val="0"/>
              <w:autoSpaceDN w:val="0"/>
              <w:adjustRightInd w:val="0"/>
              <w:spacing w:line="360" w:lineRule="auto"/>
              <w:ind w:firstLine="360"/>
              <w:jc w:val="both"/>
              <w:rPr>
                <w:b/>
                <w:bCs/>
              </w:rPr>
            </w:pPr>
          </w:p>
        </w:tc>
        <w:tc>
          <w:tcPr>
            <w:tcW w:w="1310" w:type="pct"/>
            <w:hideMark/>
          </w:tcPr>
          <w:p w:rsidR="005D2E72" w:rsidRPr="00AA0E68" w:rsidRDefault="005D2E72" w:rsidP="005D2E72">
            <w:pPr>
              <w:widowControl w:val="0"/>
              <w:autoSpaceDE w:val="0"/>
              <w:autoSpaceDN w:val="0"/>
              <w:adjustRightInd w:val="0"/>
              <w:spacing w:line="360" w:lineRule="auto"/>
              <w:ind w:firstLine="360"/>
              <w:jc w:val="both"/>
            </w:pPr>
            <w:r w:rsidRPr="00AA0E68">
              <w:t xml:space="preserve">В случай, че СПО на земеделското стопанство на кандидата към момента на кандидатстване не включва култури и/или животни отглеждани по биологичен начин или в преход към такъв тип производство, а планираното увеличение на СПО на стопанството е изцяло с култури и/или животни отглеждани по този начин. </w:t>
            </w:r>
          </w:p>
        </w:tc>
        <w:tc>
          <w:tcPr>
            <w:tcW w:w="957" w:type="pct"/>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брой точки – 6 т.</w:t>
            </w:r>
          </w:p>
        </w:tc>
        <w:tc>
          <w:tcPr>
            <w:tcW w:w="627" w:type="pct"/>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c>
          <w:tcPr>
            <w:tcW w:w="685" w:type="pct"/>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1C3C78" w:rsidRPr="00AA0E68" w:rsidTr="001C3C78">
        <w:trPr>
          <w:trHeight w:val="2482"/>
        </w:trPr>
        <w:tc>
          <w:tcPr>
            <w:tcW w:w="282" w:type="pct"/>
            <w:vMerge w:val="restart"/>
            <w:hideMark/>
          </w:tcPr>
          <w:p w:rsidR="001C3C78" w:rsidRPr="00AA0E68" w:rsidRDefault="001C3C78" w:rsidP="00FA29DA">
            <w:pPr>
              <w:widowControl w:val="0"/>
              <w:autoSpaceDE w:val="0"/>
              <w:autoSpaceDN w:val="0"/>
              <w:adjustRightInd w:val="0"/>
              <w:spacing w:line="360" w:lineRule="auto"/>
              <w:jc w:val="both"/>
            </w:pPr>
            <w:r w:rsidRPr="00AA0E68">
              <w:lastRenderedPageBreak/>
              <w:t>4.1</w:t>
            </w:r>
          </w:p>
        </w:tc>
        <w:tc>
          <w:tcPr>
            <w:tcW w:w="1139" w:type="pct"/>
            <w:vMerge w:val="restart"/>
            <w:hideMark/>
          </w:tcPr>
          <w:p w:rsidR="001C3C78" w:rsidRPr="00AA0E68" w:rsidRDefault="001C3C78" w:rsidP="005D2E72">
            <w:pPr>
              <w:widowControl w:val="0"/>
              <w:autoSpaceDE w:val="0"/>
              <w:autoSpaceDN w:val="0"/>
              <w:adjustRightInd w:val="0"/>
              <w:spacing w:line="360" w:lineRule="auto"/>
              <w:ind w:firstLine="360"/>
              <w:jc w:val="both"/>
            </w:pPr>
            <w:r w:rsidRPr="00AA0E68">
              <w:t>Проекти, които водят до създаване на нови работни места и заетост в рамките на земеделското стопанство.</w:t>
            </w:r>
          </w:p>
        </w:tc>
        <w:tc>
          <w:tcPr>
            <w:tcW w:w="1310" w:type="pct"/>
            <w:vMerge w:val="restart"/>
            <w:hideMark/>
          </w:tcPr>
          <w:p w:rsidR="001C3C78" w:rsidRPr="00AA0E68" w:rsidRDefault="001C3C78" w:rsidP="005D2E72">
            <w:pPr>
              <w:widowControl w:val="0"/>
              <w:autoSpaceDE w:val="0"/>
              <w:autoSpaceDN w:val="0"/>
              <w:adjustRightInd w:val="0"/>
              <w:spacing w:line="360" w:lineRule="auto"/>
              <w:ind w:firstLine="360"/>
              <w:jc w:val="both"/>
            </w:pPr>
            <w:r w:rsidRPr="00AA0E68">
              <w:t>*</w:t>
            </w:r>
          </w:p>
        </w:tc>
        <w:tc>
          <w:tcPr>
            <w:tcW w:w="957" w:type="pct"/>
            <w:vMerge w:val="restart"/>
            <w:hideMark/>
          </w:tcPr>
          <w:p w:rsidR="001C3C78" w:rsidRPr="00AA0E68" w:rsidRDefault="001C3C78" w:rsidP="005D2E72">
            <w:pPr>
              <w:widowControl w:val="0"/>
              <w:autoSpaceDE w:val="0"/>
              <w:autoSpaceDN w:val="0"/>
              <w:adjustRightInd w:val="0"/>
              <w:spacing w:line="360" w:lineRule="auto"/>
              <w:ind w:firstLine="360"/>
              <w:jc w:val="both"/>
              <w:rPr>
                <w:b/>
                <w:bCs/>
              </w:rPr>
            </w:pPr>
            <w:r w:rsidRPr="00AA0E68">
              <w:rPr>
                <w:b/>
                <w:bCs/>
              </w:rPr>
              <w:t>12</w:t>
            </w:r>
          </w:p>
        </w:tc>
        <w:tc>
          <w:tcPr>
            <w:tcW w:w="627" w:type="pct"/>
            <w:hideMark/>
          </w:tcPr>
          <w:p w:rsidR="001C3C78" w:rsidRPr="001C3C78" w:rsidRDefault="001C3C78" w:rsidP="001C3C78">
            <w:pPr>
              <w:widowControl w:val="0"/>
              <w:autoSpaceDE w:val="0"/>
              <w:autoSpaceDN w:val="0"/>
              <w:adjustRightInd w:val="0"/>
              <w:spacing w:line="360" w:lineRule="auto"/>
              <w:jc w:val="both"/>
              <w:rPr>
                <w:b/>
                <w:bCs/>
              </w:rPr>
            </w:pPr>
            <w:r w:rsidRPr="001C3C78">
              <w:rPr>
                <w:b/>
                <w:bCs/>
              </w:rPr>
              <w:t xml:space="preserve">Създаване на 1 работно място – 10 точки  </w:t>
            </w:r>
          </w:p>
          <w:p w:rsidR="001C3C78" w:rsidRPr="001C3C78" w:rsidRDefault="001C3C78" w:rsidP="001C3C78">
            <w:pPr>
              <w:widowControl w:val="0"/>
              <w:autoSpaceDE w:val="0"/>
              <w:autoSpaceDN w:val="0"/>
              <w:adjustRightInd w:val="0"/>
              <w:spacing w:line="360" w:lineRule="auto"/>
              <w:jc w:val="both"/>
              <w:rPr>
                <w:b/>
                <w:bCs/>
              </w:rPr>
            </w:pPr>
            <w:r w:rsidRPr="001C3C78">
              <w:rPr>
                <w:b/>
                <w:bCs/>
              </w:rPr>
              <w:sym w:font="Wingdings" w:char="F0A8"/>
            </w:r>
            <w:r w:rsidRPr="001C3C78">
              <w:rPr>
                <w:b/>
                <w:bCs/>
              </w:rPr>
              <w:t xml:space="preserve"> ДА </w:t>
            </w:r>
          </w:p>
        </w:tc>
        <w:tc>
          <w:tcPr>
            <w:tcW w:w="685" w:type="pct"/>
            <w:noWrap/>
            <w:hideMark/>
          </w:tcPr>
          <w:p w:rsidR="001C3C78" w:rsidRPr="00AA0E68" w:rsidRDefault="001C3C78" w:rsidP="005D2E72">
            <w:pPr>
              <w:widowControl w:val="0"/>
              <w:autoSpaceDE w:val="0"/>
              <w:autoSpaceDN w:val="0"/>
              <w:adjustRightInd w:val="0"/>
              <w:spacing w:line="360" w:lineRule="auto"/>
              <w:ind w:firstLine="360"/>
              <w:jc w:val="both"/>
            </w:pPr>
            <w:r w:rsidRPr="00AA0E68">
              <w:t> </w:t>
            </w:r>
          </w:p>
        </w:tc>
      </w:tr>
      <w:tr w:rsidR="001C3C78" w:rsidRPr="00AA0E68" w:rsidTr="001C3C78">
        <w:trPr>
          <w:trHeight w:val="546"/>
        </w:trPr>
        <w:tc>
          <w:tcPr>
            <w:tcW w:w="282" w:type="pct"/>
            <w:vMerge/>
          </w:tcPr>
          <w:p w:rsidR="001C3C78" w:rsidRPr="00AA0E68" w:rsidRDefault="001C3C78" w:rsidP="00FA29DA">
            <w:pPr>
              <w:widowControl w:val="0"/>
              <w:autoSpaceDE w:val="0"/>
              <w:autoSpaceDN w:val="0"/>
              <w:adjustRightInd w:val="0"/>
              <w:spacing w:line="360" w:lineRule="auto"/>
              <w:jc w:val="both"/>
            </w:pPr>
          </w:p>
        </w:tc>
        <w:tc>
          <w:tcPr>
            <w:tcW w:w="1139" w:type="pct"/>
            <w:vMerge/>
          </w:tcPr>
          <w:p w:rsidR="001C3C78" w:rsidRPr="00AA0E68" w:rsidRDefault="001C3C78" w:rsidP="005D2E72">
            <w:pPr>
              <w:widowControl w:val="0"/>
              <w:autoSpaceDE w:val="0"/>
              <w:autoSpaceDN w:val="0"/>
              <w:adjustRightInd w:val="0"/>
              <w:spacing w:line="360" w:lineRule="auto"/>
              <w:ind w:firstLine="360"/>
              <w:jc w:val="both"/>
            </w:pPr>
          </w:p>
        </w:tc>
        <w:tc>
          <w:tcPr>
            <w:tcW w:w="1310" w:type="pct"/>
            <w:vMerge/>
          </w:tcPr>
          <w:p w:rsidR="001C3C78" w:rsidRPr="00AA0E68" w:rsidRDefault="001C3C78" w:rsidP="005D2E72">
            <w:pPr>
              <w:widowControl w:val="0"/>
              <w:autoSpaceDE w:val="0"/>
              <w:autoSpaceDN w:val="0"/>
              <w:adjustRightInd w:val="0"/>
              <w:spacing w:line="360" w:lineRule="auto"/>
              <w:ind w:firstLine="360"/>
              <w:jc w:val="both"/>
            </w:pPr>
          </w:p>
        </w:tc>
        <w:tc>
          <w:tcPr>
            <w:tcW w:w="957" w:type="pct"/>
            <w:vMerge/>
          </w:tcPr>
          <w:p w:rsidR="001C3C78" w:rsidRPr="00AA0E68" w:rsidRDefault="001C3C78" w:rsidP="005D2E72">
            <w:pPr>
              <w:widowControl w:val="0"/>
              <w:autoSpaceDE w:val="0"/>
              <w:autoSpaceDN w:val="0"/>
              <w:adjustRightInd w:val="0"/>
              <w:spacing w:line="360" w:lineRule="auto"/>
              <w:ind w:firstLine="360"/>
              <w:jc w:val="both"/>
              <w:rPr>
                <w:b/>
                <w:bCs/>
              </w:rPr>
            </w:pPr>
          </w:p>
        </w:tc>
        <w:tc>
          <w:tcPr>
            <w:tcW w:w="627" w:type="pct"/>
          </w:tcPr>
          <w:p w:rsidR="001C3C78" w:rsidRPr="001C3C78" w:rsidRDefault="001C3C78" w:rsidP="001C3C78">
            <w:pPr>
              <w:widowControl w:val="0"/>
              <w:autoSpaceDE w:val="0"/>
              <w:autoSpaceDN w:val="0"/>
              <w:adjustRightInd w:val="0"/>
              <w:spacing w:line="360" w:lineRule="auto"/>
              <w:jc w:val="both"/>
              <w:rPr>
                <w:b/>
                <w:bCs/>
              </w:rPr>
            </w:pPr>
            <w:r w:rsidRPr="001C3C78">
              <w:rPr>
                <w:b/>
                <w:bCs/>
              </w:rPr>
              <w:t>Създаване на 2 работни места</w:t>
            </w:r>
            <w:r w:rsidRPr="001C3C78" w:rsidDel="00F821AA">
              <w:rPr>
                <w:b/>
                <w:bCs/>
              </w:rPr>
              <w:t xml:space="preserve"> </w:t>
            </w:r>
            <w:r w:rsidRPr="001C3C78">
              <w:rPr>
                <w:b/>
                <w:bCs/>
              </w:rPr>
              <w:t>– 11 точки</w:t>
            </w:r>
          </w:p>
          <w:p w:rsidR="001C3C78" w:rsidRPr="001C3C78" w:rsidRDefault="001C3C78" w:rsidP="001C3C78">
            <w:pPr>
              <w:widowControl w:val="0"/>
              <w:autoSpaceDE w:val="0"/>
              <w:autoSpaceDN w:val="0"/>
              <w:adjustRightInd w:val="0"/>
              <w:spacing w:line="360" w:lineRule="auto"/>
              <w:jc w:val="both"/>
              <w:rPr>
                <w:b/>
                <w:bCs/>
              </w:rPr>
            </w:pPr>
            <w:r w:rsidRPr="001C3C78">
              <w:rPr>
                <w:b/>
                <w:bCs/>
              </w:rPr>
              <w:sym w:font="Wingdings" w:char="F0A8"/>
            </w:r>
            <w:r w:rsidRPr="001C3C78">
              <w:rPr>
                <w:b/>
                <w:bCs/>
              </w:rPr>
              <w:t xml:space="preserve"> ДА</w:t>
            </w:r>
          </w:p>
        </w:tc>
        <w:tc>
          <w:tcPr>
            <w:tcW w:w="685" w:type="pct"/>
            <w:noWrap/>
          </w:tcPr>
          <w:p w:rsidR="001C3C78" w:rsidRPr="00AA0E68" w:rsidRDefault="001C3C78" w:rsidP="005D2E72">
            <w:pPr>
              <w:widowControl w:val="0"/>
              <w:autoSpaceDE w:val="0"/>
              <w:autoSpaceDN w:val="0"/>
              <w:adjustRightInd w:val="0"/>
              <w:spacing w:line="360" w:lineRule="auto"/>
              <w:ind w:firstLine="360"/>
              <w:jc w:val="both"/>
            </w:pPr>
          </w:p>
        </w:tc>
      </w:tr>
      <w:tr w:rsidR="001C3C78" w:rsidRPr="00AA0E68" w:rsidTr="001C3C78">
        <w:trPr>
          <w:trHeight w:val="433"/>
        </w:trPr>
        <w:tc>
          <w:tcPr>
            <w:tcW w:w="282" w:type="pct"/>
            <w:vMerge/>
          </w:tcPr>
          <w:p w:rsidR="001C3C78" w:rsidRPr="00AA0E68" w:rsidRDefault="001C3C78" w:rsidP="00FA29DA">
            <w:pPr>
              <w:widowControl w:val="0"/>
              <w:autoSpaceDE w:val="0"/>
              <w:autoSpaceDN w:val="0"/>
              <w:adjustRightInd w:val="0"/>
              <w:spacing w:line="360" w:lineRule="auto"/>
              <w:jc w:val="both"/>
            </w:pPr>
          </w:p>
        </w:tc>
        <w:tc>
          <w:tcPr>
            <w:tcW w:w="1139" w:type="pct"/>
            <w:vMerge/>
          </w:tcPr>
          <w:p w:rsidR="001C3C78" w:rsidRPr="00AA0E68" w:rsidRDefault="001C3C78" w:rsidP="005D2E72">
            <w:pPr>
              <w:widowControl w:val="0"/>
              <w:autoSpaceDE w:val="0"/>
              <w:autoSpaceDN w:val="0"/>
              <w:adjustRightInd w:val="0"/>
              <w:spacing w:line="360" w:lineRule="auto"/>
              <w:ind w:firstLine="360"/>
              <w:jc w:val="both"/>
            </w:pPr>
          </w:p>
        </w:tc>
        <w:tc>
          <w:tcPr>
            <w:tcW w:w="1310" w:type="pct"/>
            <w:vMerge/>
          </w:tcPr>
          <w:p w:rsidR="001C3C78" w:rsidRPr="00AA0E68" w:rsidRDefault="001C3C78" w:rsidP="005D2E72">
            <w:pPr>
              <w:widowControl w:val="0"/>
              <w:autoSpaceDE w:val="0"/>
              <w:autoSpaceDN w:val="0"/>
              <w:adjustRightInd w:val="0"/>
              <w:spacing w:line="360" w:lineRule="auto"/>
              <w:ind w:firstLine="360"/>
              <w:jc w:val="both"/>
            </w:pPr>
          </w:p>
        </w:tc>
        <w:tc>
          <w:tcPr>
            <w:tcW w:w="957" w:type="pct"/>
            <w:vMerge/>
          </w:tcPr>
          <w:p w:rsidR="001C3C78" w:rsidRPr="00AA0E68" w:rsidRDefault="001C3C78" w:rsidP="005D2E72">
            <w:pPr>
              <w:widowControl w:val="0"/>
              <w:autoSpaceDE w:val="0"/>
              <w:autoSpaceDN w:val="0"/>
              <w:adjustRightInd w:val="0"/>
              <w:spacing w:line="360" w:lineRule="auto"/>
              <w:ind w:firstLine="360"/>
              <w:jc w:val="both"/>
              <w:rPr>
                <w:b/>
                <w:bCs/>
              </w:rPr>
            </w:pPr>
          </w:p>
        </w:tc>
        <w:tc>
          <w:tcPr>
            <w:tcW w:w="627" w:type="pct"/>
          </w:tcPr>
          <w:p w:rsidR="001C3C78" w:rsidRPr="001C3C78" w:rsidRDefault="001C3C78" w:rsidP="001C3C78">
            <w:pPr>
              <w:spacing w:line="360" w:lineRule="auto"/>
              <w:jc w:val="both"/>
              <w:rPr>
                <w:b/>
                <w:bCs/>
              </w:rPr>
            </w:pPr>
            <w:r w:rsidRPr="001C3C78">
              <w:rPr>
                <w:b/>
                <w:bCs/>
              </w:rPr>
              <w:t>Създаване на над  2 работни места</w:t>
            </w:r>
            <w:r w:rsidRPr="001C3C78" w:rsidDel="00F821AA">
              <w:rPr>
                <w:b/>
                <w:bCs/>
              </w:rPr>
              <w:t xml:space="preserve"> </w:t>
            </w:r>
            <w:r w:rsidRPr="001C3C78">
              <w:rPr>
                <w:b/>
                <w:bCs/>
              </w:rPr>
              <w:t xml:space="preserve">– 12 точки </w:t>
            </w:r>
          </w:p>
          <w:p w:rsidR="001C3C78" w:rsidRPr="001C3C78" w:rsidRDefault="001C3C78" w:rsidP="001C3C78">
            <w:pPr>
              <w:widowControl w:val="0"/>
              <w:autoSpaceDE w:val="0"/>
              <w:autoSpaceDN w:val="0"/>
              <w:adjustRightInd w:val="0"/>
              <w:spacing w:line="360" w:lineRule="auto"/>
              <w:jc w:val="both"/>
              <w:rPr>
                <w:b/>
                <w:bCs/>
              </w:rPr>
            </w:pPr>
            <w:r w:rsidRPr="001C3C78">
              <w:rPr>
                <w:b/>
                <w:bCs/>
              </w:rPr>
              <w:sym w:font="Wingdings" w:char="F0A8"/>
            </w:r>
            <w:r w:rsidRPr="001C3C78">
              <w:rPr>
                <w:b/>
                <w:bCs/>
              </w:rPr>
              <w:t xml:space="preserve"> ДА</w:t>
            </w:r>
          </w:p>
        </w:tc>
        <w:tc>
          <w:tcPr>
            <w:tcW w:w="685" w:type="pct"/>
            <w:noWrap/>
          </w:tcPr>
          <w:p w:rsidR="001C3C78" w:rsidRPr="00AA0E68" w:rsidRDefault="001C3C78" w:rsidP="005D2E72">
            <w:pPr>
              <w:widowControl w:val="0"/>
              <w:autoSpaceDE w:val="0"/>
              <w:autoSpaceDN w:val="0"/>
              <w:adjustRightInd w:val="0"/>
              <w:spacing w:line="360" w:lineRule="auto"/>
              <w:ind w:firstLine="360"/>
              <w:jc w:val="both"/>
            </w:pPr>
          </w:p>
        </w:tc>
      </w:tr>
      <w:tr w:rsidR="005D2E72" w:rsidRPr="00AA0E68" w:rsidTr="001C3C78">
        <w:trPr>
          <w:trHeight w:val="645"/>
        </w:trPr>
        <w:tc>
          <w:tcPr>
            <w:tcW w:w="3688" w:type="pct"/>
            <w:gridSpan w:val="4"/>
            <w:hideMark/>
          </w:tcPr>
          <w:p w:rsidR="005D2E72" w:rsidRPr="00AA0E68" w:rsidRDefault="005D2E72" w:rsidP="005D2E72">
            <w:pPr>
              <w:widowControl w:val="0"/>
              <w:autoSpaceDE w:val="0"/>
              <w:autoSpaceDN w:val="0"/>
              <w:adjustRightInd w:val="0"/>
              <w:spacing w:line="360" w:lineRule="auto"/>
              <w:ind w:firstLine="360"/>
              <w:jc w:val="both"/>
              <w:rPr>
                <w:b/>
                <w:bCs/>
              </w:rPr>
            </w:pPr>
            <w:r w:rsidRPr="00AA0E68">
              <w:rPr>
                <w:b/>
                <w:bCs/>
              </w:rPr>
              <w:t>Общ брой на заявените точки по критериите за оценка на проекта</w:t>
            </w:r>
            <w:r w:rsidRPr="00AA0E68">
              <w:rPr>
                <w:b/>
                <w:bCs/>
              </w:rPr>
              <w:br/>
              <w:t>(Максимум 74 точки)</w:t>
            </w:r>
          </w:p>
        </w:tc>
        <w:tc>
          <w:tcPr>
            <w:tcW w:w="1312" w:type="pct"/>
            <w:gridSpan w:val="2"/>
            <w:noWrap/>
            <w:hideMark/>
          </w:tcPr>
          <w:p w:rsidR="005D2E72" w:rsidRPr="00AA0E68" w:rsidRDefault="005D2E72" w:rsidP="005D2E72">
            <w:pPr>
              <w:widowControl w:val="0"/>
              <w:autoSpaceDE w:val="0"/>
              <w:autoSpaceDN w:val="0"/>
              <w:adjustRightInd w:val="0"/>
              <w:spacing w:line="360" w:lineRule="auto"/>
              <w:ind w:firstLine="360"/>
              <w:jc w:val="both"/>
            </w:pPr>
            <w:r w:rsidRPr="00AA0E68">
              <w:t> </w:t>
            </w:r>
          </w:p>
        </w:tc>
      </w:tr>
      <w:tr w:rsidR="005D2E72" w:rsidRPr="00AA0E68" w:rsidTr="001C3C78">
        <w:trPr>
          <w:trHeight w:val="705"/>
        </w:trPr>
        <w:tc>
          <w:tcPr>
            <w:tcW w:w="5000" w:type="pct"/>
            <w:gridSpan w:val="6"/>
            <w:hideMark/>
          </w:tcPr>
          <w:p w:rsidR="005D2E72" w:rsidRPr="00AA0E68" w:rsidRDefault="005D2E72" w:rsidP="00EA0D87">
            <w:pPr>
              <w:widowControl w:val="0"/>
              <w:autoSpaceDE w:val="0"/>
              <w:autoSpaceDN w:val="0"/>
              <w:adjustRightInd w:val="0"/>
              <w:spacing w:line="360" w:lineRule="auto"/>
              <w:ind w:firstLine="360"/>
              <w:jc w:val="both"/>
              <w:rPr>
                <w:i/>
                <w:iCs/>
              </w:rPr>
            </w:pPr>
            <w:r w:rsidRPr="00AA0E68">
              <w:rPr>
                <w:i/>
                <w:iCs/>
              </w:rPr>
              <w:t xml:space="preserve">*Таблицата се попълва задължително от кандидата в зависимост от критериите за подбор, на които смята, че отговаря, като в колона „Точки“ посочва точките, които счита,, че следва да получи по критерий. В колона „Обосновка на заявения брой точки“ се посочва </w:t>
            </w:r>
            <w:r w:rsidR="00EA0D87" w:rsidRPr="00AA0E68">
              <w:rPr>
                <w:i/>
                <w:iCs/>
              </w:rPr>
              <w:t xml:space="preserve">мотиви </w:t>
            </w:r>
            <w:r w:rsidRPr="00AA0E68">
              <w:rPr>
                <w:i/>
                <w:iCs/>
              </w:rPr>
              <w:t xml:space="preserve">и начин на изчисление на посочените от  кандидата точки. </w:t>
            </w:r>
          </w:p>
        </w:tc>
      </w:tr>
    </w:tbl>
    <w:p w:rsidR="0045240E" w:rsidRPr="00AA0E68" w:rsidRDefault="0045240E" w:rsidP="00BB726D">
      <w:pPr>
        <w:widowControl w:val="0"/>
        <w:autoSpaceDE w:val="0"/>
        <w:autoSpaceDN w:val="0"/>
        <w:adjustRightInd w:val="0"/>
        <w:spacing w:line="360" w:lineRule="auto"/>
        <w:ind w:firstLine="360"/>
        <w:jc w:val="both"/>
      </w:pPr>
    </w:p>
    <w:p w:rsidR="005D2E72" w:rsidRPr="00AA0E68" w:rsidRDefault="005D2E72" w:rsidP="00BB726D">
      <w:pPr>
        <w:widowControl w:val="0"/>
        <w:autoSpaceDE w:val="0"/>
        <w:autoSpaceDN w:val="0"/>
        <w:adjustRightInd w:val="0"/>
        <w:spacing w:line="360" w:lineRule="auto"/>
        <w:ind w:firstLine="360"/>
        <w:jc w:val="both"/>
      </w:pPr>
    </w:p>
    <w:p w:rsidR="005D2E72" w:rsidRPr="00AA0E68" w:rsidRDefault="00477CD5" w:rsidP="0045240E">
      <w:pPr>
        <w:rPr>
          <w:b/>
          <w:bCs/>
        </w:rPr>
      </w:pPr>
      <w:r w:rsidRPr="00AA0E68">
        <w:rPr>
          <w:b/>
          <w:bCs/>
          <w:color w:val="000000"/>
          <w:lang w:eastAsia="en-US"/>
        </w:rPr>
        <w:t xml:space="preserve">Форма за наблюдение и оценка </w:t>
      </w:r>
    </w:p>
    <w:p w:rsidR="0045240E" w:rsidRPr="00AA0E68" w:rsidRDefault="0045240E" w:rsidP="0045240E"/>
    <w:tbl>
      <w:tblPr>
        <w:tblpPr w:leftFromText="180" w:rightFromText="180" w:vertAnchor="text" w:tblpY="1"/>
        <w:tblOverlap w:val="never"/>
        <w:tblW w:w="4891" w:type="pct"/>
        <w:tblBorders>
          <w:top w:val="single" w:sz="6" w:space="0" w:color="888888"/>
          <w:left w:val="single" w:sz="6" w:space="0" w:color="888888"/>
          <w:bottom w:val="single" w:sz="6" w:space="0" w:color="888888"/>
          <w:right w:val="single"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841"/>
        <w:gridCol w:w="708"/>
        <w:gridCol w:w="896"/>
        <w:gridCol w:w="910"/>
        <w:gridCol w:w="410"/>
        <w:gridCol w:w="191"/>
        <w:gridCol w:w="149"/>
        <w:gridCol w:w="54"/>
        <w:gridCol w:w="236"/>
        <w:gridCol w:w="272"/>
        <w:gridCol w:w="115"/>
        <w:gridCol w:w="237"/>
        <w:gridCol w:w="236"/>
        <w:gridCol w:w="236"/>
        <w:gridCol w:w="147"/>
        <w:gridCol w:w="90"/>
        <w:gridCol w:w="236"/>
        <w:gridCol w:w="45"/>
        <w:gridCol w:w="192"/>
        <w:gridCol w:w="192"/>
        <w:gridCol w:w="201"/>
        <w:gridCol w:w="218"/>
        <w:gridCol w:w="40"/>
        <w:gridCol w:w="38"/>
        <w:gridCol w:w="160"/>
        <w:gridCol w:w="237"/>
        <w:gridCol w:w="273"/>
        <w:gridCol w:w="9"/>
        <w:gridCol w:w="230"/>
        <w:gridCol w:w="236"/>
        <w:gridCol w:w="241"/>
        <w:gridCol w:w="236"/>
        <w:gridCol w:w="451"/>
        <w:gridCol w:w="29"/>
      </w:tblGrid>
      <w:tr w:rsidR="000310D3" w:rsidRPr="00AA0E68" w:rsidTr="00EF4D9D">
        <w:trPr>
          <w:gridBefore w:val="1"/>
          <w:gridAfter w:val="1"/>
          <w:wBefore w:w="468" w:type="pct"/>
          <w:wAfter w:w="16" w:type="pct"/>
          <w:tblHeader/>
        </w:trPr>
        <w:tc>
          <w:tcPr>
            <w:tcW w:w="4516" w:type="pct"/>
            <w:gridSpan w:val="3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0256A1" w:rsidRPr="00AA0E68" w:rsidRDefault="000256A1" w:rsidP="000256A1">
            <w:pPr>
              <w:rPr>
                <w:b/>
                <w:bCs/>
              </w:rPr>
            </w:pP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300"/>
        </w:trPr>
        <w:tc>
          <w:tcPr>
            <w:tcW w:w="4984" w:type="pct"/>
            <w:gridSpan w:val="33"/>
            <w:shd w:val="clear" w:color="000000" w:fill="D9D9D9"/>
            <w:vAlign w:val="bottom"/>
            <w:hideMark/>
          </w:tcPr>
          <w:p w:rsidR="000256A1" w:rsidRPr="00AA0E68" w:rsidRDefault="000256A1" w:rsidP="000256A1">
            <w:pPr>
              <w:jc w:val="center"/>
              <w:rPr>
                <w:b/>
                <w:bCs/>
                <w:color w:val="000000"/>
                <w:lang w:eastAsia="en-US"/>
              </w:rPr>
            </w:pPr>
            <w:r w:rsidRPr="00AA0E68">
              <w:rPr>
                <w:b/>
                <w:bCs/>
                <w:color w:val="000000"/>
                <w:lang w:eastAsia="en-US"/>
              </w:rPr>
              <w:t xml:space="preserve"> Форма за наблюдение и оценка на проектите по подмярка 6.1 „Стартова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w:t>
            </w:r>
          </w:p>
          <w:p w:rsidR="000256A1" w:rsidRPr="00AA0E68" w:rsidRDefault="000256A1" w:rsidP="000256A1">
            <w:pPr>
              <w:jc w:val="center"/>
              <w:rPr>
                <w:b/>
                <w:bCs/>
                <w:color w:val="000000"/>
                <w:lang w:eastAsia="en-US"/>
              </w:rPr>
            </w:pP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300"/>
        </w:trPr>
        <w:tc>
          <w:tcPr>
            <w:tcW w:w="4984" w:type="pct"/>
            <w:gridSpan w:val="33"/>
            <w:shd w:val="clear" w:color="auto" w:fill="auto"/>
            <w:noWrap/>
            <w:vAlign w:val="bottom"/>
          </w:tcPr>
          <w:p w:rsidR="000256A1" w:rsidRPr="00AA0E68" w:rsidRDefault="000256A1" w:rsidP="000256A1">
            <w:pPr>
              <w:jc w:val="center"/>
              <w:rPr>
                <w:color w:val="000000"/>
                <w:lang w:eastAsia="en-US"/>
              </w:rPr>
            </w:pP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300"/>
        </w:trPr>
        <w:tc>
          <w:tcPr>
            <w:tcW w:w="4984" w:type="pct"/>
            <w:gridSpan w:val="33"/>
            <w:shd w:val="clear" w:color="auto" w:fill="auto"/>
            <w:noWrap/>
            <w:vAlign w:val="bottom"/>
          </w:tcPr>
          <w:p w:rsidR="000256A1" w:rsidRPr="000F2529" w:rsidRDefault="000256A1" w:rsidP="000256A1">
            <w:pPr>
              <w:jc w:val="center"/>
              <w:rPr>
                <w:i/>
                <w:iCs/>
                <w:color w:val="000000"/>
                <w:lang w:eastAsia="en-US"/>
              </w:rPr>
            </w:pPr>
            <w:r w:rsidRPr="000F2529">
              <w:rPr>
                <w:i/>
                <w:iCs/>
                <w:color w:val="000000"/>
                <w:lang w:eastAsia="en-US"/>
              </w:rPr>
              <w:t>(наименование на кандидата)</w:t>
            </w:r>
          </w:p>
          <w:p w:rsidR="000256A1" w:rsidRPr="00AA0E68" w:rsidRDefault="000256A1" w:rsidP="000256A1">
            <w:pPr>
              <w:jc w:val="center"/>
              <w:rPr>
                <w:color w:val="000000"/>
                <w:lang w:eastAsia="en-US"/>
              </w:rPr>
            </w:pP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300"/>
        </w:trPr>
        <w:tc>
          <w:tcPr>
            <w:tcW w:w="4984" w:type="pct"/>
            <w:gridSpan w:val="33"/>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lastRenderedPageBreak/>
              <w:t>Информацията по-долу задължително се попълва от кандидата по подмярка 6.1</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300"/>
        </w:trPr>
        <w:tc>
          <w:tcPr>
            <w:tcW w:w="2659" w:type="pct"/>
            <w:gridSpan w:val="11"/>
            <w:vMerge w:val="restart"/>
            <w:shd w:val="clear" w:color="000000" w:fill="D9D9D9"/>
            <w:noWrap/>
            <w:vAlign w:val="center"/>
            <w:hideMark/>
          </w:tcPr>
          <w:p w:rsidR="000256A1" w:rsidRPr="00AA0E68" w:rsidRDefault="000256A1" w:rsidP="000256A1">
            <w:pPr>
              <w:rPr>
                <w:b/>
                <w:bCs/>
                <w:color w:val="000000"/>
                <w:lang w:eastAsia="en-US"/>
              </w:rPr>
            </w:pPr>
            <w:r w:rsidRPr="00AA0E68">
              <w:rPr>
                <w:b/>
                <w:bCs/>
                <w:color w:val="000000"/>
                <w:lang w:eastAsia="en-US"/>
              </w:rPr>
              <w:t xml:space="preserve">1. Юридически статут на кандидата: </w:t>
            </w:r>
          </w:p>
        </w:tc>
        <w:tc>
          <w:tcPr>
            <w:tcW w:w="2325" w:type="pct"/>
            <w:gridSpan w:val="22"/>
            <w:shd w:val="clear" w:color="auto" w:fill="auto"/>
            <w:vAlign w:val="center"/>
            <w:hideMark/>
          </w:tcPr>
          <w:p w:rsidR="000256A1" w:rsidRPr="00AA0E68" w:rsidRDefault="000256A1" w:rsidP="000256A1">
            <w:pPr>
              <w:rPr>
                <w:color w:val="000000"/>
                <w:lang w:eastAsia="en-US"/>
              </w:rPr>
            </w:pPr>
            <w:r w:rsidRPr="00AA0E68">
              <w:rPr>
                <w:color w:val="000000"/>
                <w:lang w:eastAsia="en-US"/>
              </w:rPr>
              <w:t>_________________________________________</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300"/>
        </w:trPr>
        <w:tc>
          <w:tcPr>
            <w:tcW w:w="2659" w:type="pct"/>
            <w:gridSpan w:val="11"/>
            <w:vMerge/>
            <w:vAlign w:val="center"/>
            <w:hideMark/>
          </w:tcPr>
          <w:p w:rsidR="000256A1" w:rsidRPr="00AA0E68" w:rsidRDefault="000256A1" w:rsidP="000256A1">
            <w:pPr>
              <w:rPr>
                <w:b/>
                <w:bCs/>
                <w:color w:val="000000"/>
                <w:lang w:eastAsia="en-US"/>
              </w:rPr>
            </w:pPr>
          </w:p>
        </w:tc>
        <w:tc>
          <w:tcPr>
            <w:tcW w:w="2325" w:type="pct"/>
            <w:gridSpan w:val="22"/>
            <w:shd w:val="clear" w:color="auto" w:fill="auto"/>
            <w:vAlign w:val="center"/>
            <w:hideMark/>
          </w:tcPr>
          <w:p w:rsidR="000256A1" w:rsidRPr="00482AC8" w:rsidRDefault="000256A1" w:rsidP="000256A1">
            <w:pPr>
              <w:rPr>
                <w:color w:val="A6A6A6"/>
                <w:sz w:val="20"/>
                <w:szCs w:val="20"/>
                <w:lang w:eastAsia="en-US"/>
              </w:rPr>
            </w:pPr>
            <w:r w:rsidRPr="00AA0E68">
              <w:rPr>
                <w:color w:val="A6A6A6"/>
                <w:sz w:val="20"/>
                <w:szCs w:val="20"/>
                <w:lang w:eastAsia="en-US"/>
              </w:rPr>
              <w:t>Пос</w:t>
            </w:r>
            <w:r>
              <w:rPr>
                <w:color w:val="A6A6A6"/>
                <w:sz w:val="20"/>
                <w:szCs w:val="20"/>
                <w:lang w:eastAsia="en-US"/>
              </w:rPr>
              <w:t>очете точния статут на кандидата (физическо лице, ЕТ, ЕООД)</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975"/>
        </w:trPr>
        <w:tc>
          <w:tcPr>
            <w:tcW w:w="4984" w:type="pct"/>
            <w:gridSpan w:val="33"/>
            <w:shd w:val="clear" w:color="000000" w:fill="D9D9D9"/>
            <w:vAlign w:val="bottom"/>
            <w:hideMark/>
          </w:tcPr>
          <w:p w:rsidR="000256A1" w:rsidRPr="00AA0E68" w:rsidRDefault="000256A1" w:rsidP="000256A1">
            <w:pPr>
              <w:rPr>
                <w:b/>
                <w:bCs/>
                <w:color w:val="000000"/>
                <w:lang w:eastAsia="en-US"/>
              </w:rPr>
            </w:pPr>
            <w:r w:rsidRPr="00AA0E68">
              <w:rPr>
                <w:b/>
                <w:bCs/>
                <w:color w:val="000000"/>
                <w:lang w:eastAsia="en-US"/>
              </w:rPr>
              <w:t xml:space="preserve">2. Възраст </w:t>
            </w:r>
            <w:r w:rsidRPr="00AA0E68">
              <w:rPr>
                <w:b/>
                <w:bCs/>
                <w:color w:val="000000"/>
                <w:lang w:eastAsia="en-US"/>
              </w:rPr>
              <w:br/>
            </w:r>
            <w:r w:rsidRPr="00AA0E68">
              <w:rPr>
                <w:color w:val="000000"/>
                <w:lang w:eastAsia="en-US"/>
              </w:rPr>
              <w:t>(</w:t>
            </w:r>
            <w:proofErr w:type="spellStart"/>
            <w:r w:rsidRPr="00AA0E68">
              <w:rPr>
                <w:color w:val="000000"/>
                <w:lang w:eastAsia="en-US"/>
              </w:rPr>
              <w:t>Възраст</w:t>
            </w:r>
            <w:proofErr w:type="spellEnd"/>
            <w:r w:rsidRPr="00AA0E68">
              <w:rPr>
                <w:color w:val="000000"/>
                <w:lang w:eastAsia="en-US"/>
              </w:rPr>
              <w:t xml:space="preserve"> и пол: за физическото лице или едноличен търговец или за управителя на фирмата, ако е юридическо лице)</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570"/>
        </w:trPr>
        <w:tc>
          <w:tcPr>
            <w:tcW w:w="1866" w:type="pct"/>
            <w:gridSpan w:val="4"/>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Години:</w:t>
            </w:r>
          </w:p>
        </w:tc>
        <w:tc>
          <w:tcPr>
            <w:tcW w:w="447" w:type="pct"/>
            <w:gridSpan w:val="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15" w:type="pct"/>
            <w:gridSpan w:val="2"/>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2"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2" w:type="pct"/>
            <w:gridSpan w:val="2"/>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2" w:type="pct"/>
            <w:gridSpan w:val="2"/>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340" w:type="pct"/>
            <w:gridSpan w:val="3"/>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2" w:type="pct"/>
            <w:gridSpan w:val="3"/>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2"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5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3" w:type="pct"/>
            <w:gridSpan w:val="2"/>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4"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3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51" w:type="pct"/>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615"/>
        </w:trPr>
        <w:tc>
          <w:tcPr>
            <w:tcW w:w="1866" w:type="pct"/>
            <w:gridSpan w:val="4"/>
            <w:shd w:val="clear" w:color="000000" w:fill="D9D9D9"/>
            <w:noWrap/>
            <w:vAlign w:val="bottom"/>
            <w:hideMark/>
          </w:tcPr>
          <w:p w:rsidR="000256A1" w:rsidRPr="00AA0E68" w:rsidRDefault="000256A1" w:rsidP="000256A1">
            <w:pPr>
              <w:rPr>
                <w:b/>
                <w:bCs/>
                <w:color w:val="000000"/>
                <w:lang w:eastAsia="en-US"/>
              </w:rPr>
            </w:pPr>
            <w:r w:rsidRPr="00AA0E68">
              <w:rPr>
                <w:b/>
                <w:bCs/>
                <w:color w:val="000000"/>
                <w:lang w:eastAsia="en-US"/>
              </w:rPr>
              <w:t>3. Пол:</w:t>
            </w:r>
          </w:p>
        </w:tc>
        <w:tc>
          <w:tcPr>
            <w:tcW w:w="925" w:type="pct"/>
            <w:gridSpan w:val="8"/>
            <w:shd w:val="clear" w:color="000000" w:fill="D9D9D9"/>
            <w:noWrap/>
            <w:vAlign w:val="bottom"/>
            <w:hideMark/>
          </w:tcPr>
          <w:p w:rsidR="000256A1" w:rsidRPr="00AA0E68" w:rsidRDefault="000256A1" w:rsidP="000256A1">
            <w:pPr>
              <w:jc w:val="right"/>
              <w:rPr>
                <w:color w:val="000000"/>
                <w:lang w:eastAsia="en-US"/>
              </w:rPr>
            </w:pPr>
            <w:r w:rsidRPr="00AA0E68">
              <w:rPr>
                <w:color w:val="000000"/>
                <w:lang w:eastAsia="en-US"/>
              </w:rPr>
              <w:t>Жена:</w:t>
            </w:r>
          </w:p>
        </w:tc>
        <w:tc>
          <w:tcPr>
            <w:tcW w:w="262" w:type="pct"/>
            <w:gridSpan w:val="2"/>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50" w:type="pct"/>
            <w:gridSpan w:val="13"/>
            <w:shd w:val="clear" w:color="000000" w:fill="D9D9D9"/>
            <w:noWrap/>
            <w:vAlign w:val="bottom"/>
            <w:hideMark/>
          </w:tcPr>
          <w:p w:rsidR="000256A1" w:rsidRPr="00AA0E68" w:rsidRDefault="000256A1" w:rsidP="000256A1">
            <w:pPr>
              <w:jc w:val="right"/>
              <w:rPr>
                <w:color w:val="000000"/>
                <w:lang w:eastAsia="en-US"/>
              </w:rPr>
            </w:pPr>
            <w:r w:rsidRPr="00AA0E68">
              <w:rPr>
                <w:color w:val="000000"/>
                <w:lang w:eastAsia="en-US"/>
              </w:rPr>
              <w:t>Мъж:</w:t>
            </w:r>
          </w:p>
        </w:tc>
        <w:tc>
          <w:tcPr>
            <w:tcW w:w="133" w:type="pct"/>
            <w:gridSpan w:val="2"/>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47" w:type="pct"/>
            <w:gridSpan w:val="4"/>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 w:type="pct"/>
          <w:trHeight w:val="615"/>
        </w:trPr>
        <w:tc>
          <w:tcPr>
            <w:tcW w:w="1866" w:type="pct"/>
            <w:gridSpan w:val="4"/>
            <w:shd w:val="clear" w:color="000000" w:fill="D9D9D9"/>
            <w:noWrap/>
            <w:vAlign w:val="bottom"/>
          </w:tcPr>
          <w:p w:rsidR="000256A1" w:rsidRPr="00AA0E68" w:rsidRDefault="000256A1" w:rsidP="000256A1">
            <w:pPr>
              <w:rPr>
                <w:b/>
                <w:bCs/>
                <w:color w:val="000000"/>
                <w:lang w:eastAsia="en-US"/>
              </w:rPr>
            </w:pPr>
            <w:r w:rsidRPr="00AA0E68">
              <w:rPr>
                <w:b/>
                <w:bCs/>
                <w:color w:val="000000"/>
                <w:lang w:eastAsia="en-US"/>
              </w:rPr>
              <w:t>4.</w:t>
            </w:r>
            <w:r w:rsidRPr="00AA0E68">
              <w:rPr>
                <w:rFonts w:ascii="Arial" w:hAnsi="Arial" w:cs="Arial"/>
                <w:b/>
                <w:bCs/>
                <w:sz w:val="20"/>
                <w:szCs w:val="20"/>
                <w:shd w:val="clear" w:color="auto" w:fill="FEFEFE"/>
                <w:lang w:eastAsia="en-US"/>
              </w:rPr>
              <w:t xml:space="preserve"> </w:t>
            </w:r>
            <w:r w:rsidRPr="00AA0E68">
              <w:rPr>
                <w:b/>
                <w:bCs/>
                <w:color w:val="000000"/>
                <w:lang w:eastAsia="en-US"/>
              </w:rPr>
              <w:t xml:space="preserve">Към датата на подаване на заявлението за подпомагане кандидатът физическо лице /собственикът на капитала на кандидата ЕООД/собственикът на предприятието на кандидата ЕТ е участвал като обучаем по подмярка 1.1 "Професионално обучение и придобиване на умения" от ПРСР </w:t>
            </w:r>
          </w:p>
          <w:p w:rsidR="000256A1" w:rsidRPr="00AA0E68" w:rsidRDefault="000256A1" w:rsidP="000256A1">
            <w:pPr>
              <w:rPr>
                <w:b/>
                <w:bCs/>
                <w:color w:val="000000"/>
                <w:lang w:eastAsia="en-US"/>
              </w:rPr>
            </w:pPr>
          </w:p>
        </w:tc>
        <w:tc>
          <w:tcPr>
            <w:tcW w:w="925" w:type="pct"/>
            <w:gridSpan w:val="8"/>
            <w:shd w:val="clear" w:color="000000" w:fill="D9D9D9"/>
            <w:noWrap/>
            <w:vAlign w:val="bottom"/>
          </w:tcPr>
          <w:p w:rsidR="000256A1" w:rsidRPr="00AA0E68" w:rsidRDefault="000256A1" w:rsidP="000256A1">
            <w:pPr>
              <w:jc w:val="right"/>
              <w:rPr>
                <w:color w:val="000000"/>
                <w:lang w:eastAsia="en-US"/>
              </w:rPr>
            </w:pPr>
            <w:r w:rsidRPr="00AA0E68">
              <w:rPr>
                <w:color w:val="000000"/>
                <w:lang w:eastAsia="en-US"/>
              </w:rPr>
              <w:t>ДА</w:t>
            </w:r>
          </w:p>
        </w:tc>
        <w:tc>
          <w:tcPr>
            <w:tcW w:w="262" w:type="pct"/>
            <w:gridSpan w:val="2"/>
            <w:shd w:val="clear" w:color="auto" w:fill="auto"/>
            <w:noWrap/>
            <w:vAlign w:val="bottom"/>
          </w:tcPr>
          <w:p w:rsidR="000256A1" w:rsidRPr="00AA0E68" w:rsidRDefault="000256A1" w:rsidP="000256A1">
            <w:pPr>
              <w:jc w:val="center"/>
              <w:rPr>
                <w:color w:val="000000"/>
                <w:lang w:eastAsia="en-US"/>
              </w:rPr>
            </w:pPr>
          </w:p>
        </w:tc>
        <w:tc>
          <w:tcPr>
            <w:tcW w:w="1150" w:type="pct"/>
            <w:gridSpan w:val="13"/>
            <w:shd w:val="clear" w:color="000000" w:fill="D9D9D9"/>
            <w:noWrap/>
            <w:vAlign w:val="bottom"/>
          </w:tcPr>
          <w:p w:rsidR="000256A1" w:rsidRPr="00AA0E68" w:rsidRDefault="000256A1" w:rsidP="000256A1">
            <w:pPr>
              <w:jc w:val="right"/>
              <w:rPr>
                <w:color w:val="000000"/>
                <w:lang w:eastAsia="en-US"/>
              </w:rPr>
            </w:pPr>
            <w:r w:rsidRPr="00AA0E68">
              <w:rPr>
                <w:color w:val="000000"/>
                <w:lang w:eastAsia="en-US"/>
              </w:rPr>
              <w:t>НЕ</w:t>
            </w:r>
          </w:p>
        </w:tc>
        <w:tc>
          <w:tcPr>
            <w:tcW w:w="133" w:type="pct"/>
            <w:gridSpan w:val="2"/>
            <w:shd w:val="clear" w:color="auto" w:fill="auto"/>
            <w:noWrap/>
            <w:vAlign w:val="bottom"/>
          </w:tcPr>
          <w:p w:rsidR="000256A1" w:rsidRPr="00AA0E68" w:rsidRDefault="000256A1" w:rsidP="000256A1">
            <w:pPr>
              <w:jc w:val="center"/>
              <w:rPr>
                <w:color w:val="000000"/>
                <w:lang w:eastAsia="en-US"/>
              </w:rPr>
            </w:pPr>
          </w:p>
        </w:tc>
        <w:tc>
          <w:tcPr>
            <w:tcW w:w="647" w:type="pct"/>
            <w:gridSpan w:val="4"/>
            <w:shd w:val="clear" w:color="000000" w:fill="D9D9D9"/>
            <w:noWrap/>
            <w:vAlign w:val="bottom"/>
          </w:tcPr>
          <w:p w:rsidR="000256A1" w:rsidRPr="00AA0E68" w:rsidRDefault="000256A1" w:rsidP="000256A1">
            <w:pPr>
              <w:jc w:val="center"/>
              <w:rPr>
                <w:color w:val="000000"/>
                <w:lang w:eastAsia="en-US"/>
              </w:rPr>
            </w:pP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000" w:type="pct"/>
            <w:gridSpan w:val="34"/>
            <w:shd w:val="clear" w:color="000000" w:fill="D9D9D9"/>
            <w:noWrap/>
            <w:vAlign w:val="bottom"/>
            <w:hideMark/>
          </w:tcPr>
          <w:p w:rsidR="000256A1" w:rsidRPr="00AA0E68" w:rsidRDefault="000256A1" w:rsidP="000256A1">
            <w:pPr>
              <w:rPr>
                <w:b/>
                <w:bCs/>
                <w:color w:val="000000"/>
                <w:lang w:eastAsia="en-US"/>
              </w:rPr>
            </w:pPr>
            <w:r w:rsidRPr="00AA0E68">
              <w:rPr>
                <w:b/>
                <w:bCs/>
                <w:color w:val="000000"/>
                <w:lang w:eastAsia="en-US"/>
              </w:rPr>
              <w:t>4.1. Образование/квалификация на кандидата</w:t>
            </w:r>
          </w:p>
          <w:p w:rsidR="000256A1" w:rsidRPr="00AA0E68" w:rsidRDefault="000256A1" w:rsidP="000256A1">
            <w:pPr>
              <w:jc w:val="center"/>
              <w:rPr>
                <w:color w:val="000000"/>
                <w:lang w:eastAsia="en-US"/>
              </w:rPr>
            </w:pPr>
            <w:r w:rsidRPr="00AA0E68">
              <w:rPr>
                <w:color w:val="000000"/>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hideMark/>
          </w:tcPr>
          <w:p w:rsidR="000256A1" w:rsidRPr="00AA0E68" w:rsidRDefault="000256A1" w:rsidP="000256A1">
            <w:pPr>
              <w:widowControl w:val="0"/>
              <w:autoSpaceDE w:val="0"/>
              <w:autoSpaceDN w:val="0"/>
              <w:adjustRightInd w:val="0"/>
              <w:spacing w:after="120" w:line="288" w:lineRule="atLeast"/>
              <w:ind w:right="283"/>
              <w:jc w:val="center"/>
              <w:rPr>
                <w:b/>
                <w:bCs/>
                <w:color w:val="000000"/>
                <w:lang w:eastAsia="en-US"/>
              </w:rPr>
            </w:pPr>
            <w:r w:rsidRPr="00AA0E68">
              <w:rPr>
                <w:b/>
                <w:bCs/>
                <w:color w:val="000000"/>
                <w:lang w:eastAsia="en-US"/>
              </w:rPr>
              <w:t>Индикатор</w:t>
            </w:r>
          </w:p>
        </w:tc>
        <w:tc>
          <w:tcPr>
            <w:tcW w:w="1333" w:type="pct"/>
            <w:gridSpan w:val="13"/>
            <w:shd w:val="clear" w:color="auto" w:fill="auto"/>
            <w:noWrap/>
            <w:vAlign w:val="center"/>
            <w:hideMark/>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b/>
                <w:bCs/>
                <w:color w:val="000000"/>
                <w:lang w:eastAsia="en-US"/>
              </w:rPr>
            </w:pPr>
            <w:r w:rsidRPr="00AA0E68">
              <w:rPr>
                <w:b/>
                <w:bCs/>
                <w:color w:val="000000"/>
                <w:lang w:eastAsia="en-US"/>
              </w:rPr>
              <w:t>Моля, отбележете (x/v)</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hideMark/>
          </w:tcPr>
          <w:p w:rsidR="000256A1" w:rsidRPr="00AA0E68" w:rsidRDefault="000256A1" w:rsidP="000256A1">
            <w:pPr>
              <w:rPr>
                <w:b/>
                <w:bCs/>
                <w:color w:val="000000"/>
                <w:lang w:eastAsia="en-US"/>
              </w:rPr>
            </w:pPr>
            <w:r w:rsidRPr="00AA0E68">
              <w:rPr>
                <w:b/>
                <w:bCs/>
                <w:color w:val="000000"/>
                <w:lang w:eastAsia="en-US"/>
              </w:rPr>
              <w:t>Кандидатът физическо лице/ собственикът на предприятието на кандидата ЕТ</w:t>
            </w:r>
            <w:r>
              <w:rPr>
                <w:b/>
                <w:bCs/>
                <w:color w:val="000000"/>
                <w:lang w:eastAsia="en-US"/>
              </w:rPr>
              <w:t>/</w:t>
            </w:r>
            <w:r w:rsidRPr="00447A77">
              <w:rPr>
                <w:b/>
                <w:bCs/>
                <w:color w:val="000000"/>
                <w:lang w:eastAsia="en-US"/>
              </w:rPr>
              <w:t xml:space="preserve"> собственикът на капитала на кандидата ЕООД/</w:t>
            </w:r>
            <w:r w:rsidRPr="00AA0E68">
              <w:rPr>
                <w:b/>
                <w:bCs/>
                <w:color w:val="000000"/>
                <w:lang w:eastAsia="en-US"/>
              </w:rPr>
              <w:t xml:space="preserve"> отговаря на изискването за професионално образование в една от следните категории:</w:t>
            </w:r>
          </w:p>
        </w:tc>
        <w:tc>
          <w:tcPr>
            <w:tcW w:w="1333" w:type="pct"/>
            <w:gridSpan w:val="13"/>
            <w:shd w:val="clear" w:color="auto" w:fill="auto"/>
            <w:noWrap/>
            <w:vAlign w:val="center"/>
            <w:hideMark/>
          </w:tcPr>
          <w:p w:rsidR="000256A1" w:rsidRPr="00AA0E68" w:rsidRDefault="000256A1" w:rsidP="000256A1">
            <w:pPr>
              <w:jc w:val="center"/>
              <w:rPr>
                <w:color w:val="000000"/>
                <w:lang w:eastAsia="en-US"/>
              </w:rPr>
            </w:pPr>
            <w:r w:rsidRPr="00AA0E68">
              <w:rPr>
                <w:color w:val="000000"/>
                <w:lang w:eastAsia="en-US"/>
              </w:rPr>
              <w:t> </w:t>
            </w:r>
          </w:p>
          <w:p w:rsidR="000256A1" w:rsidRPr="00AA0E68" w:rsidRDefault="000256A1" w:rsidP="000256A1">
            <w:pPr>
              <w:jc w:val="center"/>
              <w:rPr>
                <w:color w:val="000000"/>
                <w:lang w:eastAsia="en-US"/>
              </w:rPr>
            </w:pPr>
            <w:r w:rsidRPr="00AA0E68">
              <w:rPr>
                <w:color w:val="000000"/>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hideMark/>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Висше в областта на селското стопанство</w:t>
            </w:r>
          </w:p>
        </w:tc>
        <w:tc>
          <w:tcPr>
            <w:tcW w:w="1333" w:type="pct"/>
            <w:gridSpan w:val="13"/>
            <w:shd w:val="clear" w:color="auto" w:fill="auto"/>
            <w:noWrap/>
            <w:vAlign w:val="center"/>
            <w:hideMark/>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hideMark/>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Висше ветеринарно</w:t>
            </w:r>
          </w:p>
        </w:tc>
        <w:tc>
          <w:tcPr>
            <w:tcW w:w="1333" w:type="pct"/>
            <w:gridSpan w:val="13"/>
            <w:shd w:val="clear" w:color="auto" w:fill="auto"/>
            <w:noWrap/>
            <w:vAlign w:val="center"/>
            <w:hideMark/>
          </w:tcPr>
          <w:p w:rsidR="000256A1" w:rsidRPr="00AA0E68" w:rsidRDefault="000256A1" w:rsidP="000256A1">
            <w:pPr>
              <w:widowControl w:val="0"/>
              <w:autoSpaceDE w:val="0"/>
              <w:autoSpaceDN w:val="0"/>
              <w:adjustRightInd w:val="0"/>
              <w:spacing w:before="100" w:beforeAutospacing="1" w:after="100" w:afterAutospacing="1" w:line="360"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hideMark/>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Висше икономическо със земеделска насоченост</w:t>
            </w:r>
          </w:p>
        </w:tc>
        <w:tc>
          <w:tcPr>
            <w:tcW w:w="1333" w:type="pct"/>
            <w:gridSpan w:val="13"/>
            <w:shd w:val="clear" w:color="auto" w:fill="auto"/>
            <w:noWrap/>
            <w:vAlign w:val="center"/>
            <w:hideMark/>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Средно в областта на селското стопанство</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Средно ветеринарно</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Средно икономическо със земеделска насоченост</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both"/>
              <w:rPr>
                <w:b/>
                <w:bCs/>
                <w:color w:val="000000"/>
                <w:lang w:eastAsia="en-US"/>
              </w:rPr>
            </w:pPr>
            <w:r w:rsidRPr="00AA0E68">
              <w:rPr>
                <w:b/>
                <w:bCs/>
                <w:color w:val="000000"/>
                <w:lang w:eastAsia="en-US"/>
              </w:rPr>
              <w:t>Кандидатът физическо лице/собственикът на предприятието на кандидата ЕТ</w:t>
            </w:r>
            <w:r w:rsidRPr="00447A77">
              <w:rPr>
                <w:b/>
                <w:bCs/>
                <w:color w:val="000000"/>
                <w:lang w:eastAsia="en-US"/>
              </w:rPr>
              <w:t>/собственикът на капитала на кандидата ЕООД</w:t>
            </w:r>
          </w:p>
          <w:p w:rsidR="000256A1" w:rsidRPr="00AA0E68" w:rsidRDefault="000256A1" w:rsidP="000256A1">
            <w:pPr>
              <w:widowControl w:val="0"/>
              <w:autoSpaceDE w:val="0"/>
              <w:autoSpaceDN w:val="0"/>
              <w:adjustRightInd w:val="0"/>
              <w:spacing w:after="120" w:line="288" w:lineRule="atLeast"/>
              <w:ind w:right="283"/>
              <w:jc w:val="both"/>
              <w:rPr>
                <w:color w:val="000000"/>
                <w:lang w:eastAsia="en-US"/>
              </w:rPr>
            </w:pPr>
            <w:r w:rsidRPr="00AA0E68">
              <w:rPr>
                <w:b/>
                <w:bCs/>
                <w:color w:val="000000"/>
                <w:lang w:eastAsia="en-US"/>
              </w:rPr>
              <w:t xml:space="preserve">Образованието на кандидата физическо лице/собственика на предприятието на кандидата </w:t>
            </w:r>
            <w:r w:rsidRPr="00AA0E68">
              <w:rPr>
                <w:b/>
                <w:bCs/>
                <w:color w:val="000000"/>
                <w:lang w:eastAsia="en-US"/>
              </w:rPr>
              <w:lastRenderedPageBreak/>
              <w:t>ЕТ</w:t>
            </w:r>
            <w:r w:rsidRPr="00447A77">
              <w:rPr>
                <w:b/>
                <w:bCs/>
                <w:color w:val="000000"/>
                <w:lang w:eastAsia="en-US"/>
              </w:rPr>
              <w:t>/собственикът на капитала на кандидата ЕООД</w:t>
            </w:r>
            <w:r w:rsidRPr="00AA0E68">
              <w:rPr>
                <w:b/>
                <w:bCs/>
                <w:color w:val="000000"/>
                <w:lang w:eastAsia="en-US"/>
              </w:rPr>
              <w:t xml:space="preserve"> :</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lastRenderedPageBreak/>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lastRenderedPageBreak/>
              <w:t>Висше образование</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Средно образование</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Основно образование</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sidRPr="00AA0E68">
              <w:rPr>
                <w:color w:val="000000"/>
                <w:lang w:eastAsia="en-US"/>
              </w:rPr>
              <w:t>Желаещ да бъде обучен по подмярка 1.1</w:t>
            </w: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r w:rsidRPr="00AA0E68">
              <w:rPr>
                <w:color w:val="000000"/>
                <w:lang w:eastAsia="en-US"/>
              </w:rPr>
              <w:t></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BB707D" w:rsidRDefault="000256A1" w:rsidP="000256A1">
            <w:pPr>
              <w:widowControl w:val="0"/>
              <w:autoSpaceDE w:val="0"/>
              <w:autoSpaceDN w:val="0"/>
              <w:adjustRightInd w:val="0"/>
              <w:spacing w:after="120" w:line="288" w:lineRule="atLeast"/>
              <w:ind w:right="283"/>
              <w:jc w:val="both"/>
              <w:rPr>
                <w:b/>
                <w:bCs/>
                <w:color w:val="000000"/>
                <w:lang w:eastAsia="en-US"/>
              </w:rPr>
            </w:pPr>
            <w:r w:rsidRPr="00BB707D">
              <w:rPr>
                <w:b/>
                <w:bCs/>
                <w:color w:val="000000"/>
                <w:lang w:eastAsia="en-US"/>
              </w:rPr>
              <w:t>Към дата на подаване на заявлението за подпомагане кандидатът  физическо лице /</w:t>
            </w:r>
            <w:r w:rsidR="00665AC5" w:rsidRPr="00BB707D">
              <w:rPr>
                <w:b/>
                <w:bCs/>
                <w:color w:val="000000"/>
                <w:lang w:eastAsia="en-US"/>
              </w:rPr>
              <w:t>собствени</w:t>
            </w:r>
            <w:r w:rsidR="00665AC5">
              <w:rPr>
                <w:b/>
                <w:bCs/>
                <w:color w:val="000000"/>
                <w:lang w:eastAsia="en-US"/>
              </w:rPr>
              <w:t>к</w:t>
            </w:r>
            <w:r w:rsidR="00665AC5" w:rsidRPr="00BB707D">
              <w:rPr>
                <w:b/>
                <w:bCs/>
                <w:color w:val="000000"/>
                <w:lang w:eastAsia="en-US"/>
              </w:rPr>
              <w:t>ът</w:t>
            </w:r>
            <w:r w:rsidRPr="00BB707D">
              <w:rPr>
                <w:b/>
                <w:bCs/>
                <w:color w:val="000000"/>
                <w:lang w:eastAsia="en-US"/>
              </w:rPr>
              <w:t xml:space="preserve"> на капитала на кандидата ЕООД/собственикът на предприятието на кандидата ЕТ е участвал като обучаем по подмярка 1.1 "Професионално обучение и придобиване на умения" от ПРСР /Моля, отбележете с </w:t>
            </w:r>
            <w:r w:rsidRPr="00BB707D">
              <w:rPr>
                <w:b/>
                <w:bCs/>
                <w:color w:val="000000"/>
                <w:lang w:eastAsia="en-US"/>
              </w:rPr>
              <w:sym w:font="Wingdings" w:char="F0FB"/>
            </w:r>
            <w:r w:rsidRPr="00BB707D">
              <w:rPr>
                <w:b/>
                <w:bCs/>
                <w:color w:val="000000"/>
                <w:lang w:eastAsia="en-US"/>
              </w:rPr>
              <w:t xml:space="preserve"> /</w:t>
            </w:r>
            <w:r w:rsidRPr="00BB707D">
              <w:rPr>
                <w:b/>
                <w:bCs/>
                <w:color w:val="000000"/>
                <w:lang w:eastAsia="en-US"/>
              </w:rPr>
              <w:sym w:font="Wingdings" w:char="F0FC"/>
            </w:r>
            <w:r w:rsidRPr="00BB707D">
              <w:rPr>
                <w:b/>
                <w:bCs/>
                <w:color w:val="000000"/>
                <w:lang w:eastAsia="en-US"/>
              </w:rPr>
              <w:t>/</w:t>
            </w:r>
          </w:p>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p>
        </w:tc>
        <w:tc>
          <w:tcPr>
            <w:tcW w:w="1333" w:type="pct"/>
            <w:gridSpan w:val="13"/>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ind w:right="283"/>
              <w:jc w:val="center"/>
              <w:rPr>
                <w:color w:val="000000"/>
                <w:lang w:eastAsia="en-US"/>
              </w:rPr>
            </w:pP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Pr>
                <w:color w:val="000000"/>
                <w:lang w:eastAsia="en-US"/>
              </w:rPr>
              <w:t>ДА</w:t>
            </w:r>
          </w:p>
        </w:tc>
        <w:tc>
          <w:tcPr>
            <w:tcW w:w="1333" w:type="pct"/>
            <w:gridSpan w:val="13"/>
            <w:shd w:val="clear" w:color="auto" w:fill="auto"/>
            <w:noWrap/>
          </w:tcPr>
          <w:p w:rsidR="000256A1" w:rsidRDefault="000256A1" w:rsidP="000256A1">
            <w:pPr>
              <w:jc w:val="center"/>
            </w:pPr>
            <w:r w:rsidRPr="00303545">
              <w:rPr>
                <w:color w:val="000000"/>
                <w:lang w:eastAsia="en-US"/>
              </w:rPr>
              <w:t></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667" w:type="pct"/>
            <w:gridSpan w:val="21"/>
            <w:shd w:val="clear" w:color="auto" w:fill="auto"/>
            <w:noWrap/>
            <w:vAlign w:val="center"/>
          </w:tcPr>
          <w:p w:rsidR="000256A1" w:rsidRPr="00AA0E68" w:rsidRDefault="000256A1" w:rsidP="000256A1">
            <w:pPr>
              <w:widowControl w:val="0"/>
              <w:autoSpaceDE w:val="0"/>
              <w:autoSpaceDN w:val="0"/>
              <w:adjustRightInd w:val="0"/>
              <w:spacing w:after="120" w:line="288" w:lineRule="atLeast"/>
              <w:ind w:right="283"/>
              <w:jc w:val="right"/>
              <w:rPr>
                <w:color w:val="000000"/>
                <w:lang w:eastAsia="en-US"/>
              </w:rPr>
            </w:pPr>
            <w:r>
              <w:rPr>
                <w:color w:val="000000"/>
                <w:lang w:eastAsia="en-US"/>
              </w:rPr>
              <w:t>НЕ</w:t>
            </w:r>
          </w:p>
        </w:tc>
        <w:tc>
          <w:tcPr>
            <w:tcW w:w="1333" w:type="pct"/>
            <w:gridSpan w:val="13"/>
            <w:shd w:val="clear" w:color="auto" w:fill="auto"/>
            <w:noWrap/>
          </w:tcPr>
          <w:p w:rsidR="000256A1" w:rsidRDefault="000256A1" w:rsidP="000256A1">
            <w:pPr>
              <w:jc w:val="center"/>
            </w:pPr>
            <w:r w:rsidRPr="00303545">
              <w:rPr>
                <w:color w:val="000000"/>
                <w:lang w:eastAsia="en-US"/>
              </w:rPr>
              <w:t></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90"/>
        </w:trPr>
        <w:tc>
          <w:tcPr>
            <w:tcW w:w="5000" w:type="pct"/>
            <w:gridSpan w:val="34"/>
            <w:shd w:val="clear" w:color="000000" w:fill="D9D9D9"/>
            <w:vAlign w:val="bottom"/>
            <w:hideMark/>
          </w:tcPr>
          <w:p w:rsidR="000256A1" w:rsidRPr="00AA0E68" w:rsidRDefault="000256A1" w:rsidP="000256A1">
            <w:pPr>
              <w:rPr>
                <w:b/>
                <w:bCs/>
                <w:color w:val="000000"/>
                <w:lang w:eastAsia="en-US"/>
              </w:rPr>
            </w:pPr>
            <w:r w:rsidRPr="00AA0E68">
              <w:rPr>
                <w:b/>
                <w:bCs/>
                <w:color w:val="000000"/>
                <w:lang w:eastAsia="en-US"/>
              </w:rPr>
              <w:t xml:space="preserve">5. Размер на стопанството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200" w:type="pct"/>
            <w:gridSpan w:val="6"/>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Индикатор</w:t>
            </w:r>
          </w:p>
        </w:tc>
        <w:tc>
          <w:tcPr>
            <w:tcW w:w="1355" w:type="pct"/>
            <w:gridSpan w:val="14"/>
            <w:shd w:val="clear" w:color="000000" w:fill="D9D9D9"/>
            <w:vAlign w:val="center"/>
          </w:tcPr>
          <w:p w:rsidR="000256A1" w:rsidRPr="00AA0E68" w:rsidRDefault="000256A1" w:rsidP="000256A1">
            <w:pPr>
              <w:widowControl w:val="0"/>
              <w:autoSpaceDE w:val="0"/>
              <w:autoSpaceDN w:val="0"/>
              <w:adjustRightInd w:val="0"/>
              <w:jc w:val="center"/>
              <w:rPr>
                <w:color w:val="000000"/>
                <w:lang w:eastAsia="en-US"/>
              </w:rPr>
            </w:pPr>
            <w:r w:rsidRPr="00AA0E68">
              <w:rPr>
                <w:color w:val="000000"/>
                <w:lang w:eastAsia="en-US"/>
              </w:rPr>
              <w:t>Размер – СПО (в евро)</w:t>
            </w:r>
          </w:p>
        </w:tc>
        <w:tc>
          <w:tcPr>
            <w:tcW w:w="1445" w:type="pct"/>
            <w:gridSpan w:val="14"/>
            <w:shd w:val="clear" w:color="000000" w:fill="D9D9D9"/>
            <w:vAlign w:val="center"/>
            <w:hideMark/>
          </w:tcPr>
          <w:p w:rsidR="000256A1" w:rsidRPr="00AA0E68" w:rsidRDefault="000256A1" w:rsidP="000256A1">
            <w:pPr>
              <w:jc w:val="center"/>
              <w:rPr>
                <w:color w:val="000000"/>
                <w:lang w:eastAsia="en-US"/>
              </w:rPr>
            </w:pPr>
            <w:r w:rsidRPr="00AA0E68">
              <w:rPr>
                <w:color w:val="000000"/>
                <w:lang w:eastAsia="en-US"/>
              </w:rPr>
              <w:t>Размер на използваните земеделски площи (ха)</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200" w:type="pct"/>
            <w:gridSpan w:val="6"/>
            <w:shd w:val="clear" w:color="auto" w:fill="auto"/>
            <w:noWrap/>
            <w:vAlign w:val="center"/>
            <w:hideMark/>
          </w:tcPr>
          <w:p w:rsidR="000256A1" w:rsidRPr="00AA0E68" w:rsidRDefault="000256A1" w:rsidP="000256A1">
            <w:pPr>
              <w:widowControl w:val="0"/>
              <w:autoSpaceDE w:val="0"/>
              <w:autoSpaceDN w:val="0"/>
              <w:adjustRightInd w:val="0"/>
              <w:spacing w:before="100" w:beforeAutospacing="1" w:after="100" w:afterAutospacing="1" w:line="288" w:lineRule="atLeast"/>
              <w:rPr>
                <w:color w:val="000000"/>
                <w:lang w:eastAsia="en-US"/>
              </w:rPr>
            </w:pPr>
            <w:r w:rsidRPr="00AA0E68">
              <w:rPr>
                <w:color w:val="000000"/>
                <w:lang w:eastAsia="en-US"/>
              </w:rPr>
              <w:t>При кандидатстване/одобрение на проекта</w:t>
            </w:r>
          </w:p>
        </w:tc>
        <w:tc>
          <w:tcPr>
            <w:tcW w:w="1355" w:type="pct"/>
            <w:gridSpan w:val="14"/>
            <w:shd w:val="clear" w:color="auto" w:fill="auto"/>
            <w:vAlign w:val="center"/>
          </w:tcPr>
          <w:p w:rsidR="000256A1" w:rsidRPr="00AA0E68" w:rsidRDefault="000256A1" w:rsidP="000256A1">
            <w:pPr>
              <w:widowControl w:val="0"/>
              <w:autoSpaceDE w:val="0"/>
              <w:autoSpaceDN w:val="0"/>
              <w:adjustRightInd w:val="0"/>
              <w:spacing w:before="100" w:beforeAutospacing="1" w:after="100" w:afterAutospacing="1" w:line="288" w:lineRule="atLeast"/>
              <w:jc w:val="center"/>
              <w:rPr>
                <w:color w:val="000000"/>
                <w:lang w:eastAsia="en-US"/>
              </w:rPr>
            </w:pPr>
            <w:r w:rsidRPr="00AA0E68">
              <w:rPr>
                <w:color w:val="000000"/>
                <w:lang w:eastAsia="en-US"/>
              </w:rPr>
              <w:t>……………СПО</w:t>
            </w:r>
          </w:p>
        </w:tc>
        <w:tc>
          <w:tcPr>
            <w:tcW w:w="1445" w:type="pct"/>
            <w:gridSpan w:val="14"/>
            <w:shd w:val="clear" w:color="auto" w:fill="auto"/>
            <w:noWrap/>
            <w:vAlign w:val="center"/>
            <w:hideMark/>
          </w:tcPr>
          <w:p w:rsidR="000256A1" w:rsidRPr="00AA0E68" w:rsidRDefault="000256A1" w:rsidP="000256A1">
            <w:pPr>
              <w:widowControl w:val="0"/>
              <w:autoSpaceDE w:val="0"/>
              <w:autoSpaceDN w:val="0"/>
              <w:adjustRightInd w:val="0"/>
              <w:spacing w:before="100" w:beforeAutospacing="1" w:after="100" w:afterAutospacing="1" w:line="288" w:lineRule="atLeast"/>
              <w:jc w:val="center"/>
              <w:rPr>
                <w:color w:val="000000"/>
                <w:lang w:eastAsia="en-US"/>
              </w:rPr>
            </w:pPr>
            <w:r w:rsidRPr="00AA0E68">
              <w:rPr>
                <w:color w:val="000000"/>
                <w:lang w:eastAsia="en-US"/>
              </w:rPr>
              <w:t>………………ха</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200" w:type="pct"/>
            <w:gridSpan w:val="6"/>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rPr>
                <w:color w:val="000000"/>
                <w:lang w:eastAsia="en-US"/>
              </w:rPr>
            </w:pPr>
            <w:r w:rsidRPr="00AA0E68">
              <w:rPr>
                <w:color w:val="000000"/>
                <w:lang w:eastAsia="en-US"/>
              </w:rPr>
              <w:t>При плащане на втория (финален) етап</w:t>
            </w:r>
          </w:p>
        </w:tc>
        <w:tc>
          <w:tcPr>
            <w:tcW w:w="1355" w:type="pct"/>
            <w:gridSpan w:val="14"/>
            <w:shd w:val="clear" w:color="auto" w:fill="auto"/>
            <w:vAlign w:val="center"/>
          </w:tcPr>
          <w:p w:rsidR="000256A1" w:rsidRPr="00AA0E68" w:rsidRDefault="000256A1" w:rsidP="000256A1">
            <w:pPr>
              <w:widowControl w:val="0"/>
              <w:autoSpaceDE w:val="0"/>
              <w:autoSpaceDN w:val="0"/>
              <w:adjustRightInd w:val="0"/>
              <w:spacing w:before="100" w:beforeAutospacing="1" w:after="100" w:afterAutospacing="1" w:line="288" w:lineRule="atLeast"/>
              <w:jc w:val="center"/>
              <w:rPr>
                <w:color w:val="000000"/>
                <w:lang w:eastAsia="en-US"/>
              </w:rPr>
            </w:pPr>
            <w:r w:rsidRPr="00AA0E68">
              <w:rPr>
                <w:color w:val="000000"/>
                <w:lang w:eastAsia="en-US"/>
              </w:rPr>
              <w:t>……………СПО</w:t>
            </w:r>
          </w:p>
        </w:tc>
        <w:tc>
          <w:tcPr>
            <w:tcW w:w="1445" w:type="pct"/>
            <w:gridSpan w:val="14"/>
            <w:shd w:val="clear" w:color="auto" w:fill="auto"/>
            <w:noWrap/>
            <w:vAlign w:val="center"/>
          </w:tcPr>
          <w:p w:rsidR="000256A1" w:rsidRPr="00AA0E68" w:rsidRDefault="000256A1" w:rsidP="000256A1">
            <w:pPr>
              <w:widowControl w:val="0"/>
              <w:autoSpaceDE w:val="0"/>
              <w:autoSpaceDN w:val="0"/>
              <w:adjustRightInd w:val="0"/>
              <w:spacing w:before="100" w:beforeAutospacing="1" w:after="100" w:afterAutospacing="1" w:line="288" w:lineRule="atLeast"/>
              <w:jc w:val="center"/>
              <w:rPr>
                <w:color w:val="000000"/>
                <w:lang w:eastAsia="en-US"/>
              </w:rPr>
            </w:pPr>
            <w:r w:rsidRPr="00AA0E68">
              <w:rPr>
                <w:color w:val="000000"/>
                <w:lang w:eastAsia="en-US"/>
              </w:rPr>
              <w:t>………………ха</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5"/>
        </w:trPr>
        <w:tc>
          <w:tcPr>
            <w:tcW w:w="5000" w:type="pct"/>
            <w:gridSpan w:val="34"/>
            <w:shd w:val="clear" w:color="000000" w:fill="D9D9D9"/>
            <w:hideMark/>
          </w:tcPr>
          <w:p w:rsidR="000256A1" w:rsidRPr="00AA0E68" w:rsidRDefault="000256A1" w:rsidP="000256A1">
            <w:pPr>
              <w:rPr>
                <w:b/>
                <w:bCs/>
                <w:color w:val="000000"/>
                <w:lang w:eastAsia="en-US"/>
              </w:rPr>
            </w:pPr>
            <w:r w:rsidRPr="00AA0E68">
              <w:rPr>
                <w:b/>
                <w:bCs/>
                <w:color w:val="000000"/>
                <w:lang w:eastAsia="en-US"/>
              </w:rPr>
              <w:t>6. Географско разположение на имотите на стопанството:</w:t>
            </w:r>
            <w:r w:rsidRPr="00AA0E68">
              <w:rPr>
                <w:b/>
                <w:bCs/>
                <w:color w:val="000000"/>
                <w:lang w:eastAsia="en-US"/>
              </w:rPr>
              <w:br/>
            </w:r>
            <w:r w:rsidRPr="00AA0E68">
              <w:rPr>
                <w:i/>
                <w:iCs/>
                <w:color w:val="000000"/>
                <w:sz w:val="20"/>
                <w:szCs w:val="20"/>
                <w:lang w:eastAsia="en-US"/>
              </w:rPr>
              <w:t>(моля, отбележете ЕКАТТЕ на всяко населено място, в чието землище се намират имотите на стопанството):</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000" w:type="pct"/>
            <w:gridSpan w:val="34"/>
            <w:shd w:val="clear" w:color="000000" w:fill="D9D9D9"/>
            <w:noWrap/>
            <w:vAlign w:val="bottom"/>
            <w:hideMark/>
          </w:tcPr>
          <w:p w:rsidR="000256A1" w:rsidRPr="00AA0E68" w:rsidRDefault="000256A1" w:rsidP="000256A1">
            <w:pPr>
              <w:rPr>
                <w:color w:val="000000"/>
                <w:lang w:eastAsia="en-US"/>
              </w:rPr>
            </w:pPr>
            <w:r w:rsidRPr="00AA0E68">
              <w:rPr>
                <w:color w:val="000000"/>
                <w:lang w:eastAsia="en-US"/>
              </w:rPr>
              <w:t>6.1. Растениевъдство:</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1360" w:type="pct"/>
            <w:gridSpan w:val="3"/>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Имоти:</w:t>
            </w:r>
          </w:p>
        </w:tc>
        <w:tc>
          <w:tcPr>
            <w:tcW w:w="953" w:type="pct"/>
            <w:gridSpan w:val="5"/>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Площ в ха:</w:t>
            </w:r>
          </w:p>
        </w:tc>
        <w:tc>
          <w:tcPr>
            <w:tcW w:w="2687" w:type="pct"/>
            <w:gridSpan w:val="26"/>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Населено място и ЕКАТТЕ</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1360" w:type="pct"/>
            <w:gridSpan w:val="3"/>
            <w:shd w:val="clear" w:color="auto" w:fill="auto"/>
            <w:noWrap/>
            <w:vAlign w:val="bottom"/>
            <w:hideMark/>
          </w:tcPr>
          <w:p w:rsidR="000256A1" w:rsidRPr="00AA0E68" w:rsidRDefault="000256A1" w:rsidP="000256A1">
            <w:pPr>
              <w:rPr>
                <w:color w:val="000000"/>
                <w:lang w:eastAsia="en-US"/>
              </w:rPr>
            </w:pPr>
            <w:r>
              <w:rPr>
                <w:color w:val="000000"/>
                <w:lang w:eastAsia="en-US"/>
              </w:rPr>
              <w:t>Имот 1</w:t>
            </w:r>
            <w:r w:rsidRPr="00AA0E68">
              <w:rPr>
                <w:color w:val="000000"/>
                <w:lang w:eastAsia="en-US"/>
              </w:rPr>
              <w:t> </w:t>
            </w:r>
          </w:p>
        </w:tc>
        <w:tc>
          <w:tcPr>
            <w:tcW w:w="953" w:type="pct"/>
            <w:gridSpan w:val="5"/>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687" w:type="pct"/>
            <w:gridSpan w:val="26"/>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1360" w:type="pct"/>
            <w:gridSpan w:val="3"/>
            <w:shd w:val="clear" w:color="auto" w:fill="auto"/>
            <w:noWrap/>
            <w:hideMark/>
          </w:tcPr>
          <w:p w:rsidR="000256A1" w:rsidRDefault="000256A1" w:rsidP="000256A1">
            <w:r w:rsidRPr="00B051A8">
              <w:rPr>
                <w:color w:val="000000"/>
                <w:lang w:eastAsia="en-US"/>
              </w:rPr>
              <w:t xml:space="preserve">Имот </w:t>
            </w:r>
            <w:r>
              <w:rPr>
                <w:color w:val="000000"/>
                <w:lang w:eastAsia="en-US"/>
              </w:rPr>
              <w:t>2</w:t>
            </w:r>
            <w:r w:rsidRPr="00B051A8">
              <w:rPr>
                <w:color w:val="000000"/>
                <w:lang w:eastAsia="en-US"/>
              </w:rPr>
              <w:t> </w:t>
            </w:r>
          </w:p>
        </w:tc>
        <w:tc>
          <w:tcPr>
            <w:tcW w:w="953" w:type="pct"/>
            <w:gridSpan w:val="5"/>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687" w:type="pct"/>
            <w:gridSpan w:val="26"/>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1360" w:type="pct"/>
            <w:gridSpan w:val="3"/>
            <w:shd w:val="clear" w:color="auto" w:fill="auto"/>
            <w:noWrap/>
            <w:hideMark/>
          </w:tcPr>
          <w:p w:rsidR="000256A1" w:rsidRDefault="000256A1" w:rsidP="000256A1">
            <w:r w:rsidRPr="00B051A8">
              <w:rPr>
                <w:color w:val="000000"/>
                <w:lang w:eastAsia="en-US"/>
              </w:rPr>
              <w:t xml:space="preserve">Имот </w:t>
            </w:r>
            <w:r>
              <w:rPr>
                <w:color w:val="000000"/>
                <w:lang w:eastAsia="en-US"/>
              </w:rPr>
              <w:t>3</w:t>
            </w:r>
          </w:p>
        </w:tc>
        <w:tc>
          <w:tcPr>
            <w:tcW w:w="953" w:type="pct"/>
            <w:gridSpan w:val="5"/>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687" w:type="pct"/>
            <w:gridSpan w:val="26"/>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1360" w:type="pct"/>
            <w:gridSpan w:val="3"/>
            <w:shd w:val="clear" w:color="auto" w:fill="auto"/>
            <w:noWrap/>
            <w:hideMark/>
          </w:tcPr>
          <w:p w:rsidR="000256A1" w:rsidRDefault="000256A1" w:rsidP="000256A1">
            <w:r w:rsidRPr="00B051A8">
              <w:rPr>
                <w:color w:val="000000"/>
                <w:lang w:eastAsia="en-US"/>
              </w:rPr>
              <w:t xml:space="preserve">Имот </w:t>
            </w:r>
            <w:r>
              <w:rPr>
                <w:color w:val="000000"/>
                <w:lang w:eastAsia="en-US"/>
              </w:rPr>
              <w:t>4</w:t>
            </w:r>
            <w:r w:rsidRPr="00B051A8">
              <w:rPr>
                <w:color w:val="000000"/>
                <w:lang w:eastAsia="en-US"/>
              </w:rPr>
              <w:t> </w:t>
            </w:r>
          </w:p>
        </w:tc>
        <w:tc>
          <w:tcPr>
            <w:tcW w:w="953" w:type="pct"/>
            <w:gridSpan w:val="5"/>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687" w:type="pct"/>
            <w:gridSpan w:val="26"/>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1360" w:type="pct"/>
            <w:gridSpan w:val="3"/>
            <w:shd w:val="clear" w:color="auto" w:fill="auto"/>
            <w:noWrap/>
            <w:hideMark/>
          </w:tcPr>
          <w:p w:rsidR="000256A1" w:rsidRDefault="000256A1" w:rsidP="000256A1">
            <w:r w:rsidRPr="00B051A8">
              <w:rPr>
                <w:color w:val="000000"/>
                <w:lang w:eastAsia="en-US"/>
              </w:rPr>
              <w:t xml:space="preserve">Имот </w:t>
            </w:r>
            <w:r>
              <w:rPr>
                <w:color w:val="000000"/>
                <w:lang w:eastAsia="en-US"/>
              </w:rPr>
              <w:t>5</w:t>
            </w:r>
          </w:p>
        </w:tc>
        <w:tc>
          <w:tcPr>
            <w:tcW w:w="953" w:type="pct"/>
            <w:gridSpan w:val="5"/>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687" w:type="pct"/>
            <w:gridSpan w:val="26"/>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1360" w:type="pct"/>
            <w:gridSpan w:val="3"/>
            <w:shd w:val="clear" w:color="auto" w:fill="auto"/>
            <w:noWrap/>
            <w:hideMark/>
          </w:tcPr>
          <w:p w:rsidR="000256A1" w:rsidRDefault="000256A1" w:rsidP="000256A1">
            <w:r w:rsidRPr="00B051A8">
              <w:rPr>
                <w:color w:val="000000"/>
                <w:lang w:eastAsia="en-US"/>
              </w:rPr>
              <w:t xml:space="preserve">Имот </w:t>
            </w:r>
            <w:r>
              <w:rPr>
                <w:color w:val="000000"/>
                <w:lang w:eastAsia="en-US"/>
              </w:rPr>
              <w:t>6</w:t>
            </w:r>
            <w:r w:rsidRPr="00B051A8">
              <w:rPr>
                <w:color w:val="000000"/>
                <w:lang w:eastAsia="en-US"/>
              </w:rPr>
              <w:t> </w:t>
            </w:r>
          </w:p>
        </w:tc>
        <w:tc>
          <w:tcPr>
            <w:tcW w:w="953" w:type="pct"/>
            <w:gridSpan w:val="5"/>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687" w:type="pct"/>
            <w:gridSpan w:val="26"/>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000" w:type="pct"/>
            <w:gridSpan w:val="34"/>
            <w:shd w:val="clear" w:color="000000" w:fill="D9D9D9"/>
            <w:noWrap/>
            <w:vAlign w:val="bottom"/>
            <w:hideMark/>
          </w:tcPr>
          <w:p w:rsidR="000256A1" w:rsidRPr="00AA0E68" w:rsidRDefault="000256A1" w:rsidP="000256A1">
            <w:pPr>
              <w:rPr>
                <w:lang w:eastAsia="en-US"/>
              </w:rPr>
            </w:pPr>
            <w:r w:rsidRPr="00AA0E68">
              <w:rPr>
                <w:lang w:eastAsia="en-US"/>
              </w:rPr>
              <w:t>6.2. Животновъдство – местоположение на животновъдния обект/и</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2283" w:type="pct"/>
            <w:gridSpan w:val="7"/>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Имот, в който е разположен обектът</w:t>
            </w:r>
          </w:p>
        </w:tc>
        <w:tc>
          <w:tcPr>
            <w:tcW w:w="2717" w:type="pct"/>
            <w:gridSpan w:val="27"/>
            <w:shd w:val="clear" w:color="000000" w:fill="D9D9D9"/>
            <w:noWrap/>
            <w:vAlign w:val="bottom"/>
            <w:hideMark/>
          </w:tcPr>
          <w:p w:rsidR="000256A1" w:rsidRPr="00AA0E68" w:rsidRDefault="000256A1" w:rsidP="000256A1">
            <w:pPr>
              <w:jc w:val="center"/>
              <w:rPr>
                <w:color w:val="000000"/>
                <w:lang w:eastAsia="en-US"/>
              </w:rPr>
            </w:pPr>
            <w:r w:rsidRPr="00AA0E68">
              <w:rPr>
                <w:color w:val="000000"/>
                <w:lang w:eastAsia="en-US"/>
              </w:rPr>
              <w:t>Населено място и ЕКАТТЕ</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283" w:type="pct"/>
            <w:gridSpan w:val="7"/>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717" w:type="pct"/>
            <w:gridSpan w:val="27"/>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283" w:type="pct"/>
            <w:gridSpan w:val="7"/>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717" w:type="pct"/>
            <w:gridSpan w:val="27"/>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283" w:type="pct"/>
            <w:gridSpan w:val="7"/>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2717" w:type="pct"/>
            <w:gridSpan w:val="27"/>
            <w:shd w:val="clear" w:color="auto" w:fill="auto"/>
            <w:noWrap/>
            <w:vAlign w:val="center"/>
            <w:hideMark/>
          </w:tcPr>
          <w:p w:rsidR="000256A1" w:rsidRPr="00AA0E68" w:rsidRDefault="000256A1" w:rsidP="000256A1">
            <w:pPr>
              <w:jc w:val="center"/>
              <w:rPr>
                <w:color w:val="000000"/>
                <w:sz w:val="20"/>
                <w:szCs w:val="20"/>
                <w:lang w:eastAsia="en-US"/>
              </w:rPr>
            </w:pPr>
            <w:r w:rsidRPr="00AA0E68">
              <w:rPr>
                <w:color w:val="000000"/>
                <w:sz w:val="20"/>
                <w:szCs w:val="20"/>
                <w:lang w:eastAsia="en-US"/>
              </w:rPr>
              <w:t> </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5"/>
        </w:trPr>
        <w:tc>
          <w:tcPr>
            <w:tcW w:w="5000" w:type="pct"/>
            <w:gridSpan w:val="34"/>
            <w:shd w:val="clear" w:color="000000" w:fill="D9D9D9"/>
            <w:vAlign w:val="center"/>
            <w:hideMark/>
          </w:tcPr>
          <w:p w:rsidR="000256A1" w:rsidRPr="00AA0E68" w:rsidRDefault="000256A1" w:rsidP="000256A1">
            <w:pPr>
              <w:rPr>
                <w:b/>
                <w:bCs/>
                <w:lang w:eastAsia="en-US"/>
              </w:rPr>
            </w:pPr>
            <w:r w:rsidRPr="00AA0E68">
              <w:rPr>
                <w:b/>
                <w:bCs/>
                <w:lang w:eastAsia="en-US"/>
              </w:rPr>
              <w:t>7. Земеделско производство в рамките на стопанството</w:t>
            </w:r>
            <w:r w:rsidRPr="00AA0E68">
              <w:rPr>
                <w:b/>
                <w:bCs/>
                <w:lang w:eastAsia="en-US"/>
              </w:rPr>
              <w:br/>
            </w:r>
            <w:r w:rsidRPr="00AA0E68">
              <w:rPr>
                <w:i/>
                <w:iCs/>
                <w:sz w:val="20"/>
                <w:szCs w:val="20"/>
                <w:lang w:eastAsia="en-US"/>
              </w:rPr>
              <w:t xml:space="preserve"> (моля, отбележете културата/културите и/или видове животни, чиято продукция считате, че ще формира основната част от приходите от продажби на растителна и/или животинска продукция на стопанството към годината на завършване на проекта)</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000" w:type="pct"/>
            <w:gridSpan w:val="34"/>
            <w:shd w:val="clear" w:color="000000" w:fill="D9D9D9"/>
            <w:noWrap/>
            <w:vAlign w:val="bottom"/>
            <w:hideMark/>
          </w:tcPr>
          <w:p w:rsidR="000256A1" w:rsidRPr="00AA0E68" w:rsidRDefault="000256A1" w:rsidP="000256A1">
            <w:pPr>
              <w:rPr>
                <w:b/>
                <w:bCs/>
                <w:color w:val="000000"/>
                <w:lang w:eastAsia="en-US"/>
              </w:rPr>
            </w:pPr>
            <w:r w:rsidRPr="00AA0E68">
              <w:rPr>
                <w:b/>
                <w:bCs/>
                <w:color w:val="000000"/>
                <w:lang w:eastAsia="en-US"/>
              </w:rPr>
              <w:lastRenderedPageBreak/>
              <w:t>Растениевъдство:</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vMerge w:val="restart"/>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Вид култура:</w:t>
            </w:r>
          </w:p>
        </w:tc>
        <w:tc>
          <w:tcPr>
            <w:tcW w:w="2405" w:type="pct"/>
            <w:gridSpan w:val="24"/>
            <w:vMerge w:val="restart"/>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Площ (ха)</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vMerge/>
            <w:vAlign w:val="center"/>
            <w:hideMark/>
          </w:tcPr>
          <w:p w:rsidR="000256A1" w:rsidRPr="00AA0E68" w:rsidRDefault="000256A1" w:rsidP="000256A1">
            <w:pPr>
              <w:rPr>
                <w:color w:val="000000"/>
                <w:lang w:eastAsia="en-US"/>
              </w:rPr>
            </w:pPr>
          </w:p>
        </w:tc>
        <w:tc>
          <w:tcPr>
            <w:tcW w:w="2405" w:type="pct"/>
            <w:gridSpan w:val="24"/>
            <w:vMerge/>
            <w:vAlign w:val="center"/>
            <w:hideMark/>
          </w:tcPr>
          <w:p w:rsidR="000256A1" w:rsidRPr="00AA0E68" w:rsidRDefault="000256A1" w:rsidP="000256A1">
            <w:pPr>
              <w:rPr>
                <w:color w:val="000000"/>
                <w:lang w:eastAsia="en-US"/>
              </w:rPr>
            </w:pP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pct"/>
            <w:gridSpan w:val="10"/>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2405" w:type="pct"/>
            <w:gridSpan w:val="24"/>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000" w:type="pct"/>
            <w:gridSpan w:val="34"/>
            <w:shd w:val="clear" w:color="000000" w:fill="D9D9D9"/>
            <w:noWrap/>
            <w:vAlign w:val="center"/>
            <w:hideMark/>
          </w:tcPr>
          <w:p w:rsidR="000256A1" w:rsidRPr="00AA0E68" w:rsidRDefault="000256A1" w:rsidP="000256A1">
            <w:pPr>
              <w:rPr>
                <w:b/>
                <w:bCs/>
                <w:color w:val="000000"/>
                <w:lang w:eastAsia="en-US"/>
              </w:rPr>
            </w:pPr>
            <w:r w:rsidRPr="00AA0E68">
              <w:rPr>
                <w:b/>
                <w:bCs/>
                <w:color w:val="000000"/>
                <w:lang w:eastAsia="en-US"/>
              </w:rPr>
              <w:t>Животновъдство:</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2094" w:type="pct"/>
            <w:gridSpan w:val="5"/>
            <w:vMerge w:val="restart"/>
            <w:shd w:val="clear" w:color="000000" w:fill="D9D9D9"/>
            <w:vAlign w:val="center"/>
            <w:hideMark/>
          </w:tcPr>
          <w:p w:rsidR="000256A1" w:rsidRPr="00AA0E68" w:rsidRDefault="000256A1" w:rsidP="000256A1">
            <w:pPr>
              <w:jc w:val="center"/>
              <w:rPr>
                <w:color w:val="000000"/>
                <w:lang w:eastAsia="en-US"/>
              </w:rPr>
            </w:pPr>
            <w:r w:rsidRPr="00AA0E68">
              <w:rPr>
                <w:color w:val="000000"/>
                <w:lang w:eastAsia="en-US"/>
              </w:rPr>
              <w:t>Вид домашно животно/птица</w:t>
            </w:r>
          </w:p>
        </w:tc>
        <w:tc>
          <w:tcPr>
            <w:tcW w:w="2906" w:type="pct"/>
            <w:gridSpan w:val="29"/>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Индикации</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2094" w:type="pct"/>
            <w:gridSpan w:val="5"/>
            <w:vMerge/>
            <w:vAlign w:val="center"/>
            <w:hideMark/>
          </w:tcPr>
          <w:p w:rsidR="000256A1" w:rsidRPr="00AA0E68" w:rsidRDefault="000256A1" w:rsidP="000256A1">
            <w:pPr>
              <w:rPr>
                <w:color w:val="000000"/>
                <w:lang w:eastAsia="en-US"/>
              </w:rPr>
            </w:pPr>
          </w:p>
        </w:tc>
        <w:tc>
          <w:tcPr>
            <w:tcW w:w="1041" w:type="pct"/>
            <w:gridSpan w:val="10"/>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За месо</w:t>
            </w:r>
          </w:p>
        </w:tc>
        <w:tc>
          <w:tcPr>
            <w:tcW w:w="696" w:type="pct"/>
            <w:gridSpan w:val="9"/>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За мляко</w:t>
            </w:r>
          </w:p>
        </w:tc>
        <w:tc>
          <w:tcPr>
            <w:tcW w:w="1169" w:type="pct"/>
            <w:gridSpan w:val="10"/>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За яйца</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094" w:type="pct"/>
            <w:gridSpan w:val="5"/>
            <w:shd w:val="clear" w:color="auto" w:fill="auto"/>
            <w:vAlign w:val="bottom"/>
            <w:hideMark/>
          </w:tcPr>
          <w:p w:rsidR="000256A1" w:rsidRPr="00AA0E68" w:rsidRDefault="000256A1" w:rsidP="000256A1">
            <w:pPr>
              <w:rPr>
                <w:color w:val="000000"/>
                <w:lang w:eastAsia="en-US"/>
              </w:rPr>
            </w:pPr>
            <w:r w:rsidRPr="00AA0E68">
              <w:rPr>
                <w:color w:val="000000"/>
                <w:lang w:eastAsia="en-US"/>
              </w:rPr>
              <w:t> </w:t>
            </w:r>
          </w:p>
        </w:tc>
        <w:tc>
          <w:tcPr>
            <w:tcW w:w="1041"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696" w:type="pct"/>
            <w:gridSpan w:val="9"/>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c>
          <w:tcPr>
            <w:tcW w:w="1169" w:type="pct"/>
            <w:gridSpan w:val="10"/>
            <w:shd w:val="clear" w:color="auto" w:fill="auto"/>
            <w:noWrap/>
            <w:vAlign w:val="bottom"/>
            <w:hideMark/>
          </w:tcPr>
          <w:p w:rsidR="000256A1" w:rsidRPr="00AA0E68" w:rsidRDefault="000256A1" w:rsidP="000256A1">
            <w:pPr>
              <w:jc w:val="center"/>
              <w:rPr>
                <w:color w:val="000000"/>
                <w:lang w:eastAsia="en-US"/>
              </w:rPr>
            </w:pPr>
            <w:r w:rsidRPr="00AA0E68">
              <w:rPr>
                <w:color w:val="000000"/>
                <w:lang w:eastAsia="en-US"/>
              </w:rPr>
              <w:t> </w:t>
            </w:r>
          </w:p>
        </w:tc>
      </w:tr>
      <w:tr w:rsidR="000256A1" w:rsidRPr="00AA0E68" w:rsidTr="0002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5000" w:type="pct"/>
            <w:gridSpan w:val="34"/>
            <w:shd w:val="clear" w:color="000000" w:fill="D9D9D9"/>
            <w:vAlign w:val="bottom"/>
            <w:hideMark/>
          </w:tcPr>
          <w:p w:rsidR="000256A1" w:rsidRPr="00AA0E68" w:rsidRDefault="000256A1" w:rsidP="000256A1">
            <w:pPr>
              <w:rPr>
                <w:b/>
                <w:bCs/>
                <w:lang w:eastAsia="en-US"/>
              </w:rPr>
            </w:pPr>
            <w:r w:rsidRPr="00AA0E68">
              <w:rPr>
                <w:b/>
                <w:bCs/>
                <w:lang w:eastAsia="en-US"/>
              </w:rPr>
              <w:t>8. Среден списъчен брой на наетите лица по трудово правоотношение в стопанството на кандидата</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341" w:type="pct"/>
            <w:gridSpan w:val="18"/>
            <w:vAlign w:val="center"/>
            <w:hideMark/>
          </w:tcPr>
          <w:p w:rsidR="00EF4D9D" w:rsidRPr="00AA0E68" w:rsidRDefault="00EF4D9D" w:rsidP="000256A1">
            <w:pPr>
              <w:rPr>
                <w:lang w:eastAsia="en-US"/>
              </w:rPr>
            </w:pPr>
          </w:p>
        </w:tc>
        <w:tc>
          <w:tcPr>
            <w:tcW w:w="868" w:type="pct"/>
            <w:gridSpan w:val="10"/>
            <w:shd w:val="clear" w:color="000000" w:fill="D9D9D9"/>
            <w:noWrap/>
            <w:vAlign w:val="center"/>
            <w:hideMark/>
          </w:tcPr>
          <w:p w:rsidR="00EF4D9D" w:rsidRPr="00AA0E68" w:rsidRDefault="00EF4D9D" w:rsidP="000256A1">
            <w:pPr>
              <w:jc w:val="center"/>
              <w:rPr>
                <w:lang w:eastAsia="en-US"/>
              </w:rPr>
            </w:pPr>
            <w:r>
              <w:rPr>
                <w:lang w:eastAsia="en-US"/>
              </w:rPr>
              <w:t>Мъже</w:t>
            </w:r>
          </w:p>
        </w:tc>
        <w:tc>
          <w:tcPr>
            <w:tcW w:w="791" w:type="pct"/>
            <w:gridSpan w:val="6"/>
            <w:shd w:val="clear" w:color="000000" w:fill="D9D9D9"/>
            <w:noWrap/>
            <w:vAlign w:val="center"/>
            <w:hideMark/>
          </w:tcPr>
          <w:p w:rsidR="00EF4D9D" w:rsidRPr="00AA0E68" w:rsidRDefault="00EF4D9D" w:rsidP="000256A1">
            <w:pPr>
              <w:jc w:val="center"/>
              <w:rPr>
                <w:lang w:eastAsia="en-US"/>
              </w:rPr>
            </w:pPr>
            <w:r>
              <w:rPr>
                <w:lang w:eastAsia="en-US"/>
              </w:rPr>
              <w:t>Жени</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341" w:type="pct"/>
            <w:gridSpan w:val="18"/>
            <w:vAlign w:val="center"/>
          </w:tcPr>
          <w:p w:rsidR="00EF4D9D" w:rsidRPr="00AA0E68" w:rsidRDefault="00EF4D9D" w:rsidP="000256A1">
            <w:pPr>
              <w:rPr>
                <w:lang w:eastAsia="en-US"/>
              </w:rPr>
            </w:pPr>
          </w:p>
        </w:tc>
        <w:tc>
          <w:tcPr>
            <w:tcW w:w="469" w:type="pct"/>
            <w:gridSpan w:val="5"/>
            <w:shd w:val="clear" w:color="000000" w:fill="D9D9D9"/>
            <w:noWrap/>
          </w:tcPr>
          <w:p w:rsidR="00EF4D9D" w:rsidRPr="00140AC8" w:rsidRDefault="00EF4D9D" w:rsidP="002A1AC6">
            <w:r w:rsidRPr="00140AC8">
              <w:t>&lt;40</w:t>
            </w:r>
          </w:p>
        </w:tc>
        <w:tc>
          <w:tcPr>
            <w:tcW w:w="399" w:type="pct"/>
            <w:gridSpan w:val="5"/>
            <w:shd w:val="clear" w:color="000000" w:fill="D9D9D9"/>
            <w:noWrap/>
          </w:tcPr>
          <w:p w:rsidR="00EF4D9D" w:rsidRPr="00140AC8" w:rsidRDefault="00EF4D9D" w:rsidP="002A1AC6">
            <w:r w:rsidRPr="00140AC8">
              <w:t>&gt;40</w:t>
            </w:r>
          </w:p>
        </w:tc>
        <w:tc>
          <w:tcPr>
            <w:tcW w:w="393" w:type="pct"/>
            <w:gridSpan w:val="3"/>
            <w:shd w:val="clear" w:color="000000" w:fill="D9D9D9"/>
            <w:noWrap/>
          </w:tcPr>
          <w:p w:rsidR="00EF4D9D" w:rsidRPr="00140AC8" w:rsidRDefault="00EF4D9D" w:rsidP="002A1AC6">
            <w:r w:rsidRPr="00140AC8">
              <w:t>&lt;40</w:t>
            </w:r>
          </w:p>
        </w:tc>
        <w:tc>
          <w:tcPr>
            <w:tcW w:w="398" w:type="pct"/>
            <w:gridSpan w:val="3"/>
            <w:shd w:val="clear" w:color="000000" w:fill="D9D9D9"/>
            <w:noWrap/>
          </w:tcPr>
          <w:p w:rsidR="00EF4D9D" w:rsidRDefault="00EF4D9D" w:rsidP="002A1AC6">
            <w:r w:rsidRPr="00140AC8">
              <w:t>&gt;40</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341" w:type="pct"/>
            <w:gridSpan w:val="18"/>
            <w:shd w:val="clear" w:color="000000" w:fill="D9D9D9"/>
            <w:vAlign w:val="bottom"/>
            <w:hideMark/>
          </w:tcPr>
          <w:p w:rsidR="000256A1" w:rsidRPr="00AA0E68" w:rsidRDefault="000256A1" w:rsidP="000256A1">
            <w:pPr>
              <w:rPr>
                <w:lang w:eastAsia="en-US"/>
              </w:rPr>
            </w:pPr>
            <w:proofErr w:type="spellStart"/>
            <w:r w:rsidRPr="00AA0E68">
              <w:rPr>
                <w:lang w:eastAsia="en-US"/>
              </w:rPr>
              <w:t>Средносписъчен</w:t>
            </w:r>
            <w:proofErr w:type="spellEnd"/>
            <w:r w:rsidRPr="00AA0E68">
              <w:rPr>
                <w:lang w:eastAsia="en-US"/>
              </w:rPr>
              <w:t xml:space="preserve"> брой на персонала към предходната финансова година</w:t>
            </w:r>
          </w:p>
        </w:tc>
        <w:tc>
          <w:tcPr>
            <w:tcW w:w="469" w:type="pct"/>
            <w:gridSpan w:val="5"/>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9" w:type="pct"/>
            <w:gridSpan w:val="5"/>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3" w:type="pct"/>
            <w:gridSpan w:val="3"/>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8" w:type="pct"/>
            <w:gridSpan w:val="3"/>
            <w:shd w:val="clear" w:color="auto" w:fill="auto"/>
            <w:noWrap/>
            <w:vAlign w:val="bottom"/>
            <w:hideMark/>
          </w:tcPr>
          <w:p w:rsidR="000256A1" w:rsidRPr="00AA0E68" w:rsidRDefault="000256A1" w:rsidP="000256A1">
            <w:pPr>
              <w:jc w:val="center"/>
              <w:rPr>
                <w:lang w:eastAsia="en-US"/>
              </w:rPr>
            </w:pPr>
            <w:r w:rsidRPr="00AA0E68">
              <w:rPr>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3341" w:type="pct"/>
            <w:gridSpan w:val="18"/>
            <w:shd w:val="clear" w:color="000000" w:fill="D9D9D9"/>
            <w:vAlign w:val="bottom"/>
            <w:hideMark/>
          </w:tcPr>
          <w:p w:rsidR="000256A1" w:rsidRPr="00AA0E68" w:rsidRDefault="000256A1" w:rsidP="000256A1">
            <w:pPr>
              <w:rPr>
                <w:lang w:eastAsia="en-US"/>
              </w:rPr>
            </w:pPr>
            <w:r w:rsidRPr="00AA0E68">
              <w:rPr>
                <w:lang w:eastAsia="en-US"/>
              </w:rPr>
              <w:t>Планиран брой на допълнително наетия персонал за нуждите на проекта</w:t>
            </w:r>
          </w:p>
        </w:tc>
        <w:tc>
          <w:tcPr>
            <w:tcW w:w="469" w:type="pct"/>
            <w:gridSpan w:val="5"/>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9" w:type="pct"/>
            <w:gridSpan w:val="5"/>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3" w:type="pct"/>
            <w:gridSpan w:val="3"/>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8" w:type="pct"/>
            <w:gridSpan w:val="3"/>
            <w:shd w:val="clear" w:color="auto" w:fill="auto"/>
            <w:noWrap/>
            <w:vAlign w:val="bottom"/>
            <w:hideMark/>
          </w:tcPr>
          <w:p w:rsidR="000256A1" w:rsidRPr="00AA0E68" w:rsidRDefault="000256A1" w:rsidP="000256A1">
            <w:pPr>
              <w:jc w:val="center"/>
              <w:rPr>
                <w:lang w:eastAsia="en-US"/>
              </w:rPr>
            </w:pPr>
            <w:r w:rsidRPr="00AA0E68">
              <w:rPr>
                <w:lang w:eastAsia="en-US"/>
              </w:rPr>
              <w:t> </w:t>
            </w:r>
          </w:p>
        </w:tc>
      </w:tr>
      <w:tr w:rsidR="000310D3"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3341" w:type="pct"/>
            <w:gridSpan w:val="18"/>
            <w:shd w:val="clear" w:color="000000" w:fill="D9D9D9"/>
            <w:vAlign w:val="bottom"/>
            <w:hideMark/>
          </w:tcPr>
          <w:p w:rsidR="000256A1" w:rsidRPr="00AA0E68" w:rsidRDefault="000256A1" w:rsidP="000256A1">
            <w:pPr>
              <w:rPr>
                <w:lang w:eastAsia="en-US"/>
              </w:rPr>
            </w:pPr>
            <w:r w:rsidRPr="00AA0E68">
              <w:rPr>
                <w:lang w:eastAsia="en-US"/>
              </w:rPr>
              <w:t>Според бизнес плана:</w:t>
            </w:r>
            <w:r w:rsidRPr="00AA0E68">
              <w:rPr>
                <w:lang w:eastAsia="en-US"/>
              </w:rPr>
              <w:br/>
              <w:t xml:space="preserve">Планиран </w:t>
            </w:r>
            <w:proofErr w:type="spellStart"/>
            <w:r w:rsidRPr="00AA0E68">
              <w:rPr>
                <w:lang w:eastAsia="en-US"/>
              </w:rPr>
              <w:t>средносписъчен</w:t>
            </w:r>
            <w:proofErr w:type="spellEnd"/>
            <w:r w:rsidRPr="00AA0E68">
              <w:rPr>
                <w:lang w:eastAsia="en-US"/>
              </w:rPr>
              <w:t xml:space="preserve"> брой на персонала, увеличен за реализация на проекта</w:t>
            </w:r>
          </w:p>
        </w:tc>
        <w:tc>
          <w:tcPr>
            <w:tcW w:w="469" w:type="pct"/>
            <w:gridSpan w:val="5"/>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9" w:type="pct"/>
            <w:gridSpan w:val="5"/>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3" w:type="pct"/>
            <w:gridSpan w:val="3"/>
            <w:shd w:val="clear" w:color="auto" w:fill="auto"/>
            <w:noWrap/>
            <w:vAlign w:val="bottom"/>
            <w:hideMark/>
          </w:tcPr>
          <w:p w:rsidR="000256A1" w:rsidRPr="00AA0E68" w:rsidRDefault="000256A1" w:rsidP="000256A1">
            <w:pPr>
              <w:jc w:val="center"/>
              <w:rPr>
                <w:lang w:eastAsia="en-US"/>
              </w:rPr>
            </w:pPr>
            <w:r w:rsidRPr="00AA0E68">
              <w:rPr>
                <w:lang w:eastAsia="en-US"/>
              </w:rPr>
              <w:t> </w:t>
            </w:r>
          </w:p>
        </w:tc>
        <w:tc>
          <w:tcPr>
            <w:tcW w:w="398" w:type="pct"/>
            <w:gridSpan w:val="3"/>
            <w:shd w:val="clear" w:color="auto" w:fill="auto"/>
            <w:noWrap/>
            <w:vAlign w:val="bottom"/>
            <w:hideMark/>
          </w:tcPr>
          <w:p w:rsidR="000256A1" w:rsidRPr="00AA0E68" w:rsidRDefault="000256A1" w:rsidP="000256A1">
            <w:pPr>
              <w:jc w:val="center"/>
              <w:rPr>
                <w:lang w:eastAsia="en-US"/>
              </w:rPr>
            </w:pPr>
            <w:r w:rsidRPr="00AA0E68">
              <w:rPr>
                <w:lang w:eastAsia="en-US"/>
              </w:rPr>
              <w:t> </w:t>
            </w:r>
          </w:p>
        </w:tc>
      </w:tr>
      <w:tr w:rsidR="00EF4D9D"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15"/>
        </w:trPr>
        <w:tc>
          <w:tcPr>
            <w:tcW w:w="2313" w:type="pct"/>
            <w:gridSpan w:val="8"/>
            <w:shd w:val="clear" w:color="000000" w:fill="D9D9D9"/>
            <w:noWrap/>
            <w:vAlign w:val="center"/>
            <w:hideMark/>
          </w:tcPr>
          <w:p w:rsidR="000256A1" w:rsidRPr="00AA0E68" w:rsidRDefault="000256A1" w:rsidP="000256A1">
            <w:pPr>
              <w:jc w:val="center"/>
              <w:rPr>
                <w:color w:val="000000"/>
                <w:lang w:eastAsia="en-US"/>
              </w:rPr>
            </w:pPr>
            <w:r w:rsidRPr="00AA0E68">
              <w:rPr>
                <w:color w:val="000000"/>
                <w:lang w:eastAsia="en-US"/>
              </w:rPr>
              <w:t>Предвидена инвестиция</w:t>
            </w:r>
          </w:p>
        </w:tc>
        <w:tc>
          <w:tcPr>
            <w:tcW w:w="2687" w:type="pct"/>
            <w:gridSpan w:val="26"/>
            <w:shd w:val="clear" w:color="auto" w:fill="auto"/>
            <w:vAlign w:val="center"/>
            <w:hideMark/>
          </w:tcPr>
          <w:p w:rsidR="000256A1" w:rsidRPr="00AA0E68" w:rsidRDefault="000256A1" w:rsidP="000256A1">
            <w:pPr>
              <w:jc w:val="center"/>
              <w:rPr>
                <w:color w:val="000000"/>
                <w:lang w:eastAsia="en-US"/>
              </w:rPr>
            </w:pP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862" w:type="pct"/>
            <w:gridSpan w:val="2"/>
            <w:shd w:val="clear" w:color="auto" w:fill="auto"/>
            <w:vAlign w:val="center"/>
            <w:hideMark/>
          </w:tcPr>
          <w:p w:rsidR="000256A1" w:rsidRPr="00AA0E68" w:rsidRDefault="000256A1" w:rsidP="000256A1">
            <w:pPr>
              <w:jc w:val="center"/>
              <w:rPr>
                <w:b/>
                <w:bCs/>
                <w:i/>
                <w:iCs/>
                <w:color w:val="000000"/>
                <w:lang w:eastAsia="en-US"/>
              </w:rPr>
            </w:pPr>
            <w:r w:rsidRPr="00AA0E68">
              <w:rPr>
                <w:b/>
                <w:bCs/>
                <w:i/>
                <w:iCs/>
                <w:color w:val="000000"/>
                <w:lang w:eastAsia="en-US"/>
              </w:rPr>
              <w:t> </w:t>
            </w:r>
          </w:p>
        </w:tc>
        <w:tc>
          <w:tcPr>
            <w:tcW w:w="3342" w:type="pct"/>
            <w:gridSpan w:val="25"/>
            <w:shd w:val="clear" w:color="auto" w:fill="auto"/>
            <w:vAlign w:val="center"/>
            <w:hideMark/>
          </w:tcPr>
          <w:p w:rsidR="000256A1" w:rsidRPr="00AA0E68" w:rsidRDefault="000256A1" w:rsidP="000256A1">
            <w:pPr>
              <w:jc w:val="center"/>
              <w:rPr>
                <w:b/>
                <w:bCs/>
                <w:i/>
                <w:iCs/>
                <w:color w:val="000000"/>
                <w:lang w:eastAsia="en-US"/>
              </w:rPr>
            </w:pPr>
            <w:r w:rsidRPr="00AA0E68">
              <w:rPr>
                <w:b/>
                <w:bCs/>
                <w:i/>
                <w:iCs/>
                <w:color w:val="000000"/>
                <w:lang w:eastAsia="en-US"/>
              </w:rPr>
              <w:t> </w:t>
            </w:r>
          </w:p>
        </w:tc>
        <w:tc>
          <w:tcPr>
            <w:tcW w:w="796" w:type="pct"/>
            <w:gridSpan w:val="7"/>
            <w:shd w:val="clear" w:color="auto" w:fill="auto"/>
            <w:vAlign w:val="center"/>
            <w:hideMark/>
          </w:tcPr>
          <w:p w:rsidR="000256A1" w:rsidRPr="00AA0E68" w:rsidRDefault="000256A1" w:rsidP="000256A1">
            <w:pPr>
              <w:jc w:val="center"/>
              <w:rPr>
                <w:b/>
                <w:bCs/>
                <w:i/>
                <w:iCs/>
                <w:color w:val="000000"/>
                <w:lang w:eastAsia="en-US"/>
              </w:rPr>
            </w:pPr>
            <w:r w:rsidRPr="00AA0E68">
              <w:rPr>
                <w:b/>
                <w:bCs/>
                <w:i/>
                <w:iCs/>
                <w:color w:val="000000"/>
                <w:lang w:eastAsia="en-US"/>
              </w:rPr>
              <w:t> </w:t>
            </w:r>
          </w:p>
        </w:tc>
      </w:tr>
      <w:tr w:rsidR="000256A1" w:rsidRPr="00AA0E68" w:rsidTr="00EF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862" w:type="pct"/>
            <w:gridSpan w:val="2"/>
            <w:shd w:val="clear" w:color="000000" w:fill="D9D9D9"/>
            <w:vAlign w:val="center"/>
            <w:hideMark/>
          </w:tcPr>
          <w:p w:rsidR="000256A1" w:rsidRPr="00AA0E68" w:rsidRDefault="000256A1" w:rsidP="000256A1">
            <w:pPr>
              <w:jc w:val="center"/>
              <w:rPr>
                <w:b/>
                <w:bCs/>
                <w:i/>
                <w:iCs/>
                <w:color w:val="000000"/>
                <w:lang w:eastAsia="en-US"/>
              </w:rPr>
            </w:pPr>
            <w:r w:rsidRPr="00AA0E68">
              <w:rPr>
                <w:b/>
                <w:bCs/>
                <w:i/>
                <w:iCs/>
                <w:color w:val="000000"/>
                <w:lang w:eastAsia="en-US"/>
              </w:rPr>
              <w:t>Дата</w:t>
            </w:r>
          </w:p>
        </w:tc>
        <w:tc>
          <w:tcPr>
            <w:tcW w:w="3342" w:type="pct"/>
            <w:gridSpan w:val="25"/>
            <w:shd w:val="clear" w:color="000000" w:fill="D9D9D9"/>
            <w:vAlign w:val="center"/>
            <w:hideMark/>
          </w:tcPr>
          <w:p w:rsidR="000256A1" w:rsidRPr="00AA0E68" w:rsidRDefault="000256A1" w:rsidP="000256A1">
            <w:pPr>
              <w:jc w:val="center"/>
              <w:rPr>
                <w:b/>
                <w:bCs/>
                <w:i/>
                <w:iCs/>
                <w:color w:val="000000"/>
                <w:lang w:eastAsia="en-US"/>
              </w:rPr>
            </w:pPr>
            <w:r w:rsidRPr="00AA0E68">
              <w:rPr>
                <w:b/>
                <w:bCs/>
                <w:i/>
                <w:iCs/>
                <w:color w:val="000000"/>
                <w:lang w:eastAsia="en-US"/>
              </w:rPr>
              <w:t>Име и фамилия на кандидата</w:t>
            </w:r>
          </w:p>
        </w:tc>
        <w:tc>
          <w:tcPr>
            <w:tcW w:w="796" w:type="pct"/>
            <w:gridSpan w:val="7"/>
            <w:shd w:val="clear" w:color="000000" w:fill="D9D9D9"/>
            <w:vAlign w:val="center"/>
            <w:hideMark/>
          </w:tcPr>
          <w:p w:rsidR="000256A1" w:rsidRPr="00AA0E68" w:rsidRDefault="000256A1" w:rsidP="000256A1">
            <w:pPr>
              <w:jc w:val="center"/>
              <w:rPr>
                <w:b/>
                <w:bCs/>
                <w:i/>
                <w:iCs/>
                <w:color w:val="000000"/>
                <w:lang w:eastAsia="en-US"/>
              </w:rPr>
            </w:pPr>
            <w:r w:rsidRPr="00AA0E68">
              <w:rPr>
                <w:b/>
                <w:bCs/>
                <w:i/>
                <w:iCs/>
                <w:color w:val="000000"/>
                <w:lang w:eastAsia="en-US"/>
              </w:rPr>
              <w:t>Подпис и печат</w:t>
            </w:r>
          </w:p>
        </w:tc>
      </w:tr>
    </w:tbl>
    <w:p w:rsidR="00477CD5" w:rsidRPr="00AA0E68" w:rsidRDefault="000256A1" w:rsidP="00477CD5">
      <w:pPr>
        <w:widowControl w:val="0"/>
        <w:autoSpaceDE w:val="0"/>
        <w:autoSpaceDN w:val="0"/>
        <w:adjustRightInd w:val="0"/>
        <w:rPr>
          <w:vanish/>
          <w:sz w:val="20"/>
          <w:szCs w:val="20"/>
          <w:lang w:eastAsia="en-US"/>
        </w:rPr>
      </w:pPr>
      <w:r>
        <w:rPr>
          <w:vanish/>
          <w:sz w:val="20"/>
          <w:szCs w:val="20"/>
          <w:lang w:eastAsia="en-US"/>
        </w:rPr>
        <w:br w:type="textWrapping" w:clear="all"/>
      </w:r>
    </w:p>
    <w:p w:rsidR="00477CD5" w:rsidRPr="00AA0E68" w:rsidRDefault="00477CD5" w:rsidP="00477CD5">
      <w:pPr>
        <w:spacing w:line="360" w:lineRule="auto"/>
        <w:jc w:val="both"/>
        <w:rPr>
          <w:b/>
          <w:bCs/>
          <w:sz w:val="20"/>
          <w:szCs w:val="20"/>
          <w:lang w:eastAsia="en-US"/>
        </w:rPr>
      </w:pPr>
    </w:p>
    <w:p w:rsidR="00477CD5" w:rsidRPr="00AA0E68" w:rsidRDefault="00477CD5" w:rsidP="0045240E">
      <w:pPr>
        <w:spacing w:before="100" w:beforeAutospacing="1" w:after="100" w:afterAutospacing="1"/>
        <w:outlineLvl w:val="2"/>
        <w:rPr>
          <w:b/>
          <w:bCs/>
          <w:sz w:val="27"/>
          <w:szCs w:val="27"/>
        </w:rPr>
      </w:pPr>
    </w:p>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12. Опис на приложени документи на хартиен носител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2895"/>
        <w:gridCol w:w="6297"/>
      </w:tblGrid>
      <w:tr w:rsidR="0045240E" w:rsidRPr="00AA0E68" w:rsidTr="00072CFB">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lastRenderedPageBreak/>
              <w:t>Вид</w:t>
            </w:r>
          </w:p>
        </w:tc>
        <w:tc>
          <w:tcPr>
            <w:tcW w:w="3425"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Описание</w:t>
            </w:r>
          </w:p>
        </w:tc>
      </w:tr>
      <w:tr w:rsidR="0045240E" w:rsidRPr="00AA0E68" w:rsidTr="00072CFB">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rPr>
                <w:b/>
                <w:bCs/>
              </w:rPr>
            </w:pPr>
            <w:r w:rsidRPr="00AA0E68">
              <w:t>Избор от номенклатура</w:t>
            </w:r>
          </w:p>
        </w:tc>
        <w:tc>
          <w:tcPr>
            <w:tcW w:w="3425"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jc w:val="center"/>
              <w:rPr>
                <w:b/>
                <w:bCs/>
              </w:rPr>
            </w:pPr>
          </w:p>
        </w:tc>
      </w:tr>
    </w:tbl>
    <w:p w:rsidR="0045240E" w:rsidRPr="00AA0E68" w:rsidRDefault="0045240E" w:rsidP="0045240E">
      <w:pPr>
        <w:spacing w:before="100" w:beforeAutospacing="1" w:after="100" w:afterAutospacing="1"/>
        <w:outlineLvl w:val="2"/>
        <w:rPr>
          <w:b/>
          <w:bCs/>
          <w:sz w:val="27"/>
          <w:szCs w:val="27"/>
        </w:rPr>
      </w:pPr>
      <w:r w:rsidRPr="00AA0E68">
        <w:rPr>
          <w:b/>
          <w:bCs/>
          <w:sz w:val="27"/>
          <w:szCs w:val="27"/>
        </w:rPr>
        <w:t xml:space="preserve">13. Прикачени електронно подписани документи  </w:t>
      </w:r>
    </w:p>
    <w:tbl>
      <w:tblPr>
        <w:tblW w:w="5026"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2896"/>
        <w:gridCol w:w="1843"/>
        <w:gridCol w:w="2229"/>
        <w:gridCol w:w="2227"/>
      </w:tblGrid>
      <w:tr w:rsidR="0045240E" w:rsidRPr="00AA0E68" w:rsidTr="00072CFB">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Вид</w:t>
            </w:r>
          </w:p>
        </w:tc>
        <w:tc>
          <w:tcPr>
            <w:tcW w:w="1002"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Описание</w:t>
            </w:r>
          </w:p>
        </w:tc>
        <w:tc>
          <w:tcPr>
            <w:tcW w:w="1211"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45240E" w:rsidRPr="00AA0E68" w:rsidRDefault="0045240E" w:rsidP="00072CFB">
            <w:pPr>
              <w:jc w:val="center"/>
              <w:rPr>
                <w:b/>
                <w:bCs/>
              </w:rPr>
            </w:pPr>
            <w:r w:rsidRPr="00AA0E68">
              <w:rPr>
                <w:b/>
                <w:bCs/>
              </w:rPr>
              <w:t>Системно име</w:t>
            </w:r>
          </w:p>
        </w:tc>
        <w:tc>
          <w:tcPr>
            <w:tcW w:w="1212" w:type="pct"/>
            <w:tcBorders>
              <w:top w:val="single" w:sz="6" w:space="0" w:color="888888"/>
              <w:left w:val="single" w:sz="6" w:space="0" w:color="888888"/>
              <w:bottom w:val="single" w:sz="6" w:space="0" w:color="888888"/>
              <w:right w:val="single" w:sz="6" w:space="0" w:color="888888"/>
            </w:tcBorders>
            <w:shd w:val="clear" w:color="auto" w:fill="DDDDDD"/>
            <w:vAlign w:val="center"/>
          </w:tcPr>
          <w:p w:rsidR="0045240E" w:rsidRPr="00AA0E68" w:rsidRDefault="0045240E" w:rsidP="00072CFB">
            <w:pPr>
              <w:jc w:val="center"/>
              <w:rPr>
                <w:b/>
                <w:bCs/>
              </w:rPr>
            </w:pPr>
            <w:r w:rsidRPr="00AA0E68">
              <w:rPr>
                <w:b/>
                <w:bCs/>
              </w:rPr>
              <w:t>Подпис</w:t>
            </w:r>
          </w:p>
        </w:tc>
      </w:tr>
      <w:tr w:rsidR="0045240E" w:rsidRPr="00AA0E68" w:rsidTr="00072CFB">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rPr>
                <w:b/>
                <w:bCs/>
              </w:rPr>
            </w:pPr>
            <w:r w:rsidRPr="00AA0E68">
              <w:t>Избор от номенклатура</w:t>
            </w:r>
          </w:p>
        </w:tc>
        <w:tc>
          <w:tcPr>
            <w:tcW w:w="1002"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jc w:val="center"/>
              <w:rPr>
                <w:b/>
                <w:bCs/>
              </w:rPr>
            </w:pPr>
          </w:p>
        </w:tc>
        <w:tc>
          <w:tcPr>
            <w:tcW w:w="1212"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45240E" w:rsidRPr="00AA0E68" w:rsidRDefault="0045240E" w:rsidP="00072CFB">
            <w:pPr>
              <w:jc w:val="center"/>
              <w:rPr>
                <w:b/>
                <w:bCs/>
              </w:rPr>
            </w:pPr>
          </w:p>
        </w:tc>
        <w:tc>
          <w:tcPr>
            <w:tcW w:w="1212" w:type="pct"/>
            <w:tcBorders>
              <w:top w:val="single" w:sz="6" w:space="0" w:color="888888"/>
              <w:left w:val="single" w:sz="6" w:space="0" w:color="888888"/>
              <w:bottom w:val="single" w:sz="6" w:space="0" w:color="888888"/>
              <w:right w:val="single" w:sz="6" w:space="0" w:color="888888"/>
            </w:tcBorders>
            <w:shd w:val="clear" w:color="auto" w:fill="auto"/>
            <w:vAlign w:val="center"/>
          </w:tcPr>
          <w:p w:rsidR="0045240E" w:rsidRPr="00AA0E68" w:rsidRDefault="0045240E" w:rsidP="00072CFB">
            <w:pPr>
              <w:jc w:val="center"/>
              <w:rPr>
                <w:b/>
                <w:bCs/>
              </w:rPr>
            </w:pPr>
          </w:p>
        </w:tc>
      </w:tr>
    </w:tbl>
    <w:p w:rsidR="0045240E" w:rsidRPr="00AA0E68" w:rsidRDefault="0045240E" w:rsidP="0045240E"/>
    <w:p w:rsidR="0045240E" w:rsidRPr="00AA0E68" w:rsidRDefault="0045240E" w:rsidP="0045240E">
      <w:pPr>
        <w:spacing w:before="240" w:after="240"/>
        <w:jc w:val="right"/>
        <w:rPr>
          <w:b/>
        </w:rPr>
      </w:pPr>
    </w:p>
    <w:p w:rsidR="00EA0D87" w:rsidRPr="00AA0E68" w:rsidRDefault="00EA0D87" w:rsidP="00AD6F3C">
      <w:pPr>
        <w:ind w:firstLine="850"/>
        <w:jc w:val="both"/>
        <w:rPr>
          <w:shd w:val="clear" w:color="auto" w:fill="FEFEFE"/>
        </w:rPr>
      </w:pPr>
      <w:r w:rsidRPr="00AA0E68">
        <w:t>§ 32. Приложение №</w:t>
      </w:r>
      <w:r w:rsidR="007437E5" w:rsidRPr="00AA0E68">
        <w:t xml:space="preserve"> </w:t>
      </w:r>
      <w:r w:rsidRPr="00AA0E68">
        <w:t xml:space="preserve">6 към </w:t>
      </w:r>
      <w:r w:rsidRPr="00AA0E68">
        <w:rPr>
          <w:shd w:val="clear" w:color="auto" w:fill="FEFEFE"/>
        </w:rPr>
        <w:t>чл. 24, ал. 1 става Приложение № 6 към чл. 24, ал. 2, т.</w:t>
      </w:r>
      <w:r w:rsidR="00AD6F3C" w:rsidRPr="00AA0E68">
        <w:rPr>
          <w:shd w:val="clear" w:color="auto" w:fill="FEFEFE"/>
        </w:rPr>
        <w:t>2</w:t>
      </w:r>
      <w:r w:rsidRPr="00AA0E68">
        <w:rPr>
          <w:shd w:val="clear" w:color="auto" w:fill="FEFEFE"/>
        </w:rPr>
        <w:t xml:space="preserve"> и се изменя така“</w:t>
      </w:r>
      <w:r w:rsidR="006F5F26" w:rsidRPr="00AA0E68">
        <w:rPr>
          <w:shd w:val="clear" w:color="auto" w:fill="FEFEFE"/>
        </w:rPr>
        <w:t>:</w:t>
      </w:r>
    </w:p>
    <w:p w:rsidR="00EA0D87" w:rsidRPr="00AA0E68" w:rsidRDefault="00EA0D87" w:rsidP="0045240E">
      <w:pPr>
        <w:spacing w:before="240" w:after="240"/>
        <w:jc w:val="right"/>
        <w:rPr>
          <w:b/>
        </w:rPr>
      </w:pPr>
    </w:p>
    <w:p w:rsidR="0045240E" w:rsidRPr="00AA0E68" w:rsidRDefault="006F5F26" w:rsidP="00AD6F3C">
      <w:pPr>
        <w:pStyle w:val="Heading1"/>
        <w:ind w:firstLine="567"/>
        <w:jc w:val="right"/>
        <w:rPr>
          <w:rFonts w:ascii="Times New Roman" w:hAnsi="Times New Roman"/>
          <w:sz w:val="24"/>
          <w:szCs w:val="28"/>
        </w:rPr>
      </w:pPr>
      <w:r w:rsidRPr="00AA0E68">
        <w:rPr>
          <w:rFonts w:ascii="Times New Roman" w:hAnsi="Times New Roman"/>
          <w:b w:val="0"/>
          <w:bCs w:val="0"/>
          <w:kern w:val="0"/>
          <w:sz w:val="24"/>
          <w:szCs w:val="24"/>
          <w:shd w:val="clear" w:color="auto" w:fill="FEFEFE"/>
        </w:rPr>
        <w:t>„</w:t>
      </w:r>
      <w:r w:rsidR="0045240E" w:rsidRPr="00AA0E68">
        <w:rPr>
          <w:rFonts w:ascii="Times New Roman" w:hAnsi="Times New Roman"/>
          <w:b w:val="0"/>
          <w:bCs w:val="0"/>
          <w:kern w:val="0"/>
          <w:sz w:val="24"/>
          <w:szCs w:val="24"/>
          <w:shd w:val="clear" w:color="auto" w:fill="FEFEFE"/>
        </w:rPr>
        <w:t xml:space="preserve">Приложение № </w:t>
      </w:r>
      <w:r w:rsidR="00EA0D87" w:rsidRPr="00AA0E68">
        <w:rPr>
          <w:rFonts w:ascii="Times New Roman" w:hAnsi="Times New Roman"/>
          <w:b w:val="0"/>
          <w:bCs w:val="0"/>
          <w:kern w:val="0"/>
          <w:sz w:val="24"/>
          <w:szCs w:val="24"/>
          <w:shd w:val="clear" w:color="auto" w:fill="FEFEFE"/>
        </w:rPr>
        <w:t xml:space="preserve">6 към чл. 24, ал. 2, т. </w:t>
      </w:r>
      <w:r w:rsidR="00AD6F3C" w:rsidRPr="00AA0E68">
        <w:rPr>
          <w:rFonts w:ascii="Times New Roman" w:hAnsi="Times New Roman"/>
          <w:b w:val="0"/>
          <w:bCs w:val="0"/>
          <w:kern w:val="0"/>
          <w:sz w:val="24"/>
          <w:szCs w:val="24"/>
          <w:shd w:val="clear" w:color="auto" w:fill="FEFEFE"/>
        </w:rPr>
        <w:t>2</w:t>
      </w:r>
      <w:r w:rsidR="0045240E" w:rsidRPr="00AA0E68">
        <w:rPr>
          <w:rFonts w:ascii="Times New Roman" w:hAnsi="Times New Roman"/>
          <w:sz w:val="24"/>
          <w:szCs w:val="28"/>
        </w:rPr>
        <w:t xml:space="preserve"> </w:t>
      </w:r>
    </w:p>
    <w:p w:rsidR="007A10B1" w:rsidRPr="00AA0E68" w:rsidRDefault="007A10B1" w:rsidP="00BB726D">
      <w:pPr>
        <w:widowControl w:val="0"/>
        <w:autoSpaceDE w:val="0"/>
        <w:autoSpaceDN w:val="0"/>
        <w:adjustRightInd w:val="0"/>
        <w:spacing w:line="360" w:lineRule="auto"/>
        <w:ind w:firstLine="360"/>
        <w:jc w:val="both"/>
      </w:pPr>
    </w:p>
    <w:p w:rsidR="007437E5" w:rsidRPr="00AA0E68" w:rsidRDefault="007437E5" w:rsidP="007437E5">
      <w:pPr>
        <w:rPr>
          <w:b/>
          <w:bCs/>
          <w:noProof/>
          <w:sz w:val="20"/>
          <w:szCs w:val="20"/>
          <w:lang w:eastAsia="en-US"/>
        </w:rPr>
      </w:pPr>
    </w:p>
    <w:p w:rsidR="007437E5" w:rsidRPr="00AA0E68" w:rsidRDefault="007437E5" w:rsidP="007437E5">
      <w:pPr>
        <w:rPr>
          <w:b/>
          <w:bCs/>
          <w:noProof/>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828"/>
        <w:gridCol w:w="5103"/>
      </w:tblGrid>
      <w:tr w:rsidR="007437E5" w:rsidRPr="00AA0E68" w:rsidTr="007437E5">
        <w:trPr>
          <w:trHeight w:val="1665"/>
        </w:trPr>
        <w:tc>
          <w:tcPr>
            <w:tcW w:w="5000" w:type="pct"/>
            <w:gridSpan w:val="3"/>
            <w:shd w:val="clear" w:color="auto" w:fill="auto"/>
            <w:noWrap/>
            <w:vAlign w:val="bottom"/>
          </w:tcPr>
          <w:p w:rsidR="007437E5" w:rsidRPr="00AA0E68" w:rsidRDefault="007437E5" w:rsidP="007437E5">
            <w:pPr>
              <w:rPr>
                <w:b/>
                <w:bCs/>
                <w:noProof/>
                <w:sz w:val="20"/>
                <w:szCs w:val="20"/>
                <w:lang w:eastAsia="en-US"/>
              </w:rPr>
            </w:pPr>
            <w:r w:rsidRPr="00AA0E68">
              <w:rPr>
                <w:b/>
                <w:bCs/>
                <w:noProof/>
                <w:sz w:val="20"/>
                <w:szCs w:val="20"/>
                <w:lang w:val="en-US" w:eastAsia="en-US"/>
              </w:rPr>
              <w:drawing>
                <wp:inline distT="0" distB="0" distL="0" distR="0" wp14:anchorId="062D4B41" wp14:editId="12ACB304">
                  <wp:extent cx="111379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r w:rsidRPr="00AA0E68">
              <w:rPr>
                <w:b/>
                <w:bCs/>
                <w:noProof/>
                <w:sz w:val="20"/>
                <w:szCs w:val="20"/>
                <w:lang w:eastAsia="en-US"/>
              </w:rPr>
              <w:t xml:space="preserve">                                                             </w:t>
            </w:r>
            <w:r w:rsidRPr="00AA0E68">
              <w:rPr>
                <w:b/>
                <w:bCs/>
                <w:noProof/>
                <w:sz w:val="20"/>
                <w:szCs w:val="20"/>
                <w:lang w:val="en-US" w:eastAsia="en-US"/>
              </w:rPr>
              <w:drawing>
                <wp:inline distT="0" distB="0" distL="0" distR="0" wp14:anchorId="065C4EFD" wp14:editId="1E4EEBAC">
                  <wp:extent cx="2648585" cy="1050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48585" cy="1050925"/>
                          </a:xfrm>
                          <a:prstGeom prst="rect">
                            <a:avLst/>
                          </a:prstGeom>
                          <a:noFill/>
                          <a:ln>
                            <a:noFill/>
                          </a:ln>
                        </pic:spPr>
                      </pic:pic>
                    </a:graphicData>
                  </a:graphic>
                </wp:inline>
              </w:drawing>
            </w: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r w:rsidRPr="00AA0E68">
              <w:rPr>
                <w:b/>
                <w:bCs/>
                <w:noProof/>
                <w:sz w:val="20"/>
                <w:szCs w:val="20"/>
                <w:lang w:eastAsia="en-US"/>
              </w:rPr>
              <w:t>Европейски земеделски фонд за развитие на селските райони</w:t>
            </w: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r w:rsidRPr="00AA0E68">
              <w:rPr>
                <w:b/>
                <w:bCs/>
                <w:noProof/>
                <w:sz w:val="20"/>
                <w:szCs w:val="20"/>
                <w:lang w:eastAsia="en-US"/>
              </w:rPr>
              <w:t>МИНИСТЕРСТВО НА ЗЕМЕДЕЛИЕТО, ХРАНИТЕ И ГОРИТЕ</w:t>
            </w: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r w:rsidRPr="00AA0E68">
              <w:rPr>
                <w:b/>
                <w:bCs/>
                <w:noProof/>
                <w:sz w:val="20"/>
                <w:szCs w:val="20"/>
                <w:lang w:eastAsia="en-US"/>
              </w:rPr>
              <w:t>РАЗПЛАЩАТЕЛНА АГЕНЦИЯ</w:t>
            </w: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r w:rsidRPr="00AA0E68">
              <w:rPr>
                <w:b/>
                <w:bCs/>
                <w:noProof/>
                <w:sz w:val="20"/>
                <w:szCs w:val="20"/>
                <w:lang w:eastAsia="en-US"/>
              </w:rPr>
              <w:t>Програма за развитие на селските райони 2014-2020 г.</w:t>
            </w: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r w:rsidRPr="00AA0E68">
              <w:rPr>
                <w:b/>
                <w:bCs/>
                <w:noProof/>
                <w:sz w:val="20"/>
                <w:szCs w:val="20"/>
                <w:lang w:eastAsia="en-US"/>
              </w:rPr>
              <w:t>ОСНОВНА ИНФОРМАЦИЯ ЗА ПРОЕКТНОТО ПРЕДЛОЖЕНИЕ</w:t>
            </w:r>
          </w:p>
        </w:tc>
      </w:tr>
      <w:tr w:rsidR="007437E5" w:rsidRPr="00AA0E68" w:rsidTr="007437E5">
        <w:trPr>
          <w:trHeight w:val="795"/>
        </w:trPr>
        <w:tc>
          <w:tcPr>
            <w:tcW w:w="5000" w:type="pct"/>
            <w:gridSpan w:val="3"/>
            <w:shd w:val="clear" w:color="000000" w:fill="D9D9D9"/>
            <w:vAlign w:val="center"/>
            <w:hideMark/>
          </w:tcPr>
          <w:p w:rsidR="007437E5" w:rsidRPr="00AA0E68" w:rsidRDefault="007437E5" w:rsidP="007437E5">
            <w:pPr>
              <w:jc w:val="center"/>
              <w:rPr>
                <w:b/>
                <w:bCs/>
                <w:noProof/>
                <w:sz w:val="20"/>
                <w:szCs w:val="20"/>
                <w:lang w:eastAsia="en-US"/>
              </w:rPr>
            </w:pPr>
            <w:r w:rsidRPr="00AA0E68">
              <w:rPr>
                <w:b/>
                <w:bCs/>
                <w:noProof/>
                <w:sz w:val="20"/>
                <w:szCs w:val="20"/>
                <w:lang w:eastAsia="en-US"/>
              </w:rPr>
              <w:t>Подмярка 6.1.  „Стартова помощ за млади земеделски стопани“</w:t>
            </w:r>
          </w:p>
        </w:tc>
      </w:tr>
      <w:tr w:rsidR="007437E5" w:rsidRPr="00AA0E68" w:rsidTr="007437E5">
        <w:trPr>
          <w:trHeight w:val="315"/>
        </w:trPr>
        <w:tc>
          <w:tcPr>
            <w:tcW w:w="5000" w:type="pct"/>
            <w:gridSpan w:val="3"/>
            <w:shd w:val="clear" w:color="000000" w:fill="D9D9D9"/>
            <w:vAlign w:val="center"/>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437E5">
        <w:trPr>
          <w:trHeight w:val="660"/>
        </w:trPr>
        <w:tc>
          <w:tcPr>
            <w:tcW w:w="1269" w:type="pct"/>
            <w:shd w:val="clear" w:color="000000" w:fill="D9D9D9"/>
            <w:vAlign w:val="center"/>
            <w:hideMark/>
          </w:tcPr>
          <w:p w:rsidR="007437E5" w:rsidRPr="00AA0E68" w:rsidRDefault="007437E5" w:rsidP="007437E5">
            <w:pPr>
              <w:rPr>
                <w:b/>
                <w:bCs/>
                <w:noProof/>
                <w:sz w:val="20"/>
                <w:szCs w:val="20"/>
                <w:lang w:eastAsia="en-US"/>
              </w:rPr>
            </w:pPr>
            <w:r w:rsidRPr="00AA0E68">
              <w:rPr>
                <w:b/>
                <w:bCs/>
                <w:noProof/>
                <w:sz w:val="20"/>
                <w:szCs w:val="20"/>
                <w:lang w:eastAsia="en-US"/>
              </w:rPr>
              <w:t>I. Наименование на кандидата</w:t>
            </w:r>
          </w:p>
        </w:tc>
        <w:tc>
          <w:tcPr>
            <w:tcW w:w="3731" w:type="pct"/>
            <w:gridSpan w:val="2"/>
            <w:shd w:val="clear" w:color="auto" w:fill="auto"/>
            <w:vAlign w:val="center"/>
            <w:hideMark/>
          </w:tcPr>
          <w:p w:rsidR="007437E5" w:rsidRPr="00AA0E68" w:rsidRDefault="007437E5" w:rsidP="007437E5">
            <w:pPr>
              <w:rPr>
                <w:b/>
                <w:bCs/>
                <w:noProof/>
                <w:sz w:val="20"/>
                <w:szCs w:val="20"/>
                <w:lang w:eastAsia="en-US"/>
              </w:rPr>
            </w:pPr>
            <w:r w:rsidRPr="00AA0E68">
              <w:rPr>
                <w:b/>
                <w:bCs/>
                <w:noProof/>
                <w:sz w:val="20"/>
                <w:szCs w:val="20"/>
                <w:lang w:eastAsia="en-US"/>
              </w:rPr>
              <w:t>………………………………..…………………….…………</w:t>
            </w:r>
          </w:p>
        </w:tc>
      </w:tr>
      <w:tr w:rsidR="004D5991" w:rsidRPr="00AA0E68" w:rsidTr="00C03875">
        <w:trPr>
          <w:trHeight w:val="470"/>
        </w:trPr>
        <w:tc>
          <w:tcPr>
            <w:tcW w:w="2253" w:type="pct"/>
            <w:gridSpan w:val="2"/>
            <w:shd w:val="clear" w:color="auto" w:fill="auto"/>
            <w:vAlign w:val="center"/>
          </w:tcPr>
          <w:p w:rsidR="004D5991" w:rsidRPr="00AA0E68" w:rsidRDefault="00C03875" w:rsidP="007437E5">
            <w:pPr>
              <w:rPr>
                <w:b/>
                <w:bCs/>
                <w:noProof/>
                <w:sz w:val="20"/>
                <w:szCs w:val="20"/>
                <w:lang w:eastAsia="en-US"/>
              </w:rPr>
            </w:pPr>
            <w:r>
              <w:rPr>
                <w:b/>
                <w:bCs/>
                <w:noProof/>
                <w:sz w:val="20"/>
                <w:szCs w:val="20"/>
                <w:lang w:eastAsia="en-US"/>
              </w:rPr>
              <w:t>ЕИК/ЕГН</w:t>
            </w:r>
            <w:r w:rsidRPr="00AA0E68">
              <w:rPr>
                <w:b/>
                <w:bCs/>
                <w:noProof/>
                <w:sz w:val="20"/>
                <w:szCs w:val="20"/>
                <w:lang w:eastAsia="en-US"/>
              </w:rPr>
              <w:t>:</w:t>
            </w:r>
          </w:p>
        </w:tc>
        <w:tc>
          <w:tcPr>
            <w:tcW w:w="2747" w:type="pct"/>
            <w:shd w:val="clear" w:color="auto" w:fill="auto"/>
            <w:vAlign w:val="center"/>
          </w:tcPr>
          <w:p w:rsidR="004D5991" w:rsidRPr="00AA0E68" w:rsidRDefault="004D5991" w:rsidP="007437E5">
            <w:pPr>
              <w:rPr>
                <w:b/>
                <w:bCs/>
                <w:noProof/>
                <w:sz w:val="20"/>
                <w:szCs w:val="20"/>
                <w:lang w:eastAsia="en-US"/>
              </w:rPr>
            </w:pPr>
          </w:p>
        </w:tc>
      </w:tr>
      <w:tr w:rsidR="007437E5" w:rsidRPr="00AA0E68" w:rsidTr="007437E5">
        <w:trPr>
          <w:trHeight w:val="960"/>
        </w:trPr>
        <w:tc>
          <w:tcPr>
            <w:tcW w:w="2253" w:type="pct"/>
            <w:gridSpan w:val="2"/>
            <w:shd w:val="clear" w:color="000000" w:fill="D9D9D9"/>
            <w:vAlign w:val="center"/>
            <w:hideMark/>
          </w:tcPr>
          <w:p w:rsidR="007437E5" w:rsidRPr="00AA0E68" w:rsidRDefault="007437E5" w:rsidP="007437E5">
            <w:pPr>
              <w:rPr>
                <w:b/>
                <w:bCs/>
                <w:noProof/>
                <w:sz w:val="20"/>
                <w:szCs w:val="20"/>
                <w:lang w:eastAsia="en-US"/>
              </w:rPr>
            </w:pPr>
            <w:r w:rsidRPr="00AA0E68">
              <w:rPr>
                <w:b/>
                <w:bCs/>
                <w:noProof/>
                <w:sz w:val="20"/>
                <w:szCs w:val="20"/>
                <w:lang w:eastAsia="en-US"/>
              </w:rPr>
              <w:t>II. Уникален идентификационен номер при регистрацията на земеделския стопанин по реда на § 4 от ЗПЗП</w:t>
            </w:r>
          </w:p>
        </w:tc>
        <w:tc>
          <w:tcPr>
            <w:tcW w:w="2747" w:type="pct"/>
            <w:shd w:val="clear" w:color="auto" w:fill="auto"/>
            <w:vAlign w:val="center"/>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bl>
    <w:p w:rsidR="007437E5" w:rsidRPr="00EE42F5" w:rsidRDefault="007437E5" w:rsidP="007437E5">
      <w:pPr>
        <w:rPr>
          <w:b/>
          <w:bCs/>
          <w:noProof/>
          <w:vanish/>
          <w:sz w:val="20"/>
          <w:szCs w:val="20"/>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649"/>
      </w:tblGrid>
      <w:tr w:rsidR="007437E5" w:rsidRPr="00AA0E68" w:rsidTr="007437E5">
        <w:trPr>
          <w:trHeight w:val="315"/>
        </w:trPr>
        <w:tc>
          <w:tcPr>
            <w:tcW w:w="5000" w:type="pct"/>
            <w:gridSpan w:val="2"/>
            <w:shd w:val="clear" w:color="auto" w:fill="auto"/>
          </w:tcPr>
          <w:p w:rsidR="007437E5" w:rsidRPr="00AA0E68" w:rsidRDefault="007437E5" w:rsidP="00BC2C68">
            <w:pPr>
              <w:widowControl w:val="0"/>
              <w:numPr>
                <w:ilvl w:val="0"/>
                <w:numId w:val="87"/>
              </w:numPr>
              <w:autoSpaceDE w:val="0"/>
              <w:autoSpaceDN w:val="0"/>
              <w:adjustRightInd w:val="0"/>
              <w:ind w:left="426" w:hanging="426"/>
              <w:rPr>
                <w:b/>
                <w:bCs/>
                <w:noProof/>
                <w:sz w:val="20"/>
                <w:szCs w:val="20"/>
                <w:lang w:val="en-US" w:eastAsia="en-US"/>
              </w:rPr>
            </w:pPr>
            <w:r w:rsidRPr="00AA0E68">
              <w:rPr>
                <w:b/>
                <w:bCs/>
                <w:noProof/>
                <w:sz w:val="20"/>
                <w:szCs w:val="20"/>
                <w:lang w:eastAsia="en-US"/>
              </w:rPr>
              <w:t>Допълнителни данни</w:t>
            </w:r>
          </w:p>
        </w:tc>
      </w:tr>
      <w:tr w:rsidR="007437E5" w:rsidRPr="00AA0E68" w:rsidTr="007437E5">
        <w:trPr>
          <w:trHeight w:val="315"/>
        </w:trPr>
        <w:tc>
          <w:tcPr>
            <w:tcW w:w="5000" w:type="pct"/>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Данни за банкова сметка:</w:t>
            </w:r>
          </w:p>
        </w:tc>
      </w:tr>
      <w:tr w:rsidR="007437E5" w:rsidRPr="00AA0E68" w:rsidTr="007437E5">
        <w:trPr>
          <w:trHeight w:val="315"/>
        </w:trPr>
        <w:tc>
          <w:tcPr>
            <w:tcW w:w="1959" w:type="pc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Име на обслужваща банка:</w:t>
            </w:r>
          </w:p>
        </w:tc>
        <w:tc>
          <w:tcPr>
            <w:tcW w:w="3041" w:type="pct"/>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437E5">
        <w:trPr>
          <w:trHeight w:val="630"/>
        </w:trPr>
        <w:tc>
          <w:tcPr>
            <w:tcW w:w="1959" w:type="pc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lastRenderedPageBreak/>
              <w:t>IBAN:</w:t>
            </w:r>
          </w:p>
        </w:tc>
        <w:tc>
          <w:tcPr>
            <w:tcW w:w="3041" w:type="pct"/>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437E5">
        <w:trPr>
          <w:trHeight w:val="315"/>
        </w:trPr>
        <w:tc>
          <w:tcPr>
            <w:tcW w:w="1959" w:type="pc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BIC:</w:t>
            </w:r>
          </w:p>
        </w:tc>
        <w:tc>
          <w:tcPr>
            <w:tcW w:w="3041" w:type="pct"/>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437E5">
        <w:trPr>
          <w:trHeight w:val="315"/>
        </w:trPr>
        <w:tc>
          <w:tcPr>
            <w:tcW w:w="1959" w:type="pc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Адрес:</w:t>
            </w:r>
          </w:p>
        </w:tc>
        <w:tc>
          <w:tcPr>
            <w:tcW w:w="3041" w:type="pct"/>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bl>
    <w:p w:rsidR="007437E5" w:rsidRPr="00AA0E68" w:rsidRDefault="007437E5" w:rsidP="007437E5">
      <w:pPr>
        <w:rPr>
          <w:b/>
          <w:bCs/>
          <w:noProof/>
          <w:sz w:val="20"/>
          <w:szCs w:val="20"/>
          <w:lang w:eastAsia="en-US"/>
        </w:rPr>
      </w:pPr>
    </w:p>
    <w:tbl>
      <w:tblPr>
        <w:tblW w:w="5000" w:type="pct"/>
        <w:tblLook w:val="04A0" w:firstRow="1" w:lastRow="0" w:firstColumn="1" w:lastColumn="0" w:noHBand="0" w:noVBand="1"/>
      </w:tblPr>
      <w:tblGrid>
        <w:gridCol w:w="2010"/>
        <w:gridCol w:w="7278"/>
      </w:tblGrid>
      <w:tr w:rsidR="007437E5" w:rsidRPr="00AA0E68" w:rsidTr="007437E5">
        <w:trPr>
          <w:trHeight w:val="1020"/>
        </w:trPr>
        <w:tc>
          <w:tcPr>
            <w:tcW w:w="5000" w:type="pct"/>
            <w:gridSpan w:val="2"/>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7437E5" w:rsidRPr="00AA0E68" w:rsidRDefault="007437E5" w:rsidP="007437E5">
            <w:pPr>
              <w:rPr>
                <w:b/>
                <w:bCs/>
                <w:noProof/>
                <w:sz w:val="20"/>
                <w:szCs w:val="20"/>
                <w:lang w:eastAsia="en-US"/>
              </w:rPr>
            </w:pPr>
            <w:r w:rsidRPr="00AA0E68">
              <w:rPr>
                <w:b/>
                <w:bCs/>
                <w:noProof/>
                <w:sz w:val="20"/>
                <w:szCs w:val="20"/>
                <w:lang w:val="en-US" w:eastAsia="en-US"/>
              </w:rPr>
              <w:t>IV</w:t>
            </w:r>
            <w:r w:rsidRPr="00AA0E68">
              <w:rPr>
                <w:b/>
                <w:bCs/>
                <w:noProof/>
                <w:sz w:val="20"/>
                <w:szCs w:val="20"/>
                <w:lang w:eastAsia="en-US"/>
              </w:rPr>
              <w:t>. ДАННИ ЗА СЪПРУГА/СЪПРУГАТА НА КАНДИДАТА – ФИЗИЧЕСКО ЛИЦЕ, СОБСТВЕНИКА НА ПРЕДПРИЯТИЕТО НА КАНДИДАТА ЕТ ИЛИ СОБСТВЕНИКА НА КАПИТАЛА НА КАНДИДАТА ЕООД</w:t>
            </w:r>
          </w:p>
        </w:tc>
      </w:tr>
      <w:tr w:rsidR="007437E5" w:rsidRPr="00AA0E68" w:rsidTr="007437E5">
        <w:trPr>
          <w:trHeight w:val="945"/>
        </w:trPr>
        <w:tc>
          <w:tcPr>
            <w:tcW w:w="1082" w:type="pc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7437E5" w:rsidRPr="00AA0E68" w:rsidRDefault="007437E5" w:rsidP="007437E5">
            <w:pPr>
              <w:rPr>
                <w:b/>
                <w:bCs/>
                <w:noProof/>
                <w:sz w:val="20"/>
                <w:szCs w:val="20"/>
                <w:lang w:eastAsia="en-US"/>
              </w:rPr>
            </w:pPr>
            <w:r w:rsidRPr="00AA0E68">
              <w:rPr>
                <w:b/>
                <w:bCs/>
                <w:noProof/>
                <w:sz w:val="20"/>
                <w:szCs w:val="20"/>
                <w:lang w:eastAsia="en-US"/>
              </w:rPr>
              <w:t>Име на съпруг/съпруга, Презиме, Фамилия</w:t>
            </w:r>
          </w:p>
        </w:tc>
        <w:tc>
          <w:tcPr>
            <w:tcW w:w="3918" w:type="pct"/>
            <w:tcBorders>
              <w:top w:val="single" w:sz="4" w:space="0" w:color="000000"/>
              <w:left w:val="nil"/>
              <w:bottom w:val="single" w:sz="4" w:space="0" w:color="000000"/>
              <w:right w:val="nil"/>
            </w:tcBorders>
            <w:shd w:val="clear" w:color="auto" w:fill="auto"/>
            <w:vAlign w:val="center"/>
            <w:hideMark/>
          </w:tcPr>
          <w:p w:rsidR="007437E5" w:rsidRPr="00AA0E68" w:rsidRDefault="007437E5" w:rsidP="007437E5">
            <w:pPr>
              <w:rPr>
                <w:b/>
                <w:bCs/>
                <w:noProof/>
                <w:sz w:val="20"/>
                <w:szCs w:val="20"/>
                <w:lang w:eastAsia="en-US"/>
              </w:rPr>
            </w:pPr>
            <w:r w:rsidRPr="00AA0E68">
              <w:rPr>
                <w:b/>
                <w:bCs/>
                <w:noProof/>
                <w:sz w:val="20"/>
                <w:szCs w:val="20"/>
                <w:lang w:val="en-US" w:eastAsia="en-US"/>
              </w:rPr>
              <w:t> </w:t>
            </w:r>
          </w:p>
        </w:tc>
      </w:tr>
      <w:tr w:rsidR="007437E5" w:rsidRPr="00AA0E68" w:rsidTr="007437E5">
        <w:trPr>
          <w:trHeight w:val="750"/>
        </w:trPr>
        <w:tc>
          <w:tcPr>
            <w:tcW w:w="1082" w:type="pc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7437E5" w:rsidRPr="00AA0E68" w:rsidRDefault="007437E5" w:rsidP="007437E5">
            <w:pPr>
              <w:rPr>
                <w:b/>
                <w:bCs/>
                <w:noProof/>
                <w:sz w:val="20"/>
                <w:szCs w:val="20"/>
                <w:lang w:val="en-US" w:eastAsia="en-US"/>
              </w:rPr>
            </w:pPr>
            <w:r w:rsidRPr="00AA0E68">
              <w:rPr>
                <w:b/>
                <w:bCs/>
                <w:noProof/>
                <w:sz w:val="20"/>
                <w:szCs w:val="20"/>
                <w:lang w:val="en-US" w:eastAsia="en-US"/>
              </w:rPr>
              <w:t>ЕГН:</w:t>
            </w:r>
          </w:p>
        </w:tc>
        <w:tc>
          <w:tcPr>
            <w:tcW w:w="3918" w:type="pct"/>
            <w:tcBorders>
              <w:top w:val="single" w:sz="4" w:space="0" w:color="000000"/>
              <w:left w:val="nil"/>
              <w:bottom w:val="single" w:sz="4" w:space="0" w:color="000000"/>
              <w:right w:val="single" w:sz="4" w:space="0" w:color="000000"/>
            </w:tcBorders>
            <w:shd w:val="clear" w:color="auto" w:fill="auto"/>
            <w:vAlign w:val="center"/>
            <w:hideMark/>
          </w:tcPr>
          <w:p w:rsidR="007437E5" w:rsidRPr="00AA0E68" w:rsidRDefault="007437E5" w:rsidP="007437E5">
            <w:pPr>
              <w:rPr>
                <w:b/>
                <w:bCs/>
                <w:noProof/>
                <w:sz w:val="20"/>
                <w:szCs w:val="20"/>
                <w:lang w:val="en-US" w:eastAsia="en-US"/>
              </w:rPr>
            </w:pPr>
            <w:r w:rsidRPr="00AA0E68">
              <w:rPr>
                <w:b/>
                <w:bCs/>
                <w:noProof/>
                <w:sz w:val="20"/>
                <w:szCs w:val="20"/>
                <w:lang w:val="en-US" w:eastAsia="en-US"/>
              </w:rPr>
              <w:t> </w:t>
            </w:r>
          </w:p>
        </w:tc>
      </w:tr>
    </w:tbl>
    <w:p w:rsidR="007437E5" w:rsidRPr="00AA0E68" w:rsidRDefault="007437E5" w:rsidP="007437E5">
      <w:pPr>
        <w:rPr>
          <w:b/>
          <w:bCs/>
          <w:noProof/>
          <w:sz w:val="20"/>
          <w:szCs w:val="20"/>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36"/>
        <w:gridCol w:w="236"/>
        <w:gridCol w:w="236"/>
        <w:gridCol w:w="240"/>
        <w:gridCol w:w="446"/>
        <w:gridCol w:w="141"/>
        <w:gridCol w:w="236"/>
        <w:gridCol w:w="240"/>
        <w:gridCol w:w="240"/>
        <w:gridCol w:w="240"/>
        <w:gridCol w:w="240"/>
        <w:gridCol w:w="112"/>
        <w:gridCol w:w="141"/>
        <w:gridCol w:w="257"/>
        <w:gridCol w:w="287"/>
        <w:gridCol w:w="339"/>
        <w:gridCol w:w="175"/>
        <w:gridCol w:w="141"/>
        <w:gridCol w:w="283"/>
        <w:gridCol w:w="338"/>
        <w:gridCol w:w="354"/>
        <w:gridCol w:w="299"/>
        <w:gridCol w:w="167"/>
        <w:gridCol w:w="22"/>
        <w:gridCol w:w="119"/>
        <w:gridCol w:w="310"/>
        <w:gridCol w:w="289"/>
        <w:gridCol w:w="558"/>
        <w:gridCol w:w="119"/>
        <w:gridCol w:w="353"/>
        <w:gridCol w:w="142"/>
        <w:gridCol w:w="141"/>
        <w:gridCol w:w="379"/>
        <w:gridCol w:w="119"/>
        <w:gridCol w:w="200"/>
        <w:gridCol w:w="119"/>
        <w:gridCol w:w="162"/>
        <w:gridCol w:w="119"/>
        <w:gridCol w:w="227"/>
        <w:gridCol w:w="119"/>
        <w:gridCol w:w="352"/>
      </w:tblGrid>
      <w:tr w:rsidR="007437E5" w:rsidRPr="00AA0E68" w:rsidTr="00BB40FF">
        <w:trPr>
          <w:trHeight w:val="315"/>
        </w:trPr>
        <w:tc>
          <w:tcPr>
            <w:tcW w:w="10314" w:type="dxa"/>
            <w:gridSpan w:val="4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val="en-US" w:eastAsia="en-US"/>
              </w:rPr>
              <w:t>V</w:t>
            </w:r>
            <w:r w:rsidRPr="00AA0E68">
              <w:rPr>
                <w:b/>
                <w:bCs/>
                <w:noProof/>
                <w:sz w:val="20"/>
                <w:szCs w:val="20"/>
                <w:lang w:eastAsia="en-US"/>
              </w:rPr>
              <w:t>. ОБЩИ ДАННИ ЗА ЗЕМЕДЕЛСКОТО СТОПАНСТВО</w:t>
            </w:r>
          </w:p>
        </w:tc>
      </w:tr>
      <w:tr w:rsidR="007437E5" w:rsidRPr="00AA0E68" w:rsidTr="00BB40FF">
        <w:trPr>
          <w:trHeight w:val="1080"/>
        </w:trPr>
        <w:tc>
          <w:tcPr>
            <w:tcW w:w="10314" w:type="dxa"/>
            <w:gridSpan w:val="4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Местонахождение на стопанството</w:t>
            </w:r>
            <w:r w:rsidRPr="00AA0E68">
              <w:rPr>
                <w:b/>
                <w:bCs/>
                <w:i/>
                <w:iCs/>
                <w:noProof/>
                <w:sz w:val="20"/>
                <w:szCs w:val="20"/>
                <w:lang w:eastAsia="en-US"/>
              </w:rPr>
              <w:br/>
              <w:t>(посочват се всички населени места, общини, съответно области,</w:t>
            </w:r>
            <w:r w:rsidRPr="00AA0E68">
              <w:rPr>
                <w:b/>
                <w:bCs/>
                <w:i/>
                <w:iCs/>
                <w:noProof/>
                <w:sz w:val="20"/>
                <w:szCs w:val="20"/>
                <w:lang w:eastAsia="en-US"/>
              </w:rPr>
              <w:br/>
              <w:t>на чиято територия се намира стопанството на кандидата)</w:t>
            </w:r>
          </w:p>
        </w:tc>
      </w:tr>
      <w:tr w:rsidR="007437E5" w:rsidRPr="00AA0E68" w:rsidTr="00BB40FF">
        <w:trPr>
          <w:trHeight w:val="945"/>
        </w:trPr>
        <w:tc>
          <w:tcPr>
            <w:tcW w:w="1549"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Населено място:</w:t>
            </w:r>
          </w:p>
        </w:tc>
        <w:tc>
          <w:tcPr>
            <w:tcW w:w="686" w:type="dxa"/>
            <w:gridSpan w:val="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гр./с</w:t>
            </w:r>
          </w:p>
        </w:tc>
        <w:tc>
          <w:tcPr>
            <w:tcW w:w="1449"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99" w:type="dxa"/>
            <w:gridSpan w:val="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Община:</w:t>
            </w:r>
          </w:p>
        </w:tc>
        <w:tc>
          <w:tcPr>
            <w:tcW w:w="1582"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2" w:type="dxa"/>
            <w:gridSpan w:val="8"/>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Област:</w:t>
            </w:r>
          </w:p>
        </w:tc>
        <w:tc>
          <w:tcPr>
            <w:tcW w:w="1937" w:type="dxa"/>
            <w:gridSpan w:val="10"/>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705"/>
        </w:trPr>
        <w:tc>
          <w:tcPr>
            <w:tcW w:w="1549"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Населено място:</w:t>
            </w:r>
          </w:p>
        </w:tc>
        <w:tc>
          <w:tcPr>
            <w:tcW w:w="686" w:type="dxa"/>
            <w:gridSpan w:val="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гр./с</w:t>
            </w:r>
          </w:p>
        </w:tc>
        <w:tc>
          <w:tcPr>
            <w:tcW w:w="1449"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99" w:type="dxa"/>
            <w:gridSpan w:val="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Община:</w:t>
            </w:r>
          </w:p>
        </w:tc>
        <w:tc>
          <w:tcPr>
            <w:tcW w:w="1582"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2" w:type="dxa"/>
            <w:gridSpan w:val="8"/>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Област:</w:t>
            </w:r>
          </w:p>
        </w:tc>
        <w:tc>
          <w:tcPr>
            <w:tcW w:w="1937" w:type="dxa"/>
            <w:gridSpan w:val="10"/>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630"/>
        </w:trPr>
        <w:tc>
          <w:tcPr>
            <w:tcW w:w="1549"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Населено място:</w:t>
            </w:r>
          </w:p>
        </w:tc>
        <w:tc>
          <w:tcPr>
            <w:tcW w:w="686" w:type="dxa"/>
            <w:gridSpan w:val="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гр./с</w:t>
            </w:r>
          </w:p>
        </w:tc>
        <w:tc>
          <w:tcPr>
            <w:tcW w:w="1449"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99" w:type="dxa"/>
            <w:gridSpan w:val="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Община:</w:t>
            </w:r>
          </w:p>
        </w:tc>
        <w:tc>
          <w:tcPr>
            <w:tcW w:w="1582"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2" w:type="dxa"/>
            <w:gridSpan w:val="8"/>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Област:</w:t>
            </w:r>
          </w:p>
        </w:tc>
        <w:tc>
          <w:tcPr>
            <w:tcW w:w="1937" w:type="dxa"/>
            <w:gridSpan w:val="10"/>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90"/>
        </w:trPr>
        <w:tc>
          <w:tcPr>
            <w:tcW w:w="6487" w:type="dxa"/>
            <w:gridSpan w:val="25"/>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Избрана крайна дата на периода за проверка изпълнението на бизнес плана и крайна дата за подаване на искането за второ плащане по административния договор</w:t>
            </w:r>
          </w:p>
          <w:p w:rsidR="007437E5" w:rsidRPr="00AA0E68" w:rsidRDefault="007437E5" w:rsidP="007437E5">
            <w:pPr>
              <w:rPr>
                <w:b/>
                <w:bCs/>
                <w:noProof/>
                <w:sz w:val="20"/>
                <w:szCs w:val="20"/>
                <w:lang w:eastAsia="en-US"/>
              </w:rPr>
            </w:pPr>
          </w:p>
        </w:tc>
        <w:tc>
          <w:tcPr>
            <w:tcW w:w="1276" w:type="dxa"/>
            <w:gridSpan w:val="4"/>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Ден</w:t>
            </w:r>
          </w:p>
        </w:tc>
        <w:tc>
          <w:tcPr>
            <w:tcW w:w="1134" w:type="dxa"/>
            <w:gridSpan w:val="5"/>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Месец</w:t>
            </w:r>
          </w:p>
        </w:tc>
        <w:tc>
          <w:tcPr>
            <w:tcW w:w="1417" w:type="dxa"/>
            <w:gridSpan w:val="8"/>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Година</w:t>
            </w:r>
          </w:p>
        </w:tc>
      </w:tr>
      <w:tr w:rsidR="007437E5" w:rsidRPr="00AA0E68" w:rsidTr="00BB40FF">
        <w:trPr>
          <w:trHeight w:val="450"/>
        </w:trPr>
        <w:tc>
          <w:tcPr>
            <w:tcW w:w="6487" w:type="dxa"/>
            <w:gridSpan w:val="25"/>
            <w:vMerge/>
            <w:shd w:val="clear" w:color="auto" w:fill="auto"/>
            <w:hideMark/>
          </w:tcPr>
          <w:p w:rsidR="007437E5" w:rsidRPr="00AA0E68" w:rsidRDefault="007437E5" w:rsidP="007437E5">
            <w:pPr>
              <w:rPr>
                <w:b/>
                <w:bCs/>
                <w:noProof/>
                <w:sz w:val="20"/>
                <w:szCs w:val="20"/>
                <w:lang w:eastAsia="en-US"/>
              </w:rPr>
            </w:pPr>
          </w:p>
        </w:tc>
        <w:tc>
          <w:tcPr>
            <w:tcW w:w="1276" w:type="dxa"/>
            <w:gridSpan w:val="4"/>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134" w:type="dxa"/>
            <w:gridSpan w:val="5"/>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19" w:type="dxa"/>
            <w:gridSpan w:val="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281" w:type="dxa"/>
            <w:gridSpan w:val="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46" w:type="dxa"/>
            <w:gridSpan w:val="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471" w:type="dxa"/>
            <w:gridSpan w:val="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r>
      <w:tr w:rsidR="007437E5" w:rsidRPr="00AA0E68" w:rsidTr="00BB40FF">
        <w:trPr>
          <w:trHeight w:val="1125"/>
        </w:trPr>
        <w:tc>
          <w:tcPr>
            <w:tcW w:w="6487" w:type="dxa"/>
            <w:gridSpan w:val="25"/>
            <w:vMerge/>
            <w:shd w:val="clear" w:color="auto" w:fill="auto"/>
            <w:hideMark/>
          </w:tcPr>
          <w:p w:rsidR="007437E5" w:rsidRPr="00AA0E68" w:rsidRDefault="007437E5" w:rsidP="007437E5">
            <w:pPr>
              <w:rPr>
                <w:b/>
                <w:bCs/>
                <w:noProof/>
                <w:sz w:val="20"/>
                <w:szCs w:val="20"/>
                <w:lang w:eastAsia="en-US"/>
              </w:rPr>
            </w:pPr>
          </w:p>
        </w:tc>
        <w:tc>
          <w:tcPr>
            <w:tcW w:w="3827" w:type="dxa"/>
            <w:gridSpan w:val="1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(Моля, определете една обща крайна</w:t>
            </w:r>
            <w:r w:rsidRPr="00AA0E68">
              <w:rPr>
                <w:b/>
                <w:bCs/>
                <w:i/>
                <w:iCs/>
                <w:noProof/>
                <w:sz w:val="20"/>
                <w:szCs w:val="20"/>
                <w:lang w:eastAsia="en-US"/>
              </w:rPr>
              <w:br/>
              <w:t>дата и посочете точен ден, месец и</w:t>
            </w:r>
            <w:r w:rsidRPr="00AA0E68">
              <w:rPr>
                <w:b/>
                <w:bCs/>
                <w:i/>
                <w:iCs/>
                <w:noProof/>
                <w:sz w:val="20"/>
                <w:szCs w:val="20"/>
                <w:lang w:eastAsia="en-US"/>
              </w:rPr>
              <w:br/>
              <w:t>година, като съобразите</w:t>
            </w:r>
            <w:r w:rsidRPr="00AA0E68">
              <w:rPr>
                <w:b/>
                <w:bCs/>
                <w:i/>
                <w:iCs/>
                <w:noProof/>
                <w:sz w:val="20"/>
                <w:szCs w:val="20"/>
                <w:lang w:eastAsia="en-US"/>
              </w:rPr>
              <w:br/>
              <w:t>изискванията на чл. 34, ал. 2, 3 и 4 от</w:t>
            </w:r>
            <w:r w:rsidRPr="00AA0E68">
              <w:rPr>
                <w:b/>
                <w:bCs/>
                <w:i/>
                <w:iCs/>
                <w:noProof/>
                <w:sz w:val="20"/>
                <w:szCs w:val="20"/>
                <w:lang w:eastAsia="en-US"/>
              </w:rPr>
              <w:br/>
              <w:t>наредбата)</w:t>
            </w:r>
          </w:p>
        </w:tc>
      </w:tr>
      <w:tr w:rsidR="007437E5" w:rsidRPr="00AA0E68" w:rsidTr="00BB40FF">
        <w:trPr>
          <w:trHeight w:val="1020"/>
        </w:trPr>
        <w:tc>
          <w:tcPr>
            <w:tcW w:w="10314" w:type="dxa"/>
            <w:gridSpan w:val="4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V</w:t>
            </w:r>
            <w:r w:rsidRPr="00AA0E68">
              <w:rPr>
                <w:b/>
                <w:bCs/>
                <w:noProof/>
                <w:sz w:val="20"/>
                <w:szCs w:val="20"/>
                <w:lang w:val="en-US" w:eastAsia="en-US"/>
              </w:rPr>
              <w:t>I</w:t>
            </w:r>
            <w:r w:rsidRPr="00AA0E68">
              <w:rPr>
                <w:b/>
                <w:bCs/>
                <w:noProof/>
                <w:sz w:val="20"/>
                <w:szCs w:val="20"/>
                <w:lang w:eastAsia="en-US"/>
              </w:rPr>
              <w:t xml:space="preserve">.Предстоящи за засяване / засаждане култури </w:t>
            </w:r>
            <w:r w:rsidRPr="00AA0E68">
              <w:rPr>
                <w:b/>
                <w:bCs/>
                <w:noProof/>
                <w:sz w:val="20"/>
                <w:szCs w:val="20"/>
                <w:u w:val="single"/>
                <w:lang w:eastAsia="en-US"/>
              </w:rPr>
              <w:t>през текущата към датата на кандидатстване стопанска година</w:t>
            </w:r>
            <w:r w:rsidRPr="00AA0E68">
              <w:rPr>
                <w:b/>
                <w:bCs/>
                <w:noProof/>
                <w:sz w:val="20"/>
                <w:szCs w:val="20"/>
                <w:lang w:eastAsia="en-US"/>
              </w:rPr>
              <w:t xml:space="preserve"> (</w:t>
            </w:r>
            <w:r w:rsidRPr="00AA0E68">
              <w:rPr>
                <w:b/>
                <w:bCs/>
                <w:i/>
                <w:iCs/>
                <w:noProof/>
                <w:sz w:val="20"/>
                <w:szCs w:val="20"/>
                <w:lang w:eastAsia="en-US"/>
              </w:rPr>
              <w:t>попълва се в случай, че има култури, които са включени в анкетната карта и не са засети/засадени към датата на подаване на проектното предложение)</w:t>
            </w:r>
          </w:p>
        </w:tc>
      </w:tr>
      <w:tr w:rsidR="007437E5" w:rsidRPr="00AA0E68" w:rsidTr="00BB40FF">
        <w:trPr>
          <w:trHeight w:val="885"/>
        </w:trPr>
        <w:tc>
          <w:tcPr>
            <w:tcW w:w="4082" w:type="dxa"/>
            <w:gridSpan w:val="1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Вид култура</w:t>
            </w:r>
          </w:p>
        </w:tc>
        <w:tc>
          <w:tcPr>
            <w:tcW w:w="1917" w:type="dxa"/>
            <w:gridSpan w:val="7"/>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Площ за засяване / засаждане(дка)*</w:t>
            </w:r>
          </w:p>
        </w:tc>
        <w:tc>
          <w:tcPr>
            <w:tcW w:w="2236" w:type="dxa"/>
            <w:gridSpan w:val="9"/>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на имота / имотите (по скица), върху който /които ще се засява / засажда</w:t>
            </w:r>
          </w:p>
        </w:tc>
        <w:tc>
          <w:tcPr>
            <w:tcW w:w="2079" w:type="dxa"/>
            <w:gridSpan w:val="11"/>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Период на засяване/засаждане: от дата до дата (максимум 30 дни)</w:t>
            </w:r>
          </w:p>
        </w:tc>
      </w:tr>
      <w:tr w:rsidR="007437E5" w:rsidRPr="00AA0E68" w:rsidTr="00BB40FF">
        <w:trPr>
          <w:trHeight w:val="525"/>
        </w:trPr>
        <w:tc>
          <w:tcPr>
            <w:tcW w:w="2612" w:type="dxa"/>
            <w:gridSpan w:val="8"/>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Основна култура</w:t>
            </w:r>
          </w:p>
        </w:tc>
        <w:tc>
          <w:tcPr>
            <w:tcW w:w="1470"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Междинни / втори култури</w:t>
            </w:r>
          </w:p>
        </w:tc>
        <w:tc>
          <w:tcPr>
            <w:tcW w:w="1917" w:type="dxa"/>
            <w:gridSpan w:val="7"/>
            <w:vMerge/>
            <w:shd w:val="clear" w:color="auto" w:fill="auto"/>
            <w:hideMark/>
          </w:tcPr>
          <w:p w:rsidR="007437E5" w:rsidRPr="00AA0E68" w:rsidRDefault="007437E5" w:rsidP="007437E5">
            <w:pPr>
              <w:rPr>
                <w:b/>
                <w:bCs/>
                <w:i/>
                <w:iCs/>
                <w:noProof/>
                <w:sz w:val="20"/>
                <w:szCs w:val="20"/>
                <w:lang w:eastAsia="en-US"/>
              </w:rPr>
            </w:pPr>
          </w:p>
        </w:tc>
        <w:tc>
          <w:tcPr>
            <w:tcW w:w="2236" w:type="dxa"/>
            <w:gridSpan w:val="9"/>
            <w:vMerge/>
            <w:shd w:val="clear" w:color="auto" w:fill="auto"/>
            <w:hideMark/>
          </w:tcPr>
          <w:p w:rsidR="007437E5" w:rsidRPr="00AA0E68" w:rsidRDefault="007437E5" w:rsidP="007437E5">
            <w:pPr>
              <w:rPr>
                <w:b/>
                <w:bCs/>
                <w:i/>
                <w:iCs/>
                <w:noProof/>
                <w:sz w:val="20"/>
                <w:szCs w:val="20"/>
                <w:lang w:eastAsia="en-US"/>
              </w:rPr>
            </w:pPr>
          </w:p>
        </w:tc>
        <w:tc>
          <w:tcPr>
            <w:tcW w:w="1100" w:type="dxa"/>
            <w:gridSpan w:val="6"/>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от</w:t>
            </w:r>
          </w:p>
        </w:tc>
        <w:tc>
          <w:tcPr>
            <w:tcW w:w="979" w:type="dxa"/>
            <w:gridSpan w:val="5"/>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до</w:t>
            </w:r>
          </w:p>
        </w:tc>
      </w:tr>
      <w:tr w:rsidR="007437E5" w:rsidRPr="00AA0E68" w:rsidTr="00BB40FF">
        <w:trPr>
          <w:trHeight w:val="315"/>
        </w:trPr>
        <w:tc>
          <w:tcPr>
            <w:tcW w:w="2612" w:type="dxa"/>
            <w:gridSpan w:val="8"/>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00"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979" w:type="dxa"/>
            <w:gridSpan w:val="5"/>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2612" w:type="dxa"/>
            <w:gridSpan w:val="8"/>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00"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979" w:type="dxa"/>
            <w:gridSpan w:val="5"/>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2612" w:type="dxa"/>
            <w:gridSpan w:val="8"/>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00"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979" w:type="dxa"/>
            <w:gridSpan w:val="5"/>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2612" w:type="dxa"/>
            <w:gridSpan w:val="8"/>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00"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979" w:type="dxa"/>
            <w:gridSpan w:val="5"/>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2612" w:type="dxa"/>
            <w:gridSpan w:val="8"/>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lastRenderedPageBreak/>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00"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979" w:type="dxa"/>
            <w:gridSpan w:val="5"/>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2612" w:type="dxa"/>
            <w:gridSpan w:val="8"/>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100" w:type="dxa"/>
            <w:gridSpan w:val="6"/>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979" w:type="dxa"/>
            <w:gridSpan w:val="5"/>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690"/>
        </w:trPr>
        <w:tc>
          <w:tcPr>
            <w:tcW w:w="10314" w:type="dxa"/>
            <w:gridSpan w:val="4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V</w:t>
            </w:r>
            <w:r w:rsidRPr="00AA0E68">
              <w:rPr>
                <w:b/>
                <w:bCs/>
                <w:noProof/>
                <w:sz w:val="20"/>
                <w:szCs w:val="20"/>
                <w:lang w:val="en-US" w:eastAsia="en-US"/>
              </w:rPr>
              <w:t>II</w:t>
            </w:r>
            <w:r w:rsidRPr="00AA0E68">
              <w:rPr>
                <w:b/>
                <w:bCs/>
                <w:noProof/>
                <w:sz w:val="20"/>
                <w:szCs w:val="20"/>
                <w:lang w:eastAsia="en-US"/>
              </w:rPr>
              <w:t>. ДАННИ ЗА ДЕЙНОСТТА НА ЗЕМЕДЕЛКОТО СТОПАНСТВО СЛЕД ИЗБРАНАТА КРАЙНА ДАТА НА</w:t>
            </w:r>
            <w:r w:rsidRPr="00AA0E68">
              <w:rPr>
                <w:b/>
                <w:bCs/>
                <w:i/>
                <w:iCs/>
                <w:noProof/>
                <w:sz w:val="20"/>
                <w:szCs w:val="20"/>
                <w:lang w:eastAsia="en-US"/>
              </w:rPr>
              <w:t xml:space="preserve"> </w:t>
            </w:r>
            <w:r w:rsidRPr="00AA0E68">
              <w:rPr>
                <w:b/>
                <w:bCs/>
                <w:noProof/>
                <w:sz w:val="20"/>
                <w:szCs w:val="20"/>
                <w:lang w:eastAsia="en-US"/>
              </w:rPr>
              <w:t xml:space="preserve">ПЕРИОДА ЗА ПРОВЕРКА ИЗПЪЛНЕНИЕТО НА БИЗНЕС ПЛАНА </w:t>
            </w:r>
          </w:p>
        </w:tc>
      </w:tr>
      <w:tr w:rsidR="007437E5" w:rsidRPr="00AA0E68" w:rsidTr="00BB40FF">
        <w:trPr>
          <w:trHeight w:val="315"/>
        </w:trPr>
        <w:tc>
          <w:tcPr>
            <w:tcW w:w="10314" w:type="dxa"/>
            <w:gridSpan w:val="4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Таблица 5.1. Растениевъдство</w:t>
            </w:r>
          </w:p>
        </w:tc>
      </w:tr>
      <w:tr w:rsidR="007437E5" w:rsidRPr="00AA0E68" w:rsidTr="00BB40FF">
        <w:trPr>
          <w:trHeight w:val="300"/>
        </w:trPr>
        <w:tc>
          <w:tcPr>
            <w:tcW w:w="10314" w:type="dxa"/>
            <w:gridSpan w:val="4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(Попълват се данни само за годините след избраната крайна дата на периода за проверка изпълнението на бизнес плана)</w:t>
            </w:r>
          </w:p>
        </w:tc>
      </w:tr>
      <w:tr w:rsidR="007437E5" w:rsidRPr="00AA0E68" w:rsidTr="00BB40FF">
        <w:trPr>
          <w:trHeight w:val="660"/>
        </w:trPr>
        <w:tc>
          <w:tcPr>
            <w:tcW w:w="841" w:type="dxa"/>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w:t>
            </w:r>
          </w:p>
        </w:tc>
        <w:tc>
          <w:tcPr>
            <w:tcW w:w="3241" w:type="dxa"/>
            <w:gridSpan w:val="14"/>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Вид култура (вкл. естествени ливади и под угар)</w:t>
            </w:r>
          </w:p>
        </w:tc>
        <w:tc>
          <w:tcPr>
            <w:tcW w:w="1917"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xml:space="preserve">Площ, </w:t>
            </w:r>
            <w:r w:rsidRPr="00AA0E68">
              <w:rPr>
                <w:b/>
                <w:bCs/>
                <w:i/>
                <w:iCs/>
                <w:noProof/>
                <w:sz w:val="20"/>
                <w:szCs w:val="20"/>
                <w:lang w:eastAsia="en-US"/>
              </w:rPr>
              <w:br/>
              <w:t xml:space="preserve">III година </w:t>
            </w:r>
          </w:p>
        </w:tc>
        <w:tc>
          <w:tcPr>
            <w:tcW w:w="2236" w:type="dxa"/>
            <w:gridSpan w:val="9"/>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xml:space="preserve">Площ, </w:t>
            </w:r>
            <w:r w:rsidRPr="00AA0E68">
              <w:rPr>
                <w:b/>
                <w:bCs/>
                <w:i/>
                <w:iCs/>
                <w:noProof/>
                <w:sz w:val="20"/>
                <w:szCs w:val="20"/>
                <w:lang w:eastAsia="en-US"/>
              </w:rPr>
              <w:br/>
              <w:t xml:space="preserve">IV година </w:t>
            </w:r>
          </w:p>
        </w:tc>
        <w:tc>
          <w:tcPr>
            <w:tcW w:w="2079" w:type="dxa"/>
            <w:gridSpan w:val="11"/>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xml:space="preserve">Площ, </w:t>
            </w:r>
            <w:r w:rsidRPr="00AA0E68">
              <w:rPr>
                <w:b/>
                <w:bCs/>
                <w:i/>
                <w:iCs/>
                <w:noProof/>
                <w:sz w:val="20"/>
                <w:szCs w:val="20"/>
                <w:lang w:eastAsia="en-US"/>
              </w:rPr>
              <w:br/>
              <w:t xml:space="preserve">V година </w:t>
            </w:r>
          </w:p>
        </w:tc>
      </w:tr>
      <w:tr w:rsidR="007437E5" w:rsidRPr="00AA0E68" w:rsidTr="00BB40FF">
        <w:trPr>
          <w:trHeight w:val="390"/>
        </w:trPr>
        <w:tc>
          <w:tcPr>
            <w:tcW w:w="841" w:type="dxa"/>
            <w:vMerge/>
            <w:shd w:val="clear" w:color="auto" w:fill="auto"/>
            <w:hideMark/>
          </w:tcPr>
          <w:p w:rsidR="007437E5" w:rsidRPr="00AA0E68" w:rsidRDefault="007437E5" w:rsidP="007437E5">
            <w:pPr>
              <w:rPr>
                <w:b/>
                <w:bCs/>
                <w:i/>
                <w:i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1917" w:type="dxa"/>
            <w:gridSpan w:val="7"/>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236" w:type="dxa"/>
            <w:gridSpan w:val="9"/>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079" w:type="dxa"/>
            <w:gridSpan w:val="11"/>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r>
      <w:tr w:rsidR="007437E5" w:rsidRPr="00AA0E68" w:rsidTr="00BB40FF">
        <w:trPr>
          <w:trHeight w:val="1185"/>
        </w:trPr>
        <w:tc>
          <w:tcPr>
            <w:tcW w:w="841" w:type="dxa"/>
            <w:vMerge/>
            <w:shd w:val="clear" w:color="auto" w:fill="auto"/>
            <w:hideMark/>
          </w:tcPr>
          <w:p w:rsidR="007437E5" w:rsidRPr="00AA0E68" w:rsidRDefault="007437E5" w:rsidP="007437E5">
            <w:pPr>
              <w:rPr>
                <w:b/>
                <w:bCs/>
                <w:i/>
                <w:iCs/>
                <w:noProof/>
                <w:sz w:val="20"/>
                <w:szCs w:val="20"/>
                <w:lang w:eastAsia="en-US"/>
              </w:rPr>
            </w:pPr>
          </w:p>
        </w:tc>
        <w:tc>
          <w:tcPr>
            <w:tcW w:w="1771" w:type="dxa"/>
            <w:gridSpan w:val="7"/>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Основна култура</w:t>
            </w:r>
          </w:p>
        </w:tc>
        <w:tc>
          <w:tcPr>
            <w:tcW w:w="1470" w:type="dxa"/>
            <w:gridSpan w:val="7"/>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Междинни/втори култури</w:t>
            </w:r>
          </w:p>
        </w:tc>
        <w:tc>
          <w:tcPr>
            <w:tcW w:w="626" w:type="dxa"/>
            <w:gridSpan w:val="2"/>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p>
        </w:tc>
        <w:tc>
          <w:tcPr>
            <w:tcW w:w="1291"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Период на засяване/засаждане: от дата до дата (максимум 30 дни)</w:t>
            </w:r>
          </w:p>
        </w:tc>
        <w:tc>
          <w:tcPr>
            <w:tcW w:w="607" w:type="dxa"/>
            <w:gridSpan w:val="4"/>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p>
        </w:tc>
        <w:tc>
          <w:tcPr>
            <w:tcW w:w="1629"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Период на засяване/засаждане: от дата до дата (максимум 30 дни)</w:t>
            </w:r>
          </w:p>
        </w:tc>
        <w:tc>
          <w:tcPr>
            <w:tcW w:w="781" w:type="dxa"/>
            <w:gridSpan w:val="4"/>
            <w:vMerge w:val="restart"/>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p>
        </w:tc>
        <w:tc>
          <w:tcPr>
            <w:tcW w:w="1298"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Период на засяване/засаждане: от дата до дата (максимум 30 дни)</w:t>
            </w:r>
          </w:p>
        </w:tc>
      </w:tr>
      <w:tr w:rsidR="007437E5" w:rsidRPr="00AA0E68" w:rsidTr="00BB40FF">
        <w:trPr>
          <w:trHeight w:val="315"/>
        </w:trPr>
        <w:tc>
          <w:tcPr>
            <w:tcW w:w="841" w:type="dxa"/>
            <w:vMerge/>
            <w:shd w:val="clear" w:color="auto" w:fill="auto"/>
            <w:hideMark/>
          </w:tcPr>
          <w:p w:rsidR="007437E5" w:rsidRPr="00AA0E68" w:rsidRDefault="007437E5" w:rsidP="007437E5">
            <w:pPr>
              <w:rPr>
                <w:b/>
                <w:bCs/>
                <w:i/>
                <w:iCs/>
                <w:noProof/>
                <w:sz w:val="20"/>
                <w:szCs w:val="20"/>
                <w:lang w:eastAsia="en-US"/>
              </w:rPr>
            </w:pPr>
          </w:p>
        </w:tc>
        <w:tc>
          <w:tcPr>
            <w:tcW w:w="1771" w:type="dxa"/>
            <w:gridSpan w:val="7"/>
            <w:vMerge/>
            <w:shd w:val="clear" w:color="auto" w:fill="auto"/>
            <w:hideMark/>
          </w:tcPr>
          <w:p w:rsidR="007437E5" w:rsidRPr="00AA0E68" w:rsidRDefault="007437E5" w:rsidP="007437E5">
            <w:pPr>
              <w:rPr>
                <w:b/>
                <w:bCs/>
                <w:i/>
                <w:iCs/>
                <w:noProof/>
                <w:sz w:val="20"/>
                <w:szCs w:val="20"/>
                <w:lang w:eastAsia="en-US"/>
              </w:rPr>
            </w:pPr>
          </w:p>
        </w:tc>
        <w:tc>
          <w:tcPr>
            <w:tcW w:w="1470" w:type="dxa"/>
            <w:gridSpan w:val="7"/>
            <w:vMerge/>
            <w:shd w:val="clear" w:color="auto" w:fill="auto"/>
            <w:hideMark/>
          </w:tcPr>
          <w:p w:rsidR="007437E5" w:rsidRPr="00AA0E68" w:rsidRDefault="007437E5" w:rsidP="007437E5">
            <w:pPr>
              <w:rPr>
                <w:b/>
                <w:bCs/>
                <w:i/>
                <w:iCs/>
                <w:noProof/>
                <w:sz w:val="20"/>
                <w:szCs w:val="20"/>
                <w:lang w:eastAsia="en-US"/>
              </w:rPr>
            </w:pPr>
          </w:p>
        </w:tc>
        <w:tc>
          <w:tcPr>
            <w:tcW w:w="626" w:type="dxa"/>
            <w:gridSpan w:val="2"/>
            <w:vMerge/>
            <w:shd w:val="clear" w:color="auto" w:fill="auto"/>
            <w:hideMark/>
          </w:tcPr>
          <w:p w:rsidR="007437E5" w:rsidRPr="00AA0E68" w:rsidRDefault="007437E5" w:rsidP="007437E5">
            <w:pPr>
              <w:rPr>
                <w:b/>
                <w:bCs/>
                <w:i/>
                <w:iCs/>
                <w:noProof/>
                <w:sz w:val="20"/>
                <w:szCs w:val="20"/>
                <w:lang w:eastAsia="en-US"/>
              </w:rPr>
            </w:pP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от</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до</w:t>
            </w:r>
          </w:p>
        </w:tc>
        <w:tc>
          <w:tcPr>
            <w:tcW w:w="607" w:type="dxa"/>
            <w:gridSpan w:val="4"/>
            <w:vMerge/>
            <w:shd w:val="clear" w:color="auto" w:fill="auto"/>
            <w:hideMark/>
          </w:tcPr>
          <w:p w:rsidR="007437E5" w:rsidRPr="00AA0E68" w:rsidRDefault="007437E5" w:rsidP="007437E5">
            <w:pPr>
              <w:rPr>
                <w:b/>
                <w:bCs/>
                <w:i/>
                <w:iCs/>
                <w:noProof/>
                <w:sz w:val="20"/>
                <w:szCs w:val="20"/>
                <w:lang w:eastAsia="en-US"/>
              </w:rPr>
            </w:pP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от</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до</w:t>
            </w:r>
          </w:p>
        </w:tc>
        <w:tc>
          <w:tcPr>
            <w:tcW w:w="781" w:type="dxa"/>
            <w:gridSpan w:val="4"/>
            <w:vMerge/>
            <w:shd w:val="clear" w:color="auto" w:fill="auto"/>
            <w:hideMark/>
          </w:tcPr>
          <w:p w:rsidR="007437E5" w:rsidRPr="00AA0E68" w:rsidRDefault="007437E5" w:rsidP="007437E5">
            <w:pPr>
              <w:rPr>
                <w:b/>
                <w:bCs/>
                <w:i/>
                <w:iCs/>
                <w:noProof/>
                <w:sz w:val="20"/>
                <w:szCs w:val="20"/>
                <w:lang w:eastAsia="en-US"/>
              </w:rPr>
            </w:pP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от</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до</w:t>
            </w:r>
          </w:p>
        </w:tc>
      </w:tr>
      <w:tr w:rsidR="007437E5" w:rsidRPr="00AA0E68" w:rsidTr="00BB40FF">
        <w:trPr>
          <w:trHeight w:val="33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А</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Б1</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Б2</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В1</w:t>
            </w:r>
          </w:p>
        </w:tc>
        <w:tc>
          <w:tcPr>
            <w:tcW w:w="1291"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В2</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Г1</w:t>
            </w:r>
          </w:p>
        </w:tc>
        <w:tc>
          <w:tcPr>
            <w:tcW w:w="1629"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Г2</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Д1</w:t>
            </w:r>
          </w:p>
        </w:tc>
        <w:tc>
          <w:tcPr>
            <w:tcW w:w="1298"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Д2</w:t>
            </w:r>
          </w:p>
        </w:tc>
      </w:tr>
      <w:tr w:rsidR="007437E5" w:rsidRPr="00AA0E68" w:rsidTr="00BB40FF">
        <w:trPr>
          <w:trHeight w:val="52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1</w:t>
            </w:r>
          </w:p>
        </w:tc>
        <w:tc>
          <w:tcPr>
            <w:tcW w:w="1771"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2</w:t>
            </w:r>
          </w:p>
        </w:tc>
        <w:tc>
          <w:tcPr>
            <w:tcW w:w="1771"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3</w:t>
            </w:r>
          </w:p>
        </w:tc>
        <w:tc>
          <w:tcPr>
            <w:tcW w:w="1771"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4</w:t>
            </w:r>
          </w:p>
        </w:tc>
        <w:tc>
          <w:tcPr>
            <w:tcW w:w="1771"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30"/>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5</w:t>
            </w:r>
          </w:p>
        </w:tc>
        <w:tc>
          <w:tcPr>
            <w:tcW w:w="1771"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470" w:type="dxa"/>
            <w:gridSpan w:val="7"/>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30"/>
        </w:trPr>
        <w:tc>
          <w:tcPr>
            <w:tcW w:w="4082" w:type="dxa"/>
            <w:gridSpan w:val="1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Общо площ, дка</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10314" w:type="dxa"/>
            <w:gridSpan w:val="4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Таблица 5.2 Животновъдство</w:t>
            </w:r>
          </w:p>
        </w:tc>
      </w:tr>
      <w:tr w:rsidR="007437E5" w:rsidRPr="00AA0E68" w:rsidTr="00BB40FF">
        <w:trPr>
          <w:trHeight w:val="330"/>
        </w:trPr>
        <w:tc>
          <w:tcPr>
            <w:tcW w:w="10314" w:type="dxa"/>
            <w:gridSpan w:val="4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(Попълват се данни само за годините след избраната крайна дата на периода за проверка изпълнението на бизнес плана)</w:t>
            </w:r>
          </w:p>
        </w:tc>
      </w:tr>
      <w:tr w:rsidR="007437E5" w:rsidRPr="00AA0E68" w:rsidTr="00BB40FF">
        <w:trPr>
          <w:trHeight w:val="555"/>
        </w:trPr>
        <w:tc>
          <w:tcPr>
            <w:tcW w:w="841" w:type="dxa"/>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w:t>
            </w:r>
          </w:p>
        </w:tc>
        <w:tc>
          <w:tcPr>
            <w:tcW w:w="3241" w:type="dxa"/>
            <w:gridSpan w:val="14"/>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Животни</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III година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IV година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V година </w:t>
            </w:r>
          </w:p>
        </w:tc>
      </w:tr>
      <w:tr w:rsidR="007437E5" w:rsidRPr="00AA0E68" w:rsidTr="00BB40FF">
        <w:trPr>
          <w:trHeight w:val="330"/>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noProof/>
                <w:sz w:val="20"/>
                <w:szCs w:val="20"/>
                <w:lang w:eastAsia="en-US"/>
              </w:rPr>
            </w:pPr>
          </w:p>
        </w:tc>
        <w:tc>
          <w:tcPr>
            <w:tcW w:w="1917" w:type="dxa"/>
            <w:gridSpan w:val="7"/>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236" w:type="dxa"/>
            <w:gridSpan w:val="9"/>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079" w:type="dxa"/>
            <w:gridSpan w:val="11"/>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r>
      <w:tr w:rsidR="007437E5" w:rsidRPr="00AA0E68" w:rsidTr="00BB40FF">
        <w:trPr>
          <w:trHeight w:val="330"/>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категория</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бр./м2</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бр./м2</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бр./м2</w:t>
            </w:r>
          </w:p>
        </w:tc>
      </w:tr>
      <w:tr w:rsidR="007437E5" w:rsidRPr="00AA0E68" w:rsidTr="00BB40FF">
        <w:trPr>
          <w:trHeight w:val="240"/>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А</w:t>
            </w:r>
          </w:p>
        </w:tc>
        <w:tc>
          <w:tcPr>
            <w:tcW w:w="3241" w:type="dxa"/>
            <w:gridSpan w:val="1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В</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Г</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Д</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1</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2</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3</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4</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5</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6</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7</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5.3 Определяне на фуражния баланс</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8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8"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4"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9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0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7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498"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1"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4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2"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Табли</w:t>
            </w:r>
            <w:r w:rsidRPr="00AA0E68">
              <w:rPr>
                <w:b/>
                <w:bCs/>
                <w:noProof/>
                <w:sz w:val="20"/>
                <w:szCs w:val="20"/>
                <w:lang w:eastAsia="en-US"/>
              </w:rPr>
              <w:lastRenderedPageBreak/>
              <w:t>ца 5.3.1. Фуражни култури(*)</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lastRenderedPageBreak/>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8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8"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4"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9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0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7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498"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1"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4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2"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540"/>
        </w:trPr>
        <w:tc>
          <w:tcPr>
            <w:tcW w:w="10314" w:type="dxa"/>
            <w:gridSpan w:val="4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lastRenderedPageBreak/>
              <w:t>(*)Попълва се в случай, че кандидатът предвижда да отглежда една или повече фуражни култури (царевица за силаж, фий, фуражни зеленчуци, люцерна, естествени ливади, други фуражни култури)</w:t>
            </w:r>
          </w:p>
        </w:tc>
      </w:tr>
      <w:tr w:rsidR="007437E5" w:rsidRPr="00AA0E68" w:rsidTr="00BB40FF">
        <w:trPr>
          <w:trHeight w:val="330"/>
        </w:trPr>
        <w:tc>
          <w:tcPr>
            <w:tcW w:w="10314" w:type="dxa"/>
            <w:gridSpan w:val="4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(Попълват се данни само за годините след избраната крайна дата на периода за проверка изпълнението на бизнес плана)</w:t>
            </w:r>
          </w:p>
        </w:tc>
      </w:tr>
      <w:tr w:rsidR="007437E5" w:rsidRPr="00AA0E68" w:rsidTr="00BB40FF">
        <w:trPr>
          <w:trHeight w:val="315"/>
        </w:trPr>
        <w:tc>
          <w:tcPr>
            <w:tcW w:w="841" w:type="dxa"/>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w:t>
            </w:r>
          </w:p>
        </w:tc>
        <w:tc>
          <w:tcPr>
            <w:tcW w:w="3241" w:type="dxa"/>
            <w:gridSpan w:val="14"/>
            <w:vMerge w:val="restart"/>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Фуражни култури</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III година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IV година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V година </w:t>
            </w:r>
          </w:p>
        </w:tc>
      </w:tr>
      <w:tr w:rsidR="007437E5" w:rsidRPr="00AA0E68" w:rsidTr="00BB40FF">
        <w:trPr>
          <w:trHeight w:val="315"/>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1917" w:type="dxa"/>
            <w:gridSpan w:val="7"/>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236" w:type="dxa"/>
            <w:gridSpan w:val="9"/>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079" w:type="dxa"/>
            <w:gridSpan w:val="11"/>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r>
      <w:tr w:rsidR="007437E5" w:rsidRPr="00AA0E68" w:rsidTr="00BB40FF">
        <w:trPr>
          <w:trHeight w:val="840"/>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Площ</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Показател за СПО   </w:t>
            </w:r>
            <w:r w:rsidRPr="00AA0E68">
              <w:rPr>
                <w:b/>
                <w:bCs/>
                <w:noProof/>
                <w:sz w:val="20"/>
                <w:szCs w:val="20"/>
                <w:lang w:eastAsia="en-US"/>
              </w:rPr>
              <w:br/>
              <w:t xml:space="preserve"> (</w:t>
            </w:r>
            <w:r w:rsidRPr="00AA0E68">
              <w:rPr>
                <w:b/>
                <w:bCs/>
                <w:i/>
                <w:iCs/>
                <w:noProof/>
                <w:sz w:val="20"/>
                <w:szCs w:val="20"/>
                <w:lang w:eastAsia="en-US"/>
              </w:rPr>
              <w:t>по вид)</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noProof/>
                <w:sz w:val="20"/>
                <w:szCs w:val="20"/>
                <w:lang w:eastAsia="en-US"/>
              </w:rPr>
              <w:br/>
            </w:r>
            <w:r w:rsidRPr="00AA0E68">
              <w:rPr>
                <w:b/>
                <w:bCs/>
                <w:i/>
                <w:iCs/>
                <w:noProof/>
                <w:sz w:val="20"/>
                <w:szCs w:val="20"/>
                <w:lang w:eastAsia="en-US"/>
              </w:rPr>
              <w:t>(по вид)</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Площ</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Показател за СПО    </w:t>
            </w:r>
            <w:r w:rsidRPr="00AA0E68">
              <w:rPr>
                <w:b/>
                <w:bCs/>
                <w:noProof/>
                <w:sz w:val="20"/>
                <w:szCs w:val="20"/>
                <w:lang w:eastAsia="en-US"/>
              </w:rPr>
              <w:br/>
              <w:t xml:space="preserve"> ( </w:t>
            </w:r>
            <w:r w:rsidRPr="00AA0E68">
              <w:rPr>
                <w:b/>
                <w:bCs/>
                <w:i/>
                <w:iCs/>
                <w:noProof/>
                <w:sz w:val="20"/>
                <w:szCs w:val="20"/>
                <w:lang w:eastAsia="en-US"/>
              </w:rPr>
              <w:t>по вид)</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i/>
                <w:iCs/>
                <w:noProof/>
                <w:sz w:val="20"/>
                <w:szCs w:val="20"/>
                <w:lang w:eastAsia="en-US"/>
              </w:rPr>
              <w:t>(по вид)</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Площ</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Показател за СПО    (</w:t>
            </w:r>
            <w:r w:rsidRPr="00AA0E68">
              <w:rPr>
                <w:b/>
                <w:bCs/>
                <w:i/>
                <w:iCs/>
                <w:noProof/>
                <w:sz w:val="20"/>
                <w:szCs w:val="20"/>
                <w:lang w:eastAsia="en-US"/>
              </w:rPr>
              <w:t>по вид)</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i/>
                <w:iCs/>
                <w:noProof/>
                <w:sz w:val="20"/>
                <w:szCs w:val="20"/>
                <w:lang w:eastAsia="en-US"/>
              </w:rPr>
              <w:t>(по вид)</w:t>
            </w:r>
          </w:p>
        </w:tc>
      </w:tr>
      <w:tr w:rsidR="007437E5" w:rsidRPr="00AA0E68" w:rsidTr="00BB40FF">
        <w:trPr>
          <w:trHeight w:val="315"/>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Вид</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лв/дка</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лв/дка</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лв/дка</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А</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Г</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Е</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Ж</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З</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w:t>
            </w: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Й</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К</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3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290"/>
        </w:trPr>
        <w:tc>
          <w:tcPr>
            <w:tcW w:w="4082" w:type="dxa"/>
            <w:gridSpan w:val="1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ОБЩО</w:t>
            </w:r>
          </w:p>
        </w:tc>
        <w:tc>
          <w:tcPr>
            <w:tcW w:w="1225"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фуражни култури, измерен в СПО – III година (лв.)</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206" w:type="dxa"/>
            <w:gridSpan w:val="6"/>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фуражни култури - IV година (лв.)</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381" w:type="dxa"/>
            <w:gridSpan w:val="8"/>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фуражни култури, - V година (лв.)</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65"/>
        </w:trPr>
        <w:tc>
          <w:tcPr>
            <w:tcW w:w="10314" w:type="dxa"/>
            <w:gridSpan w:val="4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r>
      <w:tr w:rsidR="007437E5" w:rsidRPr="00AA0E68" w:rsidTr="00BB40FF">
        <w:trPr>
          <w:trHeight w:val="315"/>
        </w:trPr>
        <w:tc>
          <w:tcPr>
            <w:tcW w:w="10314" w:type="dxa"/>
            <w:gridSpan w:val="4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Таблица 5.3.2. Преживни животни, коне и други еднокопитни (*)</w:t>
            </w:r>
          </w:p>
        </w:tc>
      </w:tr>
      <w:tr w:rsidR="007437E5" w:rsidRPr="00AA0E68" w:rsidTr="00BB40FF">
        <w:trPr>
          <w:trHeight w:val="330"/>
        </w:trPr>
        <w:tc>
          <w:tcPr>
            <w:tcW w:w="10314" w:type="dxa"/>
            <w:gridSpan w:val="42"/>
            <w:shd w:val="clear" w:color="auto" w:fill="auto"/>
            <w:noWrap/>
            <w:hideMark/>
          </w:tcPr>
          <w:p w:rsidR="007437E5" w:rsidRPr="00AA0E68" w:rsidRDefault="007437E5" w:rsidP="007437E5">
            <w:pPr>
              <w:rPr>
                <w:b/>
                <w:bCs/>
                <w:i/>
                <w:iCs/>
                <w:noProof/>
                <w:sz w:val="20"/>
                <w:szCs w:val="20"/>
                <w:u w:val="single"/>
                <w:lang w:eastAsia="en-US"/>
              </w:rPr>
            </w:pPr>
            <w:r w:rsidRPr="00AA0E68">
              <w:rPr>
                <w:b/>
                <w:bCs/>
                <w:i/>
                <w:iCs/>
                <w:noProof/>
                <w:sz w:val="20"/>
                <w:szCs w:val="20"/>
                <w:u w:val="single"/>
                <w:lang w:eastAsia="en-US"/>
              </w:rPr>
              <w:t>(</w:t>
            </w:r>
            <w:r w:rsidRPr="00AA0E68">
              <w:rPr>
                <w:b/>
                <w:bCs/>
                <w:i/>
                <w:iCs/>
                <w:noProof/>
                <w:sz w:val="20"/>
                <w:szCs w:val="20"/>
                <w:lang w:eastAsia="en-US"/>
              </w:rPr>
              <w:t>Попълват се данни само за годините след избраната крайна дата на периода за проверка изпълнението на бизнес плана)</w:t>
            </w:r>
          </w:p>
        </w:tc>
      </w:tr>
      <w:tr w:rsidR="007437E5" w:rsidRPr="00AA0E68" w:rsidTr="00BB40FF">
        <w:trPr>
          <w:trHeight w:val="1035"/>
        </w:trPr>
        <w:tc>
          <w:tcPr>
            <w:tcW w:w="841" w:type="dxa"/>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w:t>
            </w:r>
          </w:p>
        </w:tc>
        <w:tc>
          <w:tcPr>
            <w:tcW w:w="3241" w:type="dxa"/>
            <w:gridSpan w:val="14"/>
            <w:vMerge w:val="restart"/>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Животни</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III година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IV година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V година </w:t>
            </w:r>
          </w:p>
        </w:tc>
      </w:tr>
      <w:tr w:rsidR="007437E5" w:rsidRPr="00AA0E68" w:rsidTr="00BB40FF">
        <w:trPr>
          <w:trHeight w:val="315"/>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1917" w:type="dxa"/>
            <w:gridSpan w:val="7"/>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236" w:type="dxa"/>
            <w:gridSpan w:val="9"/>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079" w:type="dxa"/>
            <w:gridSpan w:val="11"/>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r>
      <w:tr w:rsidR="007437E5" w:rsidRPr="00AA0E68" w:rsidTr="00BB40FF">
        <w:trPr>
          <w:trHeight w:val="840"/>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Брой/m2</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Показател за СПО   </w:t>
            </w:r>
            <w:r w:rsidRPr="00AA0E68">
              <w:rPr>
                <w:b/>
                <w:bCs/>
                <w:noProof/>
                <w:sz w:val="20"/>
                <w:szCs w:val="20"/>
                <w:lang w:eastAsia="en-US"/>
              </w:rPr>
              <w:br/>
              <w:t xml:space="preserve">  (</w:t>
            </w:r>
            <w:r w:rsidRPr="00AA0E68">
              <w:rPr>
                <w:b/>
                <w:bCs/>
                <w:i/>
                <w:iCs/>
                <w:noProof/>
                <w:sz w:val="20"/>
                <w:szCs w:val="20"/>
                <w:lang w:eastAsia="en-US"/>
              </w:rPr>
              <w:t>по вид)</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noProof/>
                <w:sz w:val="20"/>
                <w:szCs w:val="20"/>
                <w:lang w:eastAsia="en-US"/>
              </w:rPr>
              <w:br/>
            </w:r>
            <w:r w:rsidRPr="00AA0E68">
              <w:rPr>
                <w:b/>
                <w:bCs/>
                <w:i/>
                <w:iCs/>
                <w:noProof/>
                <w:sz w:val="20"/>
                <w:szCs w:val="20"/>
                <w:lang w:eastAsia="en-US"/>
              </w:rPr>
              <w:t>(по вид)</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Брой/m2</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Показател за СПО     (</w:t>
            </w:r>
            <w:r w:rsidRPr="00AA0E68">
              <w:rPr>
                <w:b/>
                <w:bCs/>
                <w:i/>
                <w:iCs/>
                <w:noProof/>
                <w:sz w:val="20"/>
                <w:szCs w:val="20"/>
                <w:lang w:eastAsia="en-US"/>
              </w:rPr>
              <w:t>по вид)</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i/>
                <w:iCs/>
                <w:noProof/>
                <w:sz w:val="20"/>
                <w:szCs w:val="20"/>
                <w:lang w:eastAsia="en-US"/>
              </w:rPr>
              <w:t>(по вид)</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Брой/m2</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Показател за СПО     (</w:t>
            </w:r>
            <w:r w:rsidRPr="00AA0E68">
              <w:rPr>
                <w:b/>
                <w:bCs/>
                <w:i/>
                <w:iCs/>
                <w:noProof/>
                <w:sz w:val="20"/>
                <w:szCs w:val="20"/>
                <w:lang w:eastAsia="en-US"/>
              </w:rPr>
              <w:t>по вид)</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i/>
                <w:iCs/>
                <w:noProof/>
                <w:sz w:val="20"/>
                <w:szCs w:val="20"/>
                <w:lang w:eastAsia="en-US"/>
              </w:rPr>
              <w:t>(по вид)</w:t>
            </w:r>
          </w:p>
        </w:tc>
      </w:tr>
      <w:tr w:rsidR="007437E5" w:rsidRPr="00AA0E68" w:rsidTr="00BB40FF">
        <w:trPr>
          <w:trHeight w:val="465"/>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Категория</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бр./м2</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 / бр,м2</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бр./м2</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 / бр,м2</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бр./м2</w:t>
            </w: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 / бр,м2</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А</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Г</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Е</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Ж</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З</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w:t>
            </w: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Й</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К</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3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245"/>
        </w:trPr>
        <w:tc>
          <w:tcPr>
            <w:tcW w:w="4082" w:type="dxa"/>
            <w:gridSpan w:val="1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ОБЩО</w:t>
            </w:r>
          </w:p>
        </w:tc>
        <w:tc>
          <w:tcPr>
            <w:tcW w:w="1225"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 СПО преживни животни – III година (лв.)</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206" w:type="dxa"/>
            <w:gridSpan w:val="6"/>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 СПО преживни животни  - IV година (лв.)</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381" w:type="dxa"/>
            <w:gridSpan w:val="8"/>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 СПО преживни животни - V година (лв.)</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035"/>
        </w:trPr>
        <w:tc>
          <w:tcPr>
            <w:tcW w:w="10314" w:type="dxa"/>
            <w:gridSpan w:val="4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(*)Попълва се в случай, че кандидатът предвижда да отглежда фуражни култури и един или повече вида от следните животни: телета и малачета до 1г.; говеда и биволи над 1 г. за угояване; говеда и биволи над 1 г. за разплод и бременни юници; млечни крави и биволици; крави от месодайни породи; овце млечни и овце месодайни; други овце; кози майки; други кози; коне и други еднокопитни;</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8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8"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4"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9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0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7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498"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1"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4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2"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15"/>
        </w:trPr>
        <w:tc>
          <w:tcPr>
            <w:tcW w:w="841"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Таблица 5.3.3. Фуражен баланс(*)</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8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8"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4"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9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0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7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498"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1"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4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2"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330"/>
        </w:trPr>
        <w:tc>
          <w:tcPr>
            <w:tcW w:w="10314" w:type="dxa"/>
            <w:gridSpan w:val="4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w:t>
            </w:r>
            <w:r w:rsidRPr="00AA0E68">
              <w:rPr>
                <w:b/>
                <w:bCs/>
                <w:i/>
                <w:iCs/>
                <w:noProof/>
                <w:sz w:val="20"/>
                <w:szCs w:val="20"/>
                <w:lang w:eastAsia="en-US"/>
              </w:rPr>
              <w:t>Попълват се данни само за годините след избраната крайна дата на периода за проверка изпълнението на бизнес плана)</w:t>
            </w:r>
          </w:p>
        </w:tc>
      </w:tr>
      <w:tr w:rsidR="007437E5" w:rsidRPr="00AA0E68" w:rsidTr="00BB40FF">
        <w:trPr>
          <w:trHeight w:val="315"/>
        </w:trPr>
        <w:tc>
          <w:tcPr>
            <w:tcW w:w="841" w:type="dxa"/>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w:t>
            </w:r>
          </w:p>
        </w:tc>
        <w:tc>
          <w:tcPr>
            <w:tcW w:w="3241" w:type="dxa"/>
            <w:gridSpan w:val="14"/>
            <w:vMerge w:val="restart"/>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Данни за СПО</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III година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IV година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V година </w:t>
            </w:r>
          </w:p>
        </w:tc>
      </w:tr>
      <w:tr w:rsidR="007437E5" w:rsidRPr="00AA0E68" w:rsidTr="00BB40FF">
        <w:trPr>
          <w:trHeight w:val="315"/>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1917" w:type="dxa"/>
            <w:gridSpan w:val="7"/>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236" w:type="dxa"/>
            <w:gridSpan w:val="9"/>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079" w:type="dxa"/>
            <w:gridSpan w:val="11"/>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r>
      <w:tr w:rsidR="007437E5" w:rsidRPr="00AA0E68" w:rsidTr="00BB40FF">
        <w:trPr>
          <w:trHeight w:val="660"/>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А</w:t>
            </w:r>
          </w:p>
        </w:tc>
        <w:tc>
          <w:tcPr>
            <w:tcW w:w="3241" w:type="dxa"/>
            <w:gridSpan w:val="1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 СПО фуражни култури (данните по години от ред "Общо” на Табл.5.3.1)</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660"/>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Б</w:t>
            </w:r>
          </w:p>
        </w:tc>
        <w:tc>
          <w:tcPr>
            <w:tcW w:w="3241" w:type="dxa"/>
            <w:gridSpan w:val="1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СПО преживни животни (данните по години от ред "Общо” на Табл.5.3.2)</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43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В</w:t>
            </w:r>
          </w:p>
        </w:tc>
        <w:tc>
          <w:tcPr>
            <w:tcW w:w="3241" w:type="dxa"/>
            <w:gridSpan w:val="1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Фуражен баланс (Ред А-ред Б)</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10314" w:type="dxa"/>
            <w:gridSpan w:val="42"/>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xml:space="preserve">(*)Попълва се в случай, че кандидатът отглежда фуражни култури. </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8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8"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4"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9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0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7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498"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1"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4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2"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BB40FF">
        <w:trPr>
          <w:trHeight w:val="570"/>
        </w:trPr>
        <w:tc>
          <w:tcPr>
            <w:tcW w:w="10314" w:type="dxa"/>
            <w:gridSpan w:val="4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Таблица 5.4. Определяне на икономическия размер на стопанството след избраната крайна дата на периода за проверка изпълнението на бизнес плана (*)</w:t>
            </w:r>
          </w:p>
        </w:tc>
      </w:tr>
      <w:tr w:rsidR="007437E5" w:rsidRPr="00AA0E68" w:rsidTr="00BB40FF">
        <w:trPr>
          <w:trHeight w:val="315"/>
        </w:trPr>
        <w:tc>
          <w:tcPr>
            <w:tcW w:w="10314" w:type="dxa"/>
            <w:gridSpan w:val="42"/>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w:t>
            </w:r>
            <w:r w:rsidRPr="00AA0E68">
              <w:rPr>
                <w:b/>
                <w:bCs/>
                <w:i/>
                <w:iCs/>
                <w:noProof/>
                <w:sz w:val="20"/>
                <w:szCs w:val="20"/>
                <w:lang w:eastAsia="en-US"/>
              </w:rPr>
              <w:t>Попълват се данни само за  годините след избраната крайна дата на периода за проверка изпълнението на бизнес плана)</w:t>
            </w:r>
          </w:p>
        </w:tc>
      </w:tr>
      <w:tr w:rsidR="007437E5" w:rsidRPr="00AA0E68" w:rsidTr="00BB40FF">
        <w:trPr>
          <w:trHeight w:val="315"/>
        </w:trPr>
        <w:tc>
          <w:tcPr>
            <w:tcW w:w="841" w:type="dxa"/>
            <w:vMerge w:val="restart"/>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w:t>
            </w:r>
          </w:p>
        </w:tc>
        <w:tc>
          <w:tcPr>
            <w:tcW w:w="3241" w:type="dxa"/>
            <w:gridSpan w:val="14"/>
            <w:vMerge w:val="restart"/>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Вид култура / категория  животни</w:t>
            </w:r>
          </w:p>
        </w:tc>
        <w:tc>
          <w:tcPr>
            <w:tcW w:w="1917" w:type="dxa"/>
            <w:gridSpan w:val="7"/>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III година </w:t>
            </w:r>
          </w:p>
        </w:tc>
        <w:tc>
          <w:tcPr>
            <w:tcW w:w="2236" w:type="dxa"/>
            <w:gridSpan w:val="9"/>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IV година </w:t>
            </w:r>
          </w:p>
        </w:tc>
        <w:tc>
          <w:tcPr>
            <w:tcW w:w="2079" w:type="dxa"/>
            <w:gridSpan w:val="11"/>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V година </w:t>
            </w:r>
          </w:p>
        </w:tc>
      </w:tr>
      <w:tr w:rsidR="007437E5" w:rsidRPr="00AA0E68" w:rsidTr="00BB40FF">
        <w:trPr>
          <w:trHeight w:val="315"/>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1917" w:type="dxa"/>
            <w:gridSpan w:val="7"/>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236" w:type="dxa"/>
            <w:gridSpan w:val="9"/>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c>
          <w:tcPr>
            <w:tcW w:w="2079" w:type="dxa"/>
            <w:gridSpan w:val="11"/>
            <w:shd w:val="clear" w:color="auto" w:fill="auto"/>
            <w:noWrap/>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стопанска ......./.......</w:t>
            </w:r>
          </w:p>
        </w:tc>
      </w:tr>
      <w:tr w:rsidR="007437E5" w:rsidRPr="00AA0E68" w:rsidTr="00BB40FF">
        <w:trPr>
          <w:trHeight w:val="780"/>
        </w:trPr>
        <w:tc>
          <w:tcPr>
            <w:tcW w:w="841" w:type="dxa"/>
            <w:vMerge/>
            <w:shd w:val="clear" w:color="auto" w:fill="auto"/>
            <w:hideMark/>
          </w:tcPr>
          <w:p w:rsidR="007437E5" w:rsidRPr="00AA0E68" w:rsidRDefault="007437E5" w:rsidP="007437E5">
            <w:pPr>
              <w:rPr>
                <w:b/>
                <w:bCs/>
                <w:noProof/>
                <w:sz w:val="20"/>
                <w:szCs w:val="20"/>
                <w:lang w:eastAsia="en-US"/>
              </w:rPr>
            </w:pPr>
          </w:p>
        </w:tc>
        <w:tc>
          <w:tcPr>
            <w:tcW w:w="3241" w:type="dxa"/>
            <w:gridSpan w:val="14"/>
            <w:vMerge/>
            <w:shd w:val="clear" w:color="auto" w:fill="auto"/>
            <w:hideMark/>
          </w:tcPr>
          <w:p w:rsidR="007437E5" w:rsidRPr="00AA0E68" w:rsidRDefault="007437E5" w:rsidP="007437E5">
            <w:pPr>
              <w:rPr>
                <w:b/>
                <w:bCs/>
                <w:i/>
                <w:iCs/>
                <w:noProof/>
                <w:sz w:val="20"/>
                <w:szCs w:val="20"/>
                <w:lang w:eastAsia="en-US"/>
              </w:rPr>
            </w:pPr>
          </w:p>
        </w:tc>
        <w:tc>
          <w:tcPr>
            <w:tcW w:w="62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Площ/бр</w:t>
            </w:r>
          </w:p>
        </w:tc>
        <w:tc>
          <w:tcPr>
            <w:tcW w:w="599"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Показател за СПО   </w:t>
            </w:r>
            <w:r w:rsidRPr="00AA0E68">
              <w:rPr>
                <w:b/>
                <w:bCs/>
                <w:noProof/>
                <w:sz w:val="20"/>
                <w:szCs w:val="20"/>
                <w:lang w:eastAsia="en-US"/>
              </w:rPr>
              <w:br/>
              <w:t xml:space="preserve"> (</w:t>
            </w:r>
            <w:r w:rsidRPr="00AA0E68">
              <w:rPr>
                <w:b/>
                <w:bCs/>
                <w:i/>
                <w:iCs/>
                <w:noProof/>
                <w:sz w:val="20"/>
                <w:szCs w:val="20"/>
                <w:lang w:eastAsia="en-US"/>
              </w:rPr>
              <w:t>по вид)</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noProof/>
                <w:sz w:val="20"/>
                <w:szCs w:val="20"/>
                <w:lang w:eastAsia="en-US"/>
              </w:rPr>
              <w:br/>
            </w:r>
            <w:r w:rsidRPr="00AA0E68">
              <w:rPr>
                <w:b/>
                <w:bCs/>
                <w:i/>
                <w:iCs/>
                <w:noProof/>
                <w:sz w:val="20"/>
                <w:szCs w:val="20"/>
                <w:lang w:eastAsia="en-US"/>
              </w:rPr>
              <w:t>(по вид)</w:t>
            </w:r>
          </w:p>
        </w:tc>
        <w:tc>
          <w:tcPr>
            <w:tcW w:w="607"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Площ/бр</w:t>
            </w:r>
          </w:p>
        </w:tc>
        <w:tc>
          <w:tcPr>
            <w:tcW w:w="59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Показател за СПО   </w:t>
            </w:r>
            <w:r w:rsidRPr="00AA0E68">
              <w:rPr>
                <w:b/>
                <w:bCs/>
                <w:noProof/>
                <w:sz w:val="20"/>
                <w:szCs w:val="20"/>
                <w:lang w:eastAsia="en-US"/>
              </w:rPr>
              <w:br/>
              <w:t xml:space="preserve"> (</w:t>
            </w:r>
            <w:r w:rsidRPr="00AA0E68">
              <w:rPr>
                <w:b/>
                <w:bCs/>
                <w:i/>
                <w:iCs/>
                <w:noProof/>
                <w:sz w:val="20"/>
                <w:szCs w:val="20"/>
                <w:lang w:eastAsia="en-US"/>
              </w:rPr>
              <w:t>по вид)</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i/>
                <w:iCs/>
                <w:noProof/>
                <w:sz w:val="20"/>
                <w:szCs w:val="20"/>
                <w:lang w:eastAsia="en-US"/>
              </w:rPr>
              <w:t>(по вид)</w:t>
            </w:r>
          </w:p>
        </w:tc>
        <w:tc>
          <w:tcPr>
            <w:tcW w:w="781"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Площ/бр</w:t>
            </w:r>
          </w:p>
        </w:tc>
        <w:tc>
          <w:tcPr>
            <w:tcW w:w="600" w:type="dxa"/>
            <w:gridSpan w:val="4"/>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Показател за СПО   </w:t>
            </w:r>
            <w:r w:rsidRPr="00AA0E68">
              <w:rPr>
                <w:b/>
                <w:bCs/>
                <w:noProof/>
                <w:sz w:val="20"/>
                <w:szCs w:val="20"/>
                <w:lang w:eastAsia="en-US"/>
              </w:rPr>
              <w:br/>
              <w:t xml:space="preserve"> (</w:t>
            </w:r>
            <w:r w:rsidRPr="00AA0E68">
              <w:rPr>
                <w:b/>
                <w:bCs/>
                <w:i/>
                <w:iCs/>
                <w:noProof/>
                <w:sz w:val="20"/>
                <w:szCs w:val="20"/>
                <w:lang w:eastAsia="en-US"/>
              </w:rPr>
              <w:t>по вид)</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noProof/>
                <w:sz w:val="20"/>
                <w:szCs w:val="20"/>
                <w:lang w:eastAsia="en-US"/>
              </w:rPr>
              <w:t xml:space="preserve">Индивидуално СПО </w:t>
            </w:r>
            <w:r w:rsidRPr="00AA0E68">
              <w:rPr>
                <w:b/>
                <w:bCs/>
                <w:i/>
                <w:iCs/>
                <w:noProof/>
                <w:sz w:val="20"/>
                <w:szCs w:val="20"/>
                <w:lang w:eastAsia="en-US"/>
              </w:rPr>
              <w:t>(по вид)</w:t>
            </w:r>
          </w:p>
        </w:tc>
      </w:tr>
      <w:tr w:rsidR="007437E5" w:rsidRPr="00AA0E68" w:rsidTr="00BB40FF">
        <w:trPr>
          <w:trHeight w:val="585"/>
        </w:trPr>
        <w:tc>
          <w:tcPr>
            <w:tcW w:w="841" w:type="dxa"/>
            <w:vMerge/>
            <w:shd w:val="clear" w:color="auto" w:fill="auto"/>
            <w:hideMark/>
          </w:tcPr>
          <w:p w:rsidR="007437E5" w:rsidRPr="00AA0E68" w:rsidRDefault="007437E5" w:rsidP="007437E5">
            <w:pPr>
              <w:rPr>
                <w:b/>
                <w:bCs/>
                <w:noProof/>
                <w:sz w:val="20"/>
                <w:szCs w:val="20"/>
                <w:lang w:eastAsia="en-US"/>
              </w:rPr>
            </w:pP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Основна култура / животни</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Втори / междинни култури</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r w:rsidRPr="00AA0E68">
              <w:rPr>
                <w:b/>
                <w:bCs/>
                <w:i/>
                <w:iCs/>
                <w:noProof/>
                <w:sz w:val="20"/>
                <w:szCs w:val="20"/>
                <w:lang w:eastAsia="en-US"/>
              </w:rPr>
              <w:br/>
              <w:t xml:space="preserve"> бр./m2</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 /</w:t>
            </w:r>
            <w:r w:rsidRPr="00AA0E68">
              <w:rPr>
                <w:b/>
                <w:bCs/>
                <w:i/>
                <w:iCs/>
                <w:noProof/>
                <w:sz w:val="20"/>
                <w:szCs w:val="20"/>
                <w:lang w:eastAsia="en-US"/>
              </w:rPr>
              <w:br/>
              <w:t xml:space="preserve"> дка,бр.</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дка/</w:t>
            </w:r>
            <w:r w:rsidRPr="00AA0E68">
              <w:rPr>
                <w:b/>
                <w:bCs/>
                <w:i/>
                <w:iCs/>
                <w:noProof/>
                <w:sz w:val="20"/>
                <w:szCs w:val="20"/>
                <w:lang w:eastAsia="en-US"/>
              </w:rPr>
              <w:br/>
              <w:t xml:space="preserve"> бр./m2</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 / дка,бр.</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xml:space="preserve">дка/ </w:t>
            </w:r>
            <w:r w:rsidRPr="00AA0E68">
              <w:rPr>
                <w:b/>
                <w:bCs/>
                <w:i/>
                <w:iCs/>
                <w:noProof/>
                <w:sz w:val="20"/>
                <w:szCs w:val="20"/>
                <w:lang w:eastAsia="en-US"/>
              </w:rPr>
              <w:br/>
              <w:t>бр./m2</w:t>
            </w: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 /</w:t>
            </w:r>
            <w:r w:rsidRPr="00AA0E68">
              <w:rPr>
                <w:b/>
                <w:bCs/>
                <w:i/>
                <w:iCs/>
                <w:noProof/>
                <w:sz w:val="20"/>
                <w:szCs w:val="20"/>
                <w:lang w:eastAsia="en-US"/>
              </w:rPr>
              <w:br/>
              <w:t xml:space="preserve"> дка,бр.</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лв.</w:t>
            </w:r>
          </w:p>
        </w:tc>
      </w:tr>
      <w:tr w:rsidR="007437E5" w:rsidRPr="00AA0E68" w:rsidTr="00BB40FF">
        <w:trPr>
          <w:trHeight w:val="33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А</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Б1</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Б1</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Г</w:t>
            </w:r>
          </w:p>
        </w:tc>
        <w:tc>
          <w:tcPr>
            <w:tcW w:w="692"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Е</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Ж</w:t>
            </w:r>
          </w:p>
        </w:tc>
        <w:tc>
          <w:tcPr>
            <w:tcW w:w="1030"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З</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w:t>
            </w:r>
          </w:p>
        </w:tc>
        <w:tc>
          <w:tcPr>
            <w:tcW w:w="600"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Й</w:t>
            </w:r>
          </w:p>
        </w:tc>
        <w:tc>
          <w:tcPr>
            <w:tcW w:w="698"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К</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1</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2</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3</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4</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15"/>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5</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33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n</w:t>
            </w:r>
          </w:p>
        </w:tc>
        <w:tc>
          <w:tcPr>
            <w:tcW w:w="1771"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470" w:type="dxa"/>
            <w:gridSpan w:val="7"/>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26"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3"/>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607"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99"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781" w:type="dxa"/>
            <w:gridSpan w:val="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600" w:type="dxa"/>
            <w:gridSpan w:val="4"/>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44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А</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ОБЩО</w:t>
            </w:r>
          </w:p>
        </w:tc>
        <w:tc>
          <w:tcPr>
            <w:tcW w:w="1225"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Икономически размер , измерен в СПО – III година (лв.)</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206" w:type="dxa"/>
            <w:gridSpan w:val="6"/>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Икономически размер , измерен в СПО- IV година (лв.)</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381" w:type="dxa"/>
            <w:gridSpan w:val="8"/>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Икономически размер , измерен в СПО - V година (лв.)</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44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Б</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ОБЩО</w:t>
            </w:r>
          </w:p>
        </w:tc>
        <w:tc>
          <w:tcPr>
            <w:tcW w:w="1225"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Фуражен баланс III година (*) /Ред В от таблица 5.3.3/(лв.):</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206" w:type="dxa"/>
            <w:gridSpan w:val="6"/>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Фуражен баланс IV година (*) /Ред В от таблица 5.3.3/(лв.):</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381" w:type="dxa"/>
            <w:gridSpan w:val="8"/>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Фуражен баланс V година (*) /Ред В от таблица 5.3.3/(лв.)</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1920"/>
        </w:trPr>
        <w:tc>
          <w:tcPr>
            <w:tcW w:w="841"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В</w:t>
            </w:r>
          </w:p>
        </w:tc>
        <w:tc>
          <w:tcPr>
            <w:tcW w:w="3241" w:type="dxa"/>
            <w:gridSpan w:val="14"/>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ОБЩО</w:t>
            </w:r>
          </w:p>
        </w:tc>
        <w:tc>
          <w:tcPr>
            <w:tcW w:w="1225" w:type="dxa"/>
            <w:gridSpan w:val="5"/>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НА СТОПАНСТВОТО, ИЗМЕРЕН В СПО,(лв.)</w:t>
            </w:r>
            <w:r w:rsidRPr="00AA0E68">
              <w:rPr>
                <w:b/>
                <w:bCs/>
                <w:i/>
                <w:iCs/>
                <w:noProof/>
                <w:sz w:val="20"/>
                <w:szCs w:val="20"/>
                <w:lang w:eastAsia="en-US"/>
              </w:rPr>
              <w:br/>
              <w:t xml:space="preserve">III година </w:t>
            </w:r>
            <w:r w:rsidRPr="00AA0E68">
              <w:rPr>
                <w:b/>
                <w:bCs/>
                <w:i/>
                <w:iCs/>
                <w:noProof/>
                <w:sz w:val="20"/>
                <w:szCs w:val="20"/>
                <w:lang w:eastAsia="en-US"/>
              </w:rPr>
              <w:br/>
              <w:t xml:space="preserve"> (Ред А + Ред Б)</w:t>
            </w:r>
          </w:p>
        </w:tc>
        <w:tc>
          <w:tcPr>
            <w:tcW w:w="692"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206" w:type="dxa"/>
            <w:gridSpan w:val="6"/>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НА СТОПАНСТВОТО, ИЗМЕРЕН В СПО,(лв.)</w:t>
            </w:r>
            <w:r w:rsidRPr="00AA0E68">
              <w:rPr>
                <w:b/>
                <w:bCs/>
                <w:i/>
                <w:iCs/>
                <w:noProof/>
                <w:sz w:val="20"/>
                <w:szCs w:val="20"/>
                <w:lang w:eastAsia="en-US"/>
              </w:rPr>
              <w:br/>
              <w:t xml:space="preserve">IV година </w:t>
            </w:r>
            <w:r w:rsidRPr="00AA0E68">
              <w:rPr>
                <w:b/>
                <w:bCs/>
                <w:i/>
                <w:iCs/>
                <w:noProof/>
                <w:sz w:val="20"/>
                <w:szCs w:val="20"/>
                <w:lang w:eastAsia="en-US"/>
              </w:rPr>
              <w:br/>
              <w:t xml:space="preserve"> (Ред А + Ред Б)   </w:t>
            </w:r>
          </w:p>
        </w:tc>
        <w:tc>
          <w:tcPr>
            <w:tcW w:w="1030"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c>
          <w:tcPr>
            <w:tcW w:w="1381" w:type="dxa"/>
            <w:gridSpan w:val="8"/>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ОБЩ ИКОНОМИЧЕСКИ РАЗМЕР НА СТОПАНСТВОТО, ИЗМЕРЕН В СПО, (лв.)</w:t>
            </w:r>
            <w:r w:rsidRPr="00AA0E68">
              <w:rPr>
                <w:b/>
                <w:bCs/>
                <w:i/>
                <w:iCs/>
                <w:noProof/>
                <w:sz w:val="20"/>
                <w:szCs w:val="20"/>
                <w:lang w:eastAsia="en-US"/>
              </w:rPr>
              <w:br/>
              <w:t>Vгодина</w:t>
            </w:r>
            <w:r w:rsidRPr="00AA0E68">
              <w:rPr>
                <w:b/>
                <w:bCs/>
                <w:i/>
                <w:iCs/>
                <w:noProof/>
                <w:sz w:val="20"/>
                <w:szCs w:val="20"/>
                <w:lang w:eastAsia="en-US"/>
              </w:rPr>
              <w:br/>
              <w:t>(Ред А + Ред Б)</w:t>
            </w:r>
          </w:p>
        </w:tc>
        <w:tc>
          <w:tcPr>
            <w:tcW w:w="69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0,00</w:t>
            </w:r>
          </w:p>
        </w:tc>
      </w:tr>
      <w:tr w:rsidR="007437E5" w:rsidRPr="00AA0E68" w:rsidTr="00BB40FF">
        <w:trPr>
          <w:trHeight w:val="630"/>
        </w:trPr>
        <w:tc>
          <w:tcPr>
            <w:tcW w:w="10314" w:type="dxa"/>
            <w:gridSpan w:val="42"/>
            <w:shd w:val="clear" w:color="auto" w:fill="auto"/>
            <w:hideMark/>
          </w:tcPr>
          <w:p w:rsidR="007437E5" w:rsidRPr="00AA0E68" w:rsidRDefault="007437E5" w:rsidP="007437E5">
            <w:pPr>
              <w:rPr>
                <w:b/>
                <w:bCs/>
                <w:noProof/>
                <w:sz w:val="20"/>
                <w:szCs w:val="20"/>
                <w:lang w:eastAsia="en-US"/>
              </w:rPr>
            </w:pPr>
            <w:r w:rsidRPr="00AA0E68">
              <w:rPr>
                <w:b/>
                <w:bCs/>
                <w:i/>
                <w:iCs/>
                <w:noProof/>
                <w:sz w:val="20"/>
                <w:szCs w:val="20"/>
                <w:lang w:eastAsia="en-US"/>
              </w:rPr>
              <w:t>Площта на отглежданите гъби, както и отглежданите калифорнийски червеи и охлюви се отбелязват в м2..</w:t>
            </w:r>
            <w:r w:rsidRPr="00AA0E68">
              <w:rPr>
                <w:b/>
                <w:bCs/>
                <w:noProof/>
                <w:sz w:val="20"/>
                <w:szCs w:val="20"/>
                <w:lang w:eastAsia="en-US"/>
              </w:rPr>
              <w:br/>
              <w:t>(*) Ред Б се попълва в случай, че разликата за съответната година в ред В на табл. 5.3.3 е положително число, т.е. е налице фуражен излишък.</w:t>
            </w:r>
          </w:p>
        </w:tc>
      </w:tr>
      <w:tr w:rsidR="007437E5" w:rsidRPr="00AA0E68" w:rsidTr="00BB40FF">
        <w:trPr>
          <w:trHeight w:val="315"/>
        </w:trPr>
        <w:tc>
          <w:tcPr>
            <w:tcW w:w="841"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58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36"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4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5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7"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38"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4"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9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08" w:type="dxa"/>
            <w:gridSpan w:val="3"/>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0"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9"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677"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3"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3"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498"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19"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281"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46" w:type="dxa"/>
            <w:gridSpan w:val="2"/>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c>
          <w:tcPr>
            <w:tcW w:w="352" w:type="dxa"/>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bl>
    <w:p w:rsidR="007437E5" w:rsidRPr="00AA0E68" w:rsidRDefault="007437E5" w:rsidP="007437E5">
      <w:pPr>
        <w:rPr>
          <w:b/>
          <w:bCs/>
          <w:noProof/>
          <w:sz w:val="20"/>
          <w:szCs w:val="20"/>
          <w:lang w:eastAsia="en-U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046"/>
        <w:gridCol w:w="5413"/>
        <w:gridCol w:w="1787"/>
        <w:gridCol w:w="710"/>
      </w:tblGrid>
      <w:tr w:rsidR="007437E5" w:rsidRPr="00AA0E68" w:rsidTr="00771FCF">
        <w:trPr>
          <w:trHeight w:val="315"/>
        </w:trPr>
        <w:tc>
          <w:tcPr>
            <w:tcW w:w="9620" w:type="dxa"/>
            <w:gridSpan w:val="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val="en-US" w:eastAsia="en-US"/>
              </w:rPr>
              <w:t>VIII</w:t>
            </w:r>
            <w:r w:rsidRPr="00AA0E68">
              <w:rPr>
                <w:b/>
                <w:bCs/>
                <w:noProof/>
                <w:sz w:val="20"/>
                <w:szCs w:val="20"/>
                <w:lang w:eastAsia="en-US"/>
              </w:rPr>
              <w:t>. ДЕКЛАРАЦИИ</w:t>
            </w:r>
          </w:p>
        </w:tc>
      </w:tr>
      <w:tr w:rsidR="007437E5" w:rsidRPr="00AA0E68" w:rsidTr="00771FCF">
        <w:trPr>
          <w:trHeight w:val="315"/>
        </w:trPr>
        <w:tc>
          <w:tcPr>
            <w:tcW w:w="9620" w:type="dxa"/>
            <w:gridSpan w:val="5"/>
            <w:shd w:val="clear" w:color="auto" w:fill="auto"/>
            <w:hideMark/>
          </w:tcPr>
          <w:p w:rsidR="007437E5" w:rsidRPr="00AA0E68" w:rsidRDefault="007437E5" w:rsidP="007437E5">
            <w:pPr>
              <w:rPr>
                <w:b/>
                <w:bCs/>
                <w:noProof/>
                <w:sz w:val="20"/>
                <w:szCs w:val="20"/>
                <w:lang w:eastAsia="en-US"/>
              </w:rPr>
            </w:pPr>
            <w:r w:rsidRPr="00AA0E68">
              <w:rPr>
                <w:b/>
                <w:bCs/>
                <w:noProof/>
                <w:sz w:val="20"/>
                <w:szCs w:val="20"/>
                <w:lang w:eastAsia="en-US"/>
              </w:rPr>
              <w:t xml:space="preserve">С подписване на проектното предложение, </w:t>
            </w:r>
            <w:r w:rsidRPr="00AA0E68">
              <w:rPr>
                <w:b/>
                <w:bCs/>
                <w:noProof/>
                <w:sz w:val="20"/>
                <w:szCs w:val="20"/>
                <w:u w:val="single"/>
                <w:lang w:eastAsia="en-US"/>
              </w:rPr>
              <w:t>декларирам, че:</w:t>
            </w:r>
          </w:p>
        </w:tc>
      </w:tr>
      <w:tr w:rsidR="007437E5" w:rsidRPr="00AA0E68" w:rsidTr="00771FCF">
        <w:trPr>
          <w:trHeight w:val="630"/>
        </w:trPr>
        <w:tc>
          <w:tcPr>
            <w:tcW w:w="664"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1.</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 xml:space="preserve">Съм запознат/а с правилата за предоставяне на </w:t>
            </w:r>
            <w:r w:rsidR="00BB40FF">
              <w:rPr>
                <w:noProof/>
                <w:sz w:val="20"/>
                <w:szCs w:val="20"/>
                <w:lang w:eastAsia="en-US"/>
              </w:rPr>
              <w:t xml:space="preserve">безвъзмездна </w:t>
            </w:r>
            <w:r w:rsidRPr="00AA0E68">
              <w:rPr>
                <w:noProof/>
                <w:sz w:val="20"/>
                <w:szCs w:val="20"/>
                <w:lang w:eastAsia="en-US"/>
              </w:rPr>
              <w:t>финансова помощ по „Програма за развитие на селските райони“ за периода 2014 – 2020 г.</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p>
        </w:tc>
      </w:tr>
      <w:tr w:rsidR="007437E5" w:rsidRPr="00AA0E68" w:rsidTr="00771FCF">
        <w:trPr>
          <w:trHeight w:val="765"/>
        </w:trPr>
        <w:tc>
          <w:tcPr>
            <w:tcW w:w="664"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lastRenderedPageBreak/>
              <w:t>2.</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 xml:space="preserve">Съм запознат/а с правилата за предоставяне на </w:t>
            </w:r>
            <w:r w:rsidR="00BB40FF">
              <w:rPr>
                <w:noProof/>
                <w:sz w:val="20"/>
                <w:szCs w:val="20"/>
                <w:lang w:eastAsia="en-US"/>
              </w:rPr>
              <w:t xml:space="preserve">безвъзмездна </w:t>
            </w:r>
            <w:r w:rsidRPr="00AA0E68">
              <w:rPr>
                <w:noProof/>
                <w:sz w:val="20"/>
                <w:szCs w:val="20"/>
                <w:lang w:eastAsia="en-US"/>
              </w:rPr>
              <w:t>финансова помощ по подмярка 6.1„Стартова помощ за млади земеделски стопани ”</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p>
        </w:tc>
      </w:tr>
      <w:tr w:rsidR="007437E5" w:rsidRPr="00AA0E68" w:rsidTr="00771FCF">
        <w:trPr>
          <w:trHeight w:val="1110"/>
        </w:trPr>
        <w:tc>
          <w:tcPr>
            <w:tcW w:w="664"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3.</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Съм декларирал/а цялата притежавана и ползвана земеделска земя, налични животни, селскостопански сгради и постройки на територията на стопанството, наличните машини, съоръжения, оборудване, транспортни средства и използвана работна сила</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r w:rsidRPr="00AA0E68">
              <w:rPr>
                <w:b/>
                <w:bCs/>
                <w:noProof/>
                <w:sz w:val="20"/>
                <w:szCs w:val="20"/>
                <w:lang w:eastAsia="en-US"/>
              </w:rPr>
              <w:t> </w:t>
            </w:r>
          </w:p>
        </w:tc>
      </w:tr>
      <w:tr w:rsidR="007437E5" w:rsidRPr="00AA0E68" w:rsidTr="00771FCF">
        <w:trPr>
          <w:trHeight w:val="615"/>
        </w:trPr>
        <w:tc>
          <w:tcPr>
            <w:tcW w:w="664"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4.</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 xml:space="preserve">Стопанството ми не е съсобствено и/или съвместно притежание с друго лице </w:t>
            </w:r>
            <w:r w:rsidRPr="00AA0E68">
              <w:rPr>
                <w:i/>
                <w:iCs/>
                <w:noProof/>
                <w:sz w:val="20"/>
                <w:szCs w:val="20"/>
                <w:lang w:eastAsia="en-US"/>
              </w:rPr>
              <w:t>(с изключение на случаите на съпружеска имуществена общност)</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r w:rsidRPr="00AA0E68">
              <w:rPr>
                <w:b/>
                <w:bCs/>
                <w:noProof/>
                <w:sz w:val="20"/>
                <w:szCs w:val="20"/>
                <w:lang w:eastAsia="en-US"/>
              </w:rPr>
              <w:t> </w:t>
            </w:r>
          </w:p>
        </w:tc>
      </w:tr>
      <w:tr w:rsidR="007437E5" w:rsidRPr="00AA0E68" w:rsidTr="00771FCF">
        <w:trPr>
          <w:trHeight w:val="1650"/>
        </w:trPr>
        <w:tc>
          <w:tcPr>
            <w:tcW w:w="664"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5.</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Съм започнал отглеждането на животни в собствен/нает животновъден обект и/или стопанисването на земя с цел производството на земеделска продукция на (ден/мес./год.).</w:t>
            </w:r>
          </w:p>
        </w:tc>
        <w:tc>
          <w:tcPr>
            <w:tcW w:w="710"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 </w:t>
            </w:r>
            <w:r w:rsidRPr="00AA0E68">
              <w:rPr>
                <w:noProof/>
                <w:sz w:val="20"/>
                <w:szCs w:val="20"/>
                <w:lang w:eastAsia="en-US"/>
              </w:rPr>
              <w:sym w:font="Wingdings" w:char="F06F"/>
            </w:r>
          </w:p>
        </w:tc>
      </w:tr>
      <w:tr w:rsidR="007437E5" w:rsidRPr="00AA0E68" w:rsidTr="00771FCF">
        <w:trPr>
          <w:trHeight w:val="1440"/>
        </w:trPr>
        <w:tc>
          <w:tcPr>
            <w:tcW w:w="664" w:type="dxa"/>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6.</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Не съм бил регистриран като земеделски стопанин като физическо лице, едноличен търговец или собственик на еднолично дружество с ограничена отговорност по реда на Наредба № 3 от 1999 г. за създаване и поддържане на регистър на земеделските стопани по-рано от 18 месеца преди датата на подаване на проектното предложение</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p>
        </w:tc>
      </w:tr>
      <w:tr w:rsidR="007437E5" w:rsidRPr="00AA0E68" w:rsidTr="00771FCF">
        <w:trPr>
          <w:trHeight w:val="630"/>
        </w:trPr>
        <w:tc>
          <w:tcPr>
            <w:tcW w:w="664" w:type="dxa"/>
            <w:shd w:val="clear" w:color="auto" w:fill="auto"/>
            <w:hideMark/>
          </w:tcPr>
          <w:p w:rsidR="007437E5" w:rsidRPr="00AA0E68" w:rsidRDefault="00C42AD3" w:rsidP="007437E5">
            <w:pPr>
              <w:rPr>
                <w:noProof/>
                <w:sz w:val="20"/>
                <w:szCs w:val="20"/>
                <w:lang w:eastAsia="en-US"/>
              </w:rPr>
            </w:pPr>
            <w:r>
              <w:rPr>
                <w:noProof/>
                <w:sz w:val="20"/>
                <w:szCs w:val="20"/>
                <w:lang w:eastAsia="en-US"/>
              </w:rPr>
              <w:t>7</w:t>
            </w:r>
            <w:r w:rsidR="007437E5" w:rsidRPr="00AA0E68">
              <w:rPr>
                <w:noProof/>
                <w:sz w:val="20"/>
                <w:szCs w:val="20"/>
                <w:lang w:eastAsia="en-US"/>
              </w:rPr>
              <w:t>.</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Ще стартирам изпълнението на бизнес плана в срок до девет месеца, считано от датата на административния договор</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r w:rsidRPr="00AA0E68">
              <w:rPr>
                <w:b/>
                <w:bCs/>
                <w:noProof/>
                <w:sz w:val="20"/>
                <w:szCs w:val="20"/>
                <w:lang w:eastAsia="en-US"/>
              </w:rPr>
              <w:t> </w:t>
            </w:r>
          </w:p>
        </w:tc>
      </w:tr>
      <w:tr w:rsidR="007437E5" w:rsidRPr="00AA0E68" w:rsidTr="00C42AD3">
        <w:trPr>
          <w:trHeight w:val="1344"/>
        </w:trPr>
        <w:tc>
          <w:tcPr>
            <w:tcW w:w="664" w:type="dxa"/>
            <w:shd w:val="clear" w:color="auto" w:fill="auto"/>
            <w:hideMark/>
          </w:tcPr>
          <w:p w:rsidR="007437E5" w:rsidRPr="00AA0E68" w:rsidRDefault="00C42AD3" w:rsidP="007437E5">
            <w:pPr>
              <w:rPr>
                <w:noProof/>
                <w:sz w:val="20"/>
                <w:szCs w:val="20"/>
                <w:lang w:eastAsia="en-US"/>
              </w:rPr>
            </w:pPr>
            <w:r>
              <w:rPr>
                <w:noProof/>
                <w:sz w:val="20"/>
                <w:szCs w:val="20"/>
                <w:lang w:eastAsia="en-US"/>
              </w:rPr>
              <w:t>8</w:t>
            </w:r>
            <w:r w:rsidR="007437E5" w:rsidRPr="00AA0E68">
              <w:rPr>
                <w:noProof/>
                <w:sz w:val="20"/>
                <w:szCs w:val="20"/>
                <w:lang w:eastAsia="en-US"/>
              </w:rPr>
              <w:t>.</w:t>
            </w:r>
          </w:p>
        </w:tc>
        <w:tc>
          <w:tcPr>
            <w:tcW w:w="8246" w:type="dxa"/>
            <w:gridSpan w:val="3"/>
            <w:shd w:val="clear" w:color="auto" w:fill="auto"/>
            <w:hideMark/>
          </w:tcPr>
          <w:p w:rsidR="007437E5" w:rsidRPr="00AA0E68" w:rsidRDefault="007437E5" w:rsidP="007437E5">
            <w:pPr>
              <w:jc w:val="both"/>
              <w:rPr>
                <w:noProof/>
                <w:sz w:val="20"/>
                <w:szCs w:val="20"/>
                <w:lang w:eastAsia="en-US"/>
              </w:rPr>
            </w:pPr>
            <w:r w:rsidRPr="00AA0E68">
              <w:rPr>
                <w:noProof/>
                <w:sz w:val="20"/>
                <w:szCs w:val="20"/>
                <w:lang w:eastAsia="en-US"/>
              </w:rPr>
              <w:t>В срок до 36 месеца от датата на сключване на договора с Разплащателната агенция, но не по-късно от избрания период за проверка изпълнението на бизнес плана, се задължавам да придобия професионални умения и компетентности (когато кандидатът, включително едноличния собственик на капитала на ЕООД кандидат към момента на кандидатстване не притежава такива)</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p>
        </w:tc>
      </w:tr>
      <w:tr w:rsidR="007437E5" w:rsidRPr="00AA0E68" w:rsidTr="00C42AD3">
        <w:trPr>
          <w:trHeight w:val="836"/>
        </w:trPr>
        <w:tc>
          <w:tcPr>
            <w:tcW w:w="664" w:type="dxa"/>
            <w:shd w:val="clear" w:color="auto" w:fill="auto"/>
            <w:hideMark/>
          </w:tcPr>
          <w:p w:rsidR="007437E5" w:rsidRPr="00AA0E68" w:rsidRDefault="00C42AD3" w:rsidP="007437E5">
            <w:pPr>
              <w:rPr>
                <w:noProof/>
                <w:sz w:val="20"/>
                <w:szCs w:val="20"/>
                <w:lang w:eastAsia="en-US"/>
              </w:rPr>
            </w:pPr>
            <w:r>
              <w:rPr>
                <w:noProof/>
                <w:sz w:val="20"/>
                <w:szCs w:val="20"/>
                <w:lang w:eastAsia="en-US"/>
              </w:rPr>
              <w:t>9</w:t>
            </w:r>
            <w:r w:rsidR="007437E5" w:rsidRPr="00AA0E68">
              <w:rPr>
                <w:noProof/>
                <w:sz w:val="20"/>
                <w:szCs w:val="20"/>
                <w:lang w:eastAsia="en-US"/>
              </w:rPr>
              <w:t>.</w:t>
            </w:r>
          </w:p>
        </w:tc>
        <w:tc>
          <w:tcPr>
            <w:tcW w:w="8246" w:type="dxa"/>
            <w:gridSpan w:val="3"/>
            <w:shd w:val="clear" w:color="auto" w:fill="auto"/>
            <w:hideMark/>
          </w:tcPr>
          <w:p w:rsidR="007437E5" w:rsidRPr="00AA0E68" w:rsidRDefault="007437E5" w:rsidP="007437E5">
            <w:pPr>
              <w:jc w:val="both"/>
              <w:rPr>
                <w:noProof/>
                <w:sz w:val="20"/>
                <w:szCs w:val="20"/>
                <w:lang w:eastAsia="en-US"/>
              </w:rPr>
            </w:pPr>
            <w:r w:rsidRPr="00AA0E68">
              <w:rPr>
                <w:noProof/>
                <w:sz w:val="20"/>
                <w:szCs w:val="20"/>
                <w:lang w:eastAsia="en-US"/>
              </w:rPr>
              <w:t>Не попадам в обхвата на лицата, които не са активни земеделски стопани, съгласно чл. 38б, ал. 2 на Закона за подпомагане на земеделските производители и/или отговарям на поне едно от изискванията по чл. 38б, ал. 3 на същия закон.</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p>
        </w:tc>
      </w:tr>
      <w:tr w:rsidR="007437E5" w:rsidRPr="00AA0E68" w:rsidTr="00C42AD3">
        <w:trPr>
          <w:trHeight w:val="1746"/>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0</w:t>
            </w:r>
            <w:r w:rsidRPr="00AA0E68">
              <w:rPr>
                <w:noProof/>
                <w:sz w:val="20"/>
                <w:szCs w:val="20"/>
                <w:lang w:eastAsia="en-US"/>
              </w:rPr>
              <w:t>.</w:t>
            </w:r>
          </w:p>
        </w:tc>
        <w:tc>
          <w:tcPr>
            <w:tcW w:w="8246" w:type="dxa"/>
            <w:gridSpan w:val="3"/>
            <w:shd w:val="clear" w:color="auto" w:fill="auto"/>
            <w:hideMark/>
          </w:tcPr>
          <w:p w:rsidR="007437E5" w:rsidRPr="00AA0E68" w:rsidRDefault="007437E5" w:rsidP="007437E5">
            <w:pPr>
              <w:jc w:val="both"/>
              <w:rPr>
                <w:noProof/>
                <w:sz w:val="20"/>
                <w:szCs w:val="20"/>
                <w:lang w:eastAsia="en-US"/>
              </w:rPr>
            </w:pPr>
            <w:r w:rsidRPr="00AA0E68">
              <w:rPr>
                <w:noProof/>
                <w:sz w:val="20"/>
                <w:szCs w:val="20"/>
                <w:lang w:eastAsia="en-US"/>
              </w:rPr>
              <w:t>Попадам в обхвата на лицата, които не са активни земеделски стопани, съгласно чл. 38б, ал. 2 на Закона за подпомагане на земеделските производители и не отговарям на нито едно от изискванията по чл. 38б, ал. 3 на същия закон, но най-късно до края на 18-ия месец от настъпването за първи път на което и да е от събитията по чл. 5, ал. 2, т. 1 и 2 на тази наредба няма да попадам в обхвата на лицата, които не са активни земеделски стопани, съгласно чл. 38б, ал. 2 на Закона за подпомагане на земеделските производители и/или ще отговарям на поне едно от изискванията по чл. 38б, ал. 3 на същия закон.</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p>
        </w:tc>
      </w:tr>
      <w:tr w:rsidR="007437E5" w:rsidRPr="00AA0E68" w:rsidTr="00771FCF">
        <w:trPr>
          <w:trHeight w:val="855"/>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1</w:t>
            </w:r>
            <w:r w:rsidRPr="00AA0E68">
              <w:rPr>
                <w:noProof/>
                <w:sz w:val="20"/>
                <w:szCs w:val="20"/>
                <w:lang w:eastAsia="en-US"/>
              </w:rPr>
              <w:t>.</w:t>
            </w:r>
          </w:p>
        </w:tc>
        <w:tc>
          <w:tcPr>
            <w:tcW w:w="8246" w:type="dxa"/>
            <w:gridSpan w:val="3"/>
            <w:shd w:val="clear" w:color="auto" w:fill="auto"/>
            <w:hideMark/>
          </w:tcPr>
          <w:p w:rsidR="007437E5" w:rsidRPr="00AA0E68" w:rsidRDefault="007437E5" w:rsidP="007437E5">
            <w:pPr>
              <w:jc w:val="both"/>
              <w:rPr>
                <w:noProof/>
                <w:sz w:val="20"/>
                <w:szCs w:val="20"/>
                <w:lang w:eastAsia="en-US"/>
              </w:rPr>
            </w:pPr>
            <w:r w:rsidRPr="00AA0E68">
              <w:rPr>
                <w:noProof/>
                <w:sz w:val="20"/>
                <w:szCs w:val="20"/>
                <w:lang w:eastAsia="en-US"/>
              </w:rPr>
              <w:t xml:space="preserve">Не съм бил регистриран като едноличен търговец и/или нямам и не съм имал участия в други дружества по Търговския закон.                                                                                                                                                                            </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r w:rsidRPr="00AA0E68">
              <w:rPr>
                <w:b/>
                <w:bCs/>
                <w:noProof/>
                <w:sz w:val="20"/>
                <w:szCs w:val="20"/>
                <w:lang w:eastAsia="en-US"/>
              </w:rPr>
              <w:t> </w:t>
            </w:r>
          </w:p>
        </w:tc>
      </w:tr>
      <w:tr w:rsidR="007437E5" w:rsidRPr="00AA0E68" w:rsidTr="00C42AD3">
        <w:trPr>
          <w:trHeight w:val="1400"/>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2</w:t>
            </w:r>
            <w:r w:rsidRPr="00AA0E68">
              <w:rPr>
                <w:noProof/>
                <w:sz w:val="20"/>
                <w:szCs w:val="20"/>
                <w:lang w:eastAsia="en-US"/>
              </w:rPr>
              <w:t>.</w:t>
            </w:r>
          </w:p>
        </w:tc>
        <w:tc>
          <w:tcPr>
            <w:tcW w:w="8246" w:type="dxa"/>
            <w:gridSpan w:val="3"/>
            <w:shd w:val="clear" w:color="auto" w:fill="auto"/>
            <w:hideMark/>
          </w:tcPr>
          <w:p w:rsidR="007437E5" w:rsidRDefault="007437E5" w:rsidP="007437E5">
            <w:pPr>
              <w:jc w:val="both"/>
              <w:rPr>
                <w:noProof/>
                <w:sz w:val="20"/>
                <w:szCs w:val="20"/>
                <w:lang w:eastAsia="en-US"/>
              </w:rPr>
            </w:pPr>
            <w:r w:rsidRPr="00AA0E68">
              <w:rPr>
                <w:noProof/>
                <w:sz w:val="20"/>
                <w:szCs w:val="20"/>
                <w:lang w:eastAsia="en-US"/>
              </w:rPr>
              <w:t>Бил съм регистриран като едноличен търговец  и/или имам и/или съм имал участия в други дружества по Търговския закон.</w:t>
            </w:r>
            <w:r w:rsidRPr="00AA0E68">
              <w:rPr>
                <w:noProof/>
                <w:sz w:val="20"/>
                <w:szCs w:val="20"/>
                <w:lang w:eastAsia="en-US"/>
              </w:rPr>
              <w:br/>
              <w:t>• Наименование на едноличния търговец/дружествата ...................................................................................................................; Булстат/ЕИК:..............................................................................................;</w:t>
            </w:r>
          </w:p>
          <w:p w:rsidR="002A1D6E" w:rsidRPr="00AA0E68" w:rsidRDefault="002A1D6E" w:rsidP="007437E5">
            <w:pPr>
              <w:jc w:val="both"/>
              <w:rPr>
                <w:noProof/>
                <w:sz w:val="20"/>
                <w:szCs w:val="20"/>
                <w:lang w:eastAsia="en-US"/>
              </w:rPr>
            </w:pPr>
            <w:r>
              <w:rPr>
                <w:noProof/>
                <w:sz w:val="20"/>
                <w:szCs w:val="20"/>
                <w:lang w:eastAsia="en-US"/>
              </w:rPr>
              <w:t>(</w:t>
            </w:r>
            <w:r w:rsidRPr="002A1D6E">
              <w:rPr>
                <w:noProof/>
                <w:sz w:val="20"/>
                <w:szCs w:val="20"/>
                <w:lang w:eastAsia="en-US"/>
              </w:rPr>
              <w:t>В случай на необходимост се добавят нови редове или се представя списък)</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r w:rsidRPr="00AA0E68">
              <w:rPr>
                <w:b/>
                <w:bCs/>
                <w:noProof/>
                <w:sz w:val="20"/>
                <w:szCs w:val="20"/>
                <w:lang w:eastAsia="en-US"/>
              </w:rPr>
              <w:t> </w:t>
            </w:r>
          </w:p>
        </w:tc>
      </w:tr>
      <w:tr w:rsidR="007437E5" w:rsidRPr="00AA0E68" w:rsidTr="00C42AD3">
        <w:trPr>
          <w:trHeight w:val="853"/>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3</w:t>
            </w:r>
            <w:r w:rsidRPr="00AA0E68">
              <w:rPr>
                <w:noProof/>
                <w:sz w:val="20"/>
                <w:szCs w:val="20"/>
                <w:lang w:eastAsia="en-US"/>
              </w:rPr>
              <w:t>.</w:t>
            </w:r>
          </w:p>
        </w:tc>
        <w:tc>
          <w:tcPr>
            <w:tcW w:w="8246" w:type="dxa"/>
            <w:gridSpan w:val="3"/>
            <w:shd w:val="clear" w:color="auto" w:fill="auto"/>
            <w:hideMark/>
          </w:tcPr>
          <w:p w:rsidR="007437E5" w:rsidRPr="00AA0E68" w:rsidRDefault="007437E5" w:rsidP="007437E5">
            <w:pPr>
              <w:jc w:val="both"/>
              <w:rPr>
                <w:noProof/>
                <w:sz w:val="20"/>
                <w:szCs w:val="20"/>
                <w:lang w:eastAsia="en-US"/>
              </w:rPr>
            </w:pPr>
            <w:r w:rsidRPr="00AA0E68">
              <w:rPr>
                <w:noProof/>
                <w:sz w:val="20"/>
                <w:szCs w:val="20"/>
                <w:lang w:eastAsia="en-US"/>
              </w:rPr>
              <w:t>Съпругът ми не е /не е бил регистриран/а като едноличен търговец и/или няма мажоритарно участие в капитала на търговско дружество, регистрирано по Търговския закон (в случай че кандидатът е в брак).</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sym w:font="Wingdings" w:char="F06F"/>
            </w:r>
            <w:r w:rsidRPr="00AA0E68">
              <w:rPr>
                <w:b/>
                <w:bCs/>
                <w:noProof/>
                <w:sz w:val="20"/>
                <w:szCs w:val="20"/>
                <w:lang w:eastAsia="en-US"/>
              </w:rPr>
              <w:t> </w:t>
            </w:r>
          </w:p>
        </w:tc>
      </w:tr>
      <w:tr w:rsidR="007437E5" w:rsidRPr="00AA0E68" w:rsidTr="00C42AD3">
        <w:trPr>
          <w:trHeight w:val="1262"/>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lastRenderedPageBreak/>
              <w:t>1</w:t>
            </w:r>
            <w:r w:rsidR="00C42AD3">
              <w:rPr>
                <w:noProof/>
                <w:sz w:val="20"/>
                <w:szCs w:val="20"/>
                <w:lang w:eastAsia="en-US"/>
              </w:rPr>
              <w:t>4</w:t>
            </w:r>
            <w:r w:rsidRPr="00AA0E68">
              <w:rPr>
                <w:noProof/>
                <w:sz w:val="20"/>
                <w:szCs w:val="20"/>
                <w:lang w:eastAsia="en-US"/>
              </w:rPr>
              <w:t>.</w:t>
            </w:r>
          </w:p>
        </w:tc>
        <w:tc>
          <w:tcPr>
            <w:tcW w:w="8246" w:type="dxa"/>
            <w:gridSpan w:val="3"/>
            <w:shd w:val="clear" w:color="auto" w:fill="auto"/>
            <w:hideMark/>
          </w:tcPr>
          <w:p w:rsidR="007437E5" w:rsidRDefault="007437E5" w:rsidP="007437E5">
            <w:pPr>
              <w:rPr>
                <w:noProof/>
                <w:sz w:val="20"/>
                <w:szCs w:val="20"/>
                <w:lang w:eastAsia="en-US"/>
              </w:rPr>
            </w:pPr>
            <w:r w:rsidRPr="00AA0E68">
              <w:rPr>
                <w:noProof/>
                <w:sz w:val="20"/>
                <w:szCs w:val="20"/>
                <w:lang w:eastAsia="en-US"/>
              </w:rPr>
              <w:t>Съпругът/ ми е бил регистриран/а като едноличен търговец или ЕООД по Търговския закон. (в случай че кандидатът е женен/омъжена)</w:t>
            </w:r>
            <w:r w:rsidRPr="00AA0E68">
              <w:rPr>
                <w:noProof/>
                <w:sz w:val="20"/>
                <w:szCs w:val="20"/>
                <w:lang w:eastAsia="en-US"/>
              </w:rPr>
              <w:br/>
              <w:t>• Наименование на едноличния търговец/ЕООД ...................................................................................................................;</w:t>
            </w:r>
            <w:r w:rsidRPr="00AA0E68">
              <w:rPr>
                <w:noProof/>
                <w:sz w:val="20"/>
                <w:szCs w:val="20"/>
                <w:lang w:eastAsia="en-US"/>
              </w:rPr>
              <w:br/>
              <w:t>Булстат/ЕИК:..............................................................................................;</w:t>
            </w:r>
          </w:p>
          <w:p w:rsidR="002A1D6E" w:rsidRPr="00AA0E68" w:rsidRDefault="002A1D6E" w:rsidP="007437E5">
            <w:pPr>
              <w:rPr>
                <w:noProof/>
                <w:sz w:val="20"/>
                <w:szCs w:val="20"/>
                <w:lang w:eastAsia="en-US"/>
              </w:rPr>
            </w:pPr>
            <w:r>
              <w:rPr>
                <w:noProof/>
                <w:sz w:val="20"/>
                <w:szCs w:val="20"/>
                <w:lang w:eastAsia="en-US"/>
              </w:rPr>
              <w:t>(</w:t>
            </w:r>
            <w:r w:rsidRPr="002A1D6E">
              <w:rPr>
                <w:noProof/>
                <w:sz w:val="20"/>
                <w:szCs w:val="20"/>
                <w:lang w:eastAsia="en-US"/>
              </w:rPr>
              <w:t>В случай на необходимост се добавят нови редове или се представя списък)</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71FCF">
        <w:trPr>
          <w:trHeight w:val="690"/>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5</w:t>
            </w:r>
            <w:r w:rsidRPr="00AA0E68">
              <w:rPr>
                <w:noProof/>
                <w:sz w:val="20"/>
                <w:szCs w:val="20"/>
                <w:lang w:eastAsia="en-US"/>
              </w:rPr>
              <w:t>.</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По отношение на земеделското ми стопанство няма установен втори  ръководител по смисъла на §1, т. 2 от Допълнителната разпоредба на наредбата.</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71FCF">
        <w:trPr>
          <w:trHeight w:val="735"/>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6</w:t>
            </w:r>
            <w:r w:rsidRPr="00AA0E68">
              <w:rPr>
                <w:noProof/>
                <w:sz w:val="20"/>
                <w:szCs w:val="20"/>
                <w:lang w:eastAsia="en-US"/>
              </w:rPr>
              <w:t>.</w:t>
            </w:r>
          </w:p>
        </w:tc>
        <w:tc>
          <w:tcPr>
            <w:tcW w:w="8246" w:type="dxa"/>
            <w:gridSpan w:val="3"/>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Предвидените дейности по проекта отговарят на изискванията на Закона за опазване на околната среда, Закона за биологичното разнообразие и Закона за защитените територии.</w:t>
            </w:r>
          </w:p>
        </w:tc>
        <w:tc>
          <w:tcPr>
            <w:tcW w:w="710" w:type="dxa"/>
            <w:shd w:val="clear" w:color="auto" w:fill="auto"/>
            <w:noWrap/>
            <w:hideMark/>
          </w:tcPr>
          <w:p w:rsidR="007437E5" w:rsidRPr="00AA0E68" w:rsidRDefault="007437E5" w:rsidP="007437E5">
            <w:pPr>
              <w:rPr>
                <w:b/>
                <w:bCs/>
                <w:noProof/>
                <w:sz w:val="20"/>
                <w:szCs w:val="20"/>
                <w:lang w:eastAsia="en-US"/>
              </w:rPr>
            </w:pPr>
            <w:r w:rsidRPr="00AA0E68">
              <w:rPr>
                <w:b/>
                <w:bCs/>
                <w:noProof/>
                <w:sz w:val="20"/>
                <w:szCs w:val="20"/>
                <w:lang w:eastAsia="en-US"/>
              </w:rPr>
              <w:t> </w:t>
            </w:r>
          </w:p>
        </w:tc>
      </w:tr>
      <w:tr w:rsidR="007437E5" w:rsidRPr="00AA0E68" w:rsidTr="00771FCF">
        <w:trPr>
          <w:trHeight w:val="780"/>
        </w:trPr>
        <w:tc>
          <w:tcPr>
            <w:tcW w:w="664" w:type="dxa"/>
            <w:shd w:val="clear" w:color="auto" w:fill="auto"/>
            <w:hideMark/>
          </w:tcPr>
          <w:p w:rsidR="007437E5" w:rsidRPr="00AA0E68" w:rsidRDefault="007437E5" w:rsidP="00C42AD3">
            <w:pPr>
              <w:rPr>
                <w:noProof/>
                <w:sz w:val="20"/>
                <w:szCs w:val="20"/>
                <w:lang w:eastAsia="en-US"/>
              </w:rPr>
            </w:pPr>
            <w:r w:rsidRPr="00AA0E68">
              <w:rPr>
                <w:noProof/>
                <w:sz w:val="20"/>
                <w:szCs w:val="20"/>
                <w:lang w:eastAsia="en-US"/>
              </w:rPr>
              <w:t>1</w:t>
            </w:r>
            <w:r w:rsidR="00C42AD3">
              <w:rPr>
                <w:noProof/>
                <w:sz w:val="20"/>
                <w:szCs w:val="20"/>
                <w:lang w:eastAsia="en-US"/>
              </w:rPr>
              <w:t>7</w:t>
            </w:r>
            <w:r w:rsidRPr="00AA0E68">
              <w:rPr>
                <w:noProof/>
                <w:sz w:val="20"/>
                <w:szCs w:val="20"/>
                <w:lang w:eastAsia="en-US"/>
              </w:rPr>
              <w:t>.</w:t>
            </w:r>
          </w:p>
        </w:tc>
        <w:tc>
          <w:tcPr>
            <w:tcW w:w="8956" w:type="dxa"/>
            <w:gridSpan w:val="4"/>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Известно ми е, че нося наказателна отговорност по чл. 313 или чл. 248а от Наказателния кодекс за представяне на неверни сведения.</w:t>
            </w:r>
          </w:p>
        </w:tc>
      </w:tr>
      <w:tr w:rsidR="007437E5" w:rsidRPr="00AA0E68" w:rsidTr="00C42AD3">
        <w:trPr>
          <w:trHeight w:val="1791"/>
        </w:trPr>
        <w:tc>
          <w:tcPr>
            <w:tcW w:w="664" w:type="dxa"/>
            <w:shd w:val="clear" w:color="auto" w:fill="auto"/>
            <w:hideMark/>
          </w:tcPr>
          <w:p w:rsidR="007437E5" w:rsidRPr="00AA0E68" w:rsidRDefault="00C42AD3" w:rsidP="007437E5">
            <w:pPr>
              <w:rPr>
                <w:noProof/>
                <w:sz w:val="20"/>
                <w:szCs w:val="20"/>
                <w:lang w:eastAsia="en-US"/>
              </w:rPr>
            </w:pPr>
            <w:r>
              <w:rPr>
                <w:noProof/>
                <w:sz w:val="20"/>
                <w:szCs w:val="20"/>
                <w:lang w:eastAsia="en-US"/>
              </w:rPr>
              <w:t>18</w:t>
            </w:r>
            <w:r w:rsidR="007437E5" w:rsidRPr="00AA0E68">
              <w:rPr>
                <w:noProof/>
                <w:sz w:val="20"/>
                <w:szCs w:val="20"/>
                <w:lang w:eastAsia="en-US"/>
              </w:rPr>
              <w:t>.</w:t>
            </w:r>
          </w:p>
        </w:tc>
        <w:tc>
          <w:tcPr>
            <w:tcW w:w="8956" w:type="dxa"/>
            <w:gridSpan w:val="4"/>
            <w:shd w:val="clear" w:color="auto" w:fill="auto"/>
            <w:hideMark/>
          </w:tcPr>
          <w:p w:rsidR="007437E5" w:rsidRPr="00AA0E68" w:rsidRDefault="007437E5" w:rsidP="007437E5">
            <w:pPr>
              <w:rPr>
                <w:noProof/>
                <w:sz w:val="20"/>
                <w:szCs w:val="20"/>
                <w:lang w:eastAsia="en-US"/>
              </w:rPr>
            </w:pPr>
            <w:r w:rsidRPr="00AA0E68">
              <w:rPr>
                <w:noProof/>
                <w:sz w:val="20"/>
                <w:szCs w:val="20"/>
                <w:lang w:eastAsia="en-US"/>
              </w:rPr>
              <w:t xml:space="preserve">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държавите-членки с цел защита на финансовите интереси на Съюза. </w:t>
            </w:r>
          </w:p>
        </w:tc>
      </w:tr>
      <w:tr w:rsidR="007437E5" w:rsidRPr="00AA0E68" w:rsidTr="00771FCF">
        <w:trPr>
          <w:trHeight w:val="750"/>
        </w:trPr>
        <w:tc>
          <w:tcPr>
            <w:tcW w:w="664" w:type="dxa"/>
            <w:shd w:val="clear" w:color="auto" w:fill="auto"/>
            <w:hideMark/>
          </w:tcPr>
          <w:p w:rsidR="007437E5" w:rsidRPr="005E0CB7" w:rsidRDefault="00C42AD3" w:rsidP="007437E5">
            <w:pPr>
              <w:rPr>
                <w:noProof/>
                <w:sz w:val="20"/>
                <w:szCs w:val="20"/>
                <w:lang w:eastAsia="en-US"/>
              </w:rPr>
            </w:pPr>
            <w:r w:rsidRPr="005E0CB7">
              <w:rPr>
                <w:noProof/>
                <w:sz w:val="20"/>
                <w:szCs w:val="20"/>
                <w:lang w:eastAsia="en-US"/>
              </w:rPr>
              <w:t>19</w:t>
            </w:r>
            <w:r w:rsidR="007437E5" w:rsidRPr="005E0CB7">
              <w:rPr>
                <w:noProof/>
                <w:sz w:val="20"/>
                <w:szCs w:val="20"/>
                <w:lang w:eastAsia="en-US"/>
              </w:rPr>
              <w:t>.</w:t>
            </w:r>
          </w:p>
        </w:tc>
        <w:tc>
          <w:tcPr>
            <w:tcW w:w="8956" w:type="dxa"/>
            <w:gridSpan w:val="4"/>
            <w:shd w:val="clear" w:color="auto" w:fill="auto"/>
            <w:hideMark/>
          </w:tcPr>
          <w:p w:rsidR="007437E5" w:rsidRPr="005E0CB7" w:rsidRDefault="007437E5" w:rsidP="00C42AD3">
            <w:pPr>
              <w:rPr>
                <w:noProof/>
                <w:sz w:val="20"/>
                <w:szCs w:val="20"/>
                <w:lang w:eastAsia="en-US"/>
              </w:rPr>
            </w:pPr>
            <w:r w:rsidRPr="005E0CB7">
              <w:rPr>
                <w:noProof/>
                <w:sz w:val="20"/>
                <w:szCs w:val="20"/>
                <w:lang w:eastAsia="en-US"/>
              </w:rPr>
              <w:t xml:space="preserve">Представените от мен данни на електронен носител са идентични с тези на хартиен носител. </w:t>
            </w:r>
          </w:p>
        </w:tc>
      </w:tr>
      <w:tr w:rsidR="007437E5" w:rsidRPr="00AA0E68" w:rsidTr="00771FCF">
        <w:trPr>
          <w:trHeight w:val="660"/>
        </w:trPr>
        <w:tc>
          <w:tcPr>
            <w:tcW w:w="1710"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5413"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c>
          <w:tcPr>
            <w:tcW w:w="2497"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 </w:t>
            </w:r>
          </w:p>
        </w:tc>
      </w:tr>
      <w:tr w:rsidR="007437E5" w:rsidRPr="00AA0E68" w:rsidTr="00771FCF">
        <w:trPr>
          <w:trHeight w:val="360"/>
        </w:trPr>
        <w:tc>
          <w:tcPr>
            <w:tcW w:w="1710"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Дата</w:t>
            </w:r>
          </w:p>
        </w:tc>
        <w:tc>
          <w:tcPr>
            <w:tcW w:w="5413" w:type="dxa"/>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Име на кандидата</w:t>
            </w:r>
          </w:p>
        </w:tc>
        <w:tc>
          <w:tcPr>
            <w:tcW w:w="2497" w:type="dxa"/>
            <w:gridSpan w:val="2"/>
            <w:shd w:val="clear" w:color="auto" w:fill="auto"/>
            <w:hideMark/>
          </w:tcPr>
          <w:p w:rsidR="007437E5" w:rsidRPr="00AA0E68" w:rsidRDefault="007437E5" w:rsidP="007437E5">
            <w:pPr>
              <w:rPr>
                <w:b/>
                <w:bCs/>
                <w:i/>
                <w:iCs/>
                <w:noProof/>
                <w:sz w:val="20"/>
                <w:szCs w:val="20"/>
                <w:lang w:eastAsia="en-US"/>
              </w:rPr>
            </w:pPr>
            <w:r w:rsidRPr="00AA0E68">
              <w:rPr>
                <w:b/>
                <w:bCs/>
                <w:i/>
                <w:iCs/>
                <w:noProof/>
                <w:sz w:val="20"/>
                <w:szCs w:val="20"/>
                <w:lang w:eastAsia="en-US"/>
              </w:rPr>
              <w:t>Подпис и печат</w:t>
            </w:r>
          </w:p>
        </w:tc>
      </w:tr>
    </w:tbl>
    <w:p w:rsidR="007437E5" w:rsidRPr="00AA0E68" w:rsidRDefault="007437E5" w:rsidP="007437E5">
      <w:pPr>
        <w:spacing w:line="360" w:lineRule="auto"/>
        <w:jc w:val="both"/>
        <w:rPr>
          <w:sz w:val="20"/>
          <w:szCs w:val="20"/>
          <w:lang w:eastAsia="en-US"/>
        </w:rPr>
      </w:pPr>
    </w:p>
    <w:tbl>
      <w:tblPr>
        <w:tblW w:w="15171" w:type="dxa"/>
        <w:tblInd w:w="60" w:type="dxa"/>
        <w:tblLayout w:type="fixed"/>
        <w:tblCellMar>
          <w:left w:w="60" w:type="dxa"/>
          <w:right w:w="60" w:type="dxa"/>
        </w:tblCellMar>
        <w:tblLook w:val="0000" w:firstRow="0" w:lastRow="0" w:firstColumn="0" w:lastColumn="0" w:noHBand="0" w:noVBand="0"/>
      </w:tblPr>
      <w:tblGrid>
        <w:gridCol w:w="9862"/>
        <w:gridCol w:w="5309"/>
      </w:tblGrid>
      <w:tr w:rsidR="007437E5" w:rsidRPr="00AA0E68" w:rsidTr="007437E5">
        <w:tc>
          <w:tcPr>
            <w:tcW w:w="15171" w:type="dxa"/>
            <w:gridSpan w:val="2"/>
            <w:tcBorders>
              <w:top w:val="nil"/>
              <w:left w:val="nil"/>
              <w:bottom w:val="nil"/>
              <w:right w:val="nil"/>
            </w:tcBorders>
            <w:shd w:val="clear" w:color="auto" w:fill="FEFEFE"/>
            <w:vAlign w:val="center"/>
          </w:tcPr>
          <w:p w:rsidR="007437E5" w:rsidRPr="00AA0E68" w:rsidRDefault="002A1AC6" w:rsidP="007437E5">
            <w:pPr>
              <w:rPr>
                <w:b/>
                <w:bCs/>
                <w:lang w:eastAsia="en-US"/>
              </w:rPr>
            </w:pPr>
            <w:r>
              <w:rPr>
                <w:sz w:val="22"/>
                <w:szCs w:val="22"/>
                <w:shd w:val="clear" w:color="auto" w:fill="FEFEFE"/>
                <w:lang w:val="en-US" w:eastAsia="en-US"/>
              </w:rPr>
              <w:t>I</w:t>
            </w:r>
            <w:r w:rsidR="007437E5" w:rsidRPr="00AA0E68">
              <w:rPr>
                <w:sz w:val="22"/>
                <w:szCs w:val="22"/>
                <w:shd w:val="clear" w:color="auto" w:fill="FEFEFE"/>
                <w:lang w:val="en-US" w:eastAsia="en-US"/>
              </w:rPr>
              <w:t>X</w:t>
            </w:r>
            <w:r w:rsidR="007437E5" w:rsidRPr="00AA0E68">
              <w:rPr>
                <w:sz w:val="22"/>
                <w:szCs w:val="22"/>
                <w:shd w:val="clear" w:color="auto" w:fill="FEFEFE"/>
                <w:lang w:eastAsia="en-US"/>
              </w:rPr>
              <w:t>.</w:t>
            </w:r>
            <w:r w:rsidR="007437E5" w:rsidRPr="00AA0E68">
              <w:rPr>
                <w:sz w:val="20"/>
                <w:szCs w:val="20"/>
                <w:shd w:val="clear" w:color="auto" w:fill="FEFEFE"/>
                <w:lang w:eastAsia="en-US"/>
              </w:rPr>
              <w:t xml:space="preserve">                                                        </w:t>
            </w:r>
            <w:r w:rsidR="007437E5" w:rsidRPr="00AA0E68">
              <w:rPr>
                <w:b/>
                <w:bCs/>
                <w:lang w:eastAsia="en-US"/>
              </w:rPr>
              <w:t>Декларация за нередности</w:t>
            </w:r>
          </w:p>
          <w:p w:rsidR="007437E5" w:rsidRPr="00AA0E68" w:rsidRDefault="007437E5" w:rsidP="007437E5">
            <w:pPr>
              <w:ind w:right="1"/>
              <w:jc w:val="both"/>
              <w:rPr>
                <w:sz w:val="20"/>
                <w:szCs w:val="20"/>
                <w:shd w:val="clear" w:color="auto" w:fill="FEFEFE"/>
                <w:lang w:eastAsia="en-US"/>
              </w:rPr>
            </w:pP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both"/>
              <w:textAlignment w:val="center"/>
              <w:rPr>
                <w:sz w:val="22"/>
                <w:szCs w:val="22"/>
                <w:lang w:eastAsia="en-US"/>
              </w:rPr>
            </w:pPr>
            <w:r w:rsidRPr="00AA0E68">
              <w:rPr>
                <w:sz w:val="22"/>
                <w:szCs w:val="22"/>
                <w:lang w:eastAsia="en-US"/>
              </w:rPr>
              <w:t>Долуподписаният/-ата ………………………………………………………………………………………..</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center"/>
              <w:textAlignment w:val="center"/>
              <w:rPr>
                <w:i/>
                <w:iCs/>
                <w:sz w:val="18"/>
                <w:szCs w:val="18"/>
                <w:lang w:eastAsia="en-US"/>
              </w:rPr>
            </w:pPr>
            <w:r w:rsidRPr="00AA0E68">
              <w:rPr>
                <w:i/>
                <w:iCs/>
                <w:sz w:val="18"/>
                <w:szCs w:val="18"/>
                <w:lang w:eastAsia="en-US"/>
              </w:rPr>
              <w:t>(собствено, бащино и фамилно име)</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textAlignment w:val="center"/>
              <w:rPr>
                <w:sz w:val="22"/>
                <w:szCs w:val="22"/>
                <w:lang w:eastAsia="en-US"/>
              </w:rPr>
            </w:pPr>
            <w:r w:rsidRPr="00AA0E68">
              <w:rPr>
                <w:sz w:val="22"/>
                <w:szCs w:val="22"/>
                <w:lang w:eastAsia="en-US"/>
              </w:rPr>
              <w:t xml:space="preserve">ЕГН ………………………….., притежаващ/а лична карта № …………………………, издадена на ……………… от ……………………………………………………………………………………………….. </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both"/>
              <w:textAlignment w:val="center"/>
              <w:rPr>
                <w:sz w:val="22"/>
                <w:szCs w:val="22"/>
                <w:lang w:eastAsia="en-US"/>
              </w:rPr>
            </w:pPr>
            <w:r w:rsidRPr="00AA0E68">
              <w:rPr>
                <w:sz w:val="22"/>
                <w:szCs w:val="22"/>
                <w:lang w:eastAsia="en-US"/>
              </w:rPr>
              <w:t>с постоянен адрес: …………………………………………………………………………………………...</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both"/>
              <w:textAlignment w:val="center"/>
              <w:rPr>
                <w:sz w:val="22"/>
                <w:szCs w:val="22"/>
                <w:lang w:eastAsia="en-US"/>
              </w:rPr>
            </w:pPr>
            <w:r w:rsidRPr="00AA0E68">
              <w:rPr>
                <w:sz w:val="22"/>
                <w:szCs w:val="22"/>
                <w:lang w:eastAsia="en-US"/>
              </w:rPr>
              <w:t>тел.: ……………………..….., факс: ………………………….,</w:t>
            </w:r>
          </w:p>
          <w:p w:rsidR="007437E5" w:rsidRPr="00AA0E68" w:rsidRDefault="007437E5" w:rsidP="007437E5">
            <w:pPr>
              <w:jc w:val="both"/>
              <w:textAlignment w:val="center"/>
              <w:rPr>
                <w:sz w:val="22"/>
                <w:szCs w:val="22"/>
                <w:lang w:eastAsia="en-US"/>
              </w:rPr>
            </w:pPr>
            <w:r w:rsidRPr="00AA0E68">
              <w:rPr>
                <w:sz w:val="22"/>
                <w:szCs w:val="22"/>
                <w:lang w:eastAsia="en-US"/>
              </w:rPr>
              <w:t>в качеството си на ……………………………………………………………………………………………</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center"/>
              <w:textAlignment w:val="center"/>
              <w:rPr>
                <w:i/>
                <w:iCs/>
                <w:sz w:val="18"/>
                <w:szCs w:val="18"/>
                <w:lang w:eastAsia="en-US"/>
              </w:rPr>
            </w:pPr>
            <w:r w:rsidRPr="00AA0E68">
              <w:rPr>
                <w:i/>
                <w:iCs/>
                <w:sz w:val="18"/>
                <w:szCs w:val="18"/>
                <w:lang w:eastAsia="en-US"/>
              </w:rPr>
              <w:t>(представител, само в случаите на ЕТ и ЕООД)</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both"/>
              <w:textAlignment w:val="center"/>
              <w:rPr>
                <w:sz w:val="22"/>
                <w:szCs w:val="22"/>
                <w:lang w:eastAsia="en-US"/>
              </w:rPr>
            </w:pPr>
            <w:r w:rsidRPr="00AA0E68">
              <w:rPr>
                <w:sz w:val="22"/>
                <w:szCs w:val="22"/>
                <w:lang w:eastAsia="en-US"/>
              </w:rPr>
              <w:t>на ……………………………………………………………………………………………………………….</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center"/>
              <w:textAlignment w:val="center"/>
              <w:rPr>
                <w:i/>
                <w:iCs/>
                <w:sz w:val="18"/>
                <w:szCs w:val="18"/>
                <w:lang w:eastAsia="en-US"/>
              </w:rPr>
            </w:pPr>
            <w:r w:rsidRPr="00AA0E68">
              <w:rPr>
                <w:i/>
                <w:iCs/>
                <w:sz w:val="18"/>
                <w:szCs w:val="18"/>
                <w:lang w:eastAsia="en-US"/>
              </w:rPr>
              <w:t>(наименование на кандидата-едноличен търговец или ЕООД)</w:t>
            </w:r>
          </w:p>
          <w:p w:rsidR="007437E5" w:rsidRPr="00AA0E68" w:rsidRDefault="007437E5" w:rsidP="007437E5">
            <w:pPr>
              <w:jc w:val="center"/>
              <w:textAlignment w:val="center"/>
              <w:rPr>
                <w:i/>
                <w:iCs/>
                <w:sz w:val="18"/>
                <w:szCs w:val="18"/>
                <w:lang w:eastAsia="en-US"/>
              </w:rPr>
            </w:pP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both"/>
              <w:textAlignment w:val="center"/>
              <w:rPr>
                <w:sz w:val="22"/>
                <w:szCs w:val="22"/>
                <w:lang w:eastAsia="en-US"/>
              </w:rPr>
            </w:pPr>
            <w:r w:rsidRPr="00AA0E68">
              <w:rPr>
                <w:sz w:val="22"/>
                <w:szCs w:val="22"/>
                <w:lang w:eastAsia="en-US"/>
              </w:rPr>
              <w:t xml:space="preserve">с ЕИК/ БУЛСТАТ …………………., със седалище…………………………………………………………… </w:t>
            </w:r>
          </w:p>
          <w:p w:rsidR="007437E5" w:rsidRPr="00AA0E68" w:rsidRDefault="007437E5" w:rsidP="007437E5">
            <w:pPr>
              <w:jc w:val="both"/>
              <w:textAlignment w:val="center"/>
              <w:rPr>
                <w:sz w:val="22"/>
                <w:szCs w:val="22"/>
                <w:lang w:eastAsia="en-US"/>
              </w:rPr>
            </w:pPr>
            <w:r w:rsidRPr="00AA0E68">
              <w:rPr>
                <w:sz w:val="22"/>
                <w:szCs w:val="22"/>
                <w:lang w:eastAsia="en-US"/>
              </w:rPr>
              <w:t xml:space="preserve">с адрес на управление ….……………………………………………………………………………………., тел.: ……………………..….., факс: ………………………….,  </w:t>
            </w:r>
          </w:p>
          <w:p w:rsidR="007437E5" w:rsidRPr="00AA0E68" w:rsidRDefault="007437E5" w:rsidP="007437E5">
            <w:pPr>
              <w:jc w:val="both"/>
              <w:textAlignment w:val="center"/>
              <w:rPr>
                <w:sz w:val="22"/>
                <w:szCs w:val="22"/>
                <w:lang w:eastAsia="en-US"/>
              </w:rPr>
            </w:pPr>
            <w:r w:rsidRPr="00AA0E68">
              <w:rPr>
                <w:sz w:val="22"/>
                <w:szCs w:val="22"/>
                <w:lang w:eastAsia="en-US"/>
              </w:rPr>
              <w:t xml:space="preserve">в качеството си на кандидат по подмярка 6.1 „Стартова помощ за млади земеделски стопани“ </w:t>
            </w:r>
          </w:p>
          <w:p w:rsidR="007437E5" w:rsidRPr="00AA0E68" w:rsidRDefault="007437E5" w:rsidP="007437E5">
            <w:pPr>
              <w:jc w:val="center"/>
              <w:textAlignment w:val="center"/>
              <w:rPr>
                <w:sz w:val="22"/>
                <w:szCs w:val="22"/>
                <w:lang w:eastAsia="en-US"/>
              </w:rPr>
            </w:pPr>
          </w:p>
          <w:p w:rsidR="007437E5" w:rsidRPr="00AA0E68" w:rsidRDefault="007437E5" w:rsidP="007437E5">
            <w:pPr>
              <w:jc w:val="center"/>
              <w:textAlignment w:val="center"/>
              <w:rPr>
                <w:b/>
                <w:bCs/>
                <w:sz w:val="22"/>
                <w:szCs w:val="22"/>
                <w:lang w:eastAsia="en-US"/>
              </w:rPr>
            </w:pPr>
            <w:r w:rsidRPr="00AA0E68">
              <w:rPr>
                <w:b/>
                <w:bCs/>
                <w:sz w:val="22"/>
                <w:szCs w:val="22"/>
                <w:lang w:eastAsia="en-US"/>
              </w:rPr>
              <w:t>ДЕКЛАРИРАМ, ЧЕ:</w:t>
            </w:r>
          </w:p>
        </w:tc>
      </w:tr>
      <w:tr w:rsidR="007437E5" w:rsidRPr="00AA0E68" w:rsidTr="007437E5">
        <w:tblPrEx>
          <w:tblCellSpacing w:w="0" w:type="dxa"/>
          <w:tblCellMar>
            <w:top w:w="15" w:type="dxa"/>
            <w:left w:w="15" w:type="dxa"/>
            <w:bottom w:w="15" w:type="dxa"/>
            <w:right w:w="15" w:type="dxa"/>
          </w:tblCellMar>
        </w:tblPrEx>
        <w:trPr>
          <w:gridAfter w:val="1"/>
          <w:wAfter w:w="5309" w:type="dxa"/>
          <w:tblCellSpacing w:w="0" w:type="dxa"/>
        </w:trPr>
        <w:tc>
          <w:tcPr>
            <w:tcW w:w="9862" w:type="dxa"/>
            <w:tcBorders>
              <w:top w:val="nil"/>
              <w:left w:val="nil"/>
              <w:bottom w:val="nil"/>
              <w:right w:val="nil"/>
            </w:tcBorders>
          </w:tcPr>
          <w:p w:rsidR="007437E5" w:rsidRPr="00AA0E68" w:rsidRDefault="007437E5" w:rsidP="007437E5">
            <w:pPr>
              <w:jc w:val="both"/>
              <w:textAlignment w:val="center"/>
              <w:rPr>
                <w:sz w:val="22"/>
                <w:szCs w:val="22"/>
                <w:lang w:eastAsia="en-US"/>
              </w:rPr>
            </w:pPr>
            <w:r w:rsidRPr="00AA0E68">
              <w:rPr>
                <w:sz w:val="22"/>
                <w:szCs w:val="22"/>
                <w:lang w:eastAsia="en-US"/>
              </w:rPr>
              <w:t xml:space="preserve">1. Запознат/а съм с определението за нередност съгласно </w:t>
            </w:r>
            <w:hyperlink r:id="rId50" w:history="1">
              <w:r w:rsidRPr="00AA0E68">
                <w:rPr>
                  <w:sz w:val="22"/>
                  <w:szCs w:val="22"/>
                  <w:u w:val="single"/>
                </w:rPr>
                <w:t>Регламент (ЕС) №</w:t>
              </w:r>
              <w:r w:rsidRPr="00AA0E68">
                <w:rPr>
                  <w:sz w:val="22"/>
                  <w:szCs w:val="22"/>
                  <w:u w:val="single"/>
                </w:rPr>
                <w:br/>
                <w:t>1303/2013</w:t>
              </w:r>
            </w:hyperlink>
            <w:r w:rsidRPr="00AA0E68">
              <w:rPr>
                <w:sz w:val="22"/>
                <w:szCs w:val="22"/>
              </w:rPr>
              <w:t xml:space="preserve"> на Европейския парламент и на Съвета от 17 декември 2013 година за</w:t>
            </w:r>
            <w:r w:rsidRPr="00AA0E68">
              <w:rPr>
                <w:sz w:val="22"/>
                <w:szCs w:val="22"/>
              </w:rPr>
              <w:br/>
              <w:t>определяне на общоприложими разпоредби за Европейския фонд за регионално</w:t>
            </w:r>
            <w:r w:rsidRPr="00AA0E68">
              <w:rPr>
                <w:sz w:val="22"/>
                <w:szCs w:val="22"/>
              </w:rPr>
              <w:br/>
              <w:t>развитие, Европейския социален фонд, Кохезионния фонд, Европейския земеделски</w:t>
            </w:r>
            <w:r w:rsidRPr="00AA0E68">
              <w:rPr>
                <w:sz w:val="22"/>
                <w:szCs w:val="22"/>
              </w:rPr>
              <w:br/>
              <w:t>фонд за развитие на селските райони и Европейския фонд за морско дело и</w:t>
            </w:r>
            <w:r w:rsidRPr="00AA0E68">
              <w:rPr>
                <w:sz w:val="22"/>
                <w:szCs w:val="22"/>
              </w:rPr>
              <w:br/>
              <w:t>рибарство и за определяне на общи разпоредби за Европейския фонд за</w:t>
            </w:r>
            <w:r w:rsidRPr="00AA0E68">
              <w:rPr>
                <w:sz w:val="22"/>
                <w:szCs w:val="22"/>
              </w:rPr>
              <w:br/>
              <w:t>регионално развитие, Европейския социален фонд, Кохезионния фонд и</w:t>
            </w:r>
            <w:r w:rsidRPr="00AA0E68">
              <w:rPr>
                <w:sz w:val="22"/>
                <w:szCs w:val="22"/>
              </w:rPr>
              <w:br/>
            </w:r>
            <w:r w:rsidRPr="00AA0E68">
              <w:rPr>
                <w:sz w:val="22"/>
                <w:szCs w:val="22"/>
              </w:rPr>
              <w:lastRenderedPageBreak/>
              <w:t xml:space="preserve">Европейския фонд за морско дело и рибарство и за отмяна на </w:t>
            </w:r>
            <w:hyperlink r:id="rId51" w:history="1">
              <w:r w:rsidRPr="00AA0E68">
                <w:rPr>
                  <w:sz w:val="22"/>
                  <w:szCs w:val="22"/>
                  <w:u w:val="single"/>
                </w:rPr>
                <w:t>Регламент (ЕО) №</w:t>
              </w:r>
              <w:r w:rsidRPr="00AA0E68">
                <w:rPr>
                  <w:sz w:val="22"/>
                  <w:szCs w:val="22"/>
                  <w:u w:val="single"/>
                </w:rPr>
                <w:br/>
                <w:t>1083/2006</w:t>
              </w:r>
            </w:hyperlink>
            <w:r w:rsidRPr="00AA0E68">
              <w:rPr>
                <w:sz w:val="22"/>
                <w:szCs w:val="22"/>
              </w:rPr>
              <w:t xml:space="preserve"> на Съвета, а именно:</w:t>
            </w:r>
          </w:p>
          <w:p w:rsidR="007437E5" w:rsidRPr="00AA0E68" w:rsidRDefault="007437E5" w:rsidP="007437E5">
            <w:pPr>
              <w:jc w:val="both"/>
              <w:textAlignment w:val="center"/>
              <w:rPr>
                <w:sz w:val="22"/>
                <w:szCs w:val="22"/>
                <w:lang w:eastAsia="en-US"/>
              </w:rPr>
            </w:pPr>
            <w:r w:rsidRPr="00AA0E68">
              <w:rPr>
                <w:b/>
                <w:bCs/>
                <w:sz w:val="22"/>
                <w:szCs w:val="22"/>
                <w:lang w:eastAsia="en-US"/>
              </w:rPr>
              <w:t>Нередност" означава всяко нарушение на правото на Съюза или на националното</w:t>
            </w:r>
            <w:r w:rsidRPr="00AA0E68">
              <w:rPr>
                <w:b/>
                <w:bCs/>
                <w:sz w:val="22"/>
                <w:szCs w:val="22"/>
                <w:lang w:eastAsia="en-US"/>
              </w:rPr>
              <w:br/>
              <w:t>право, свързано с прилагането на тази разпоредба, произтичащо от действие или</w:t>
            </w:r>
            <w:r w:rsidRPr="00AA0E68">
              <w:rPr>
                <w:b/>
                <w:bCs/>
                <w:sz w:val="22"/>
                <w:szCs w:val="22"/>
                <w:lang w:eastAsia="en-US"/>
              </w:rPr>
              <w:br/>
              <w:t>бездействие на икономически оператор, участващ в прилагането на европейските</w:t>
            </w:r>
            <w:r w:rsidRPr="00AA0E68">
              <w:rPr>
                <w:b/>
                <w:bCs/>
                <w:sz w:val="22"/>
                <w:szCs w:val="22"/>
                <w:lang w:eastAsia="en-US"/>
              </w:rPr>
              <w:br/>
              <w:t>структурни и инвестиционни фондове, което има или би имало за последица</w:t>
            </w:r>
            <w:r w:rsidRPr="00AA0E68">
              <w:rPr>
                <w:b/>
                <w:bCs/>
                <w:sz w:val="22"/>
                <w:szCs w:val="22"/>
                <w:lang w:eastAsia="en-US"/>
              </w:rPr>
              <w:br/>
              <w:t>нанасянето на вреда на бюджета на Съюза чрез начисляване на неправомерен</w:t>
            </w:r>
            <w:r w:rsidRPr="00AA0E68">
              <w:rPr>
                <w:b/>
                <w:bCs/>
                <w:sz w:val="22"/>
                <w:szCs w:val="22"/>
                <w:lang w:eastAsia="en-US"/>
              </w:rPr>
              <w:br/>
              <w:t>разход в бюджета на Съюза.</w:t>
            </w:r>
          </w:p>
          <w:p w:rsidR="007437E5" w:rsidRPr="00AA0E68" w:rsidRDefault="007437E5" w:rsidP="007437E5">
            <w:pPr>
              <w:jc w:val="both"/>
              <w:textAlignment w:val="center"/>
              <w:rPr>
                <w:sz w:val="22"/>
                <w:szCs w:val="22"/>
                <w:lang w:eastAsia="en-US"/>
              </w:rPr>
            </w:pPr>
            <w:r w:rsidRPr="00AA0E68">
              <w:rPr>
                <w:sz w:val="22"/>
                <w:szCs w:val="22"/>
                <w:lang w:eastAsia="en-US"/>
              </w:rPr>
              <w:t>Всички форми на корупция са също нередност.</w:t>
            </w:r>
          </w:p>
          <w:p w:rsidR="007437E5" w:rsidRPr="00AA0E68" w:rsidRDefault="007437E5" w:rsidP="007437E5">
            <w:pPr>
              <w:jc w:val="both"/>
              <w:textAlignment w:val="center"/>
              <w:rPr>
                <w:sz w:val="22"/>
                <w:szCs w:val="22"/>
                <w:lang w:eastAsia="en-US"/>
              </w:rPr>
            </w:pPr>
            <w:r w:rsidRPr="00AA0E68">
              <w:rPr>
                <w:sz w:val="22"/>
                <w:szCs w:val="22"/>
                <w:lang w:eastAsia="en-US"/>
              </w:rPr>
              <w:t>2. Запознат/а съм с определението за измама съгласно чл. 1, параграф 1, буква „а“ от Конвенция за защита финансовите интереси на Европейските общности, а именно:</w:t>
            </w:r>
          </w:p>
          <w:p w:rsidR="007437E5" w:rsidRPr="00AA0E68" w:rsidRDefault="007437E5" w:rsidP="007437E5">
            <w:pPr>
              <w:jc w:val="both"/>
              <w:textAlignment w:val="center"/>
              <w:rPr>
                <w:sz w:val="22"/>
                <w:szCs w:val="22"/>
                <w:lang w:eastAsia="en-US"/>
              </w:rPr>
            </w:pPr>
            <w:r w:rsidRPr="00AA0E68">
              <w:rPr>
                <w:sz w:val="22"/>
                <w:szCs w:val="22"/>
                <w:lang w:eastAsia="en-US"/>
              </w:rPr>
              <w:t xml:space="preserve">Под </w:t>
            </w:r>
            <w:r w:rsidRPr="00AA0E68">
              <w:rPr>
                <w:b/>
                <w:bCs/>
                <w:sz w:val="22"/>
                <w:szCs w:val="22"/>
                <w:lang w:eastAsia="en-US"/>
              </w:rPr>
              <w:t>„измама“</w:t>
            </w:r>
            <w:r w:rsidRPr="00AA0E68">
              <w:rPr>
                <w:sz w:val="22"/>
                <w:szCs w:val="22"/>
                <w:lang w:eastAsia="en-US"/>
              </w:rPr>
              <w:t xml:space="preserve"> следва да се разбира всяко умишлено действие или бездействие, свързано с:</w:t>
            </w:r>
          </w:p>
          <w:p w:rsidR="007437E5" w:rsidRPr="00AA0E68" w:rsidRDefault="007437E5" w:rsidP="007437E5">
            <w:pPr>
              <w:jc w:val="both"/>
              <w:textAlignment w:val="center"/>
              <w:rPr>
                <w:sz w:val="22"/>
                <w:szCs w:val="22"/>
                <w:lang w:eastAsia="en-US"/>
              </w:rPr>
            </w:pPr>
            <w:r w:rsidRPr="00AA0E68">
              <w:rPr>
                <w:sz w:val="22"/>
                <w:szCs w:val="22"/>
                <w:lang w:eastAsia="en-US"/>
              </w:rPr>
              <w:t>-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p w:rsidR="007437E5" w:rsidRPr="00AA0E68" w:rsidRDefault="007437E5" w:rsidP="007437E5">
            <w:pPr>
              <w:jc w:val="both"/>
              <w:textAlignment w:val="center"/>
              <w:rPr>
                <w:sz w:val="22"/>
                <w:szCs w:val="22"/>
                <w:lang w:eastAsia="en-US"/>
              </w:rPr>
            </w:pPr>
            <w:r w:rsidRPr="00AA0E68">
              <w:rPr>
                <w:sz w:val="22"/>
                <w:szCs w:val="22"/>
                <w:lang w:eastAsia="en-US"/>
              </w:rPr>
              <w:t>- укриване на информация в нарушение на конкретно задължение, водещо до резултати, споменати в предходната подточка;</w:t>
            </w:r>
          </w:p>
          <w:p w:rsidR="007437E5" w:rsidRPr="00AA0E68" w:rsidRDefault="007437E5" w:rsidP="007437E5">
            <w:pPr>
              <w:jc w:val="both"/>
              <w:textAlignment w:val="center"/>
              <w:rPr>
                <w:sz w:val="22"/>
                <w:szCs w:val="22"/>
                <w:lang w:eastAsia="en-US"/>
              </w:rPr>
            </w:pPr>
            <w:r w:rsidRPr="00AA0E68">
              <w:rPr>
                <w:sz w:val="22"/>
                <w:szCs w:val="22"/>
                <w:lang w:eastAsia="en-US"/>
              </w:rPr>
              <w:t>- използването на такива средства за цели, различни от тези, за които са отпуснати първоначално.</w:t>
            </w:r>
          </w:p>
          <w:p w:rsidR="007437E5" w:rsidRPr="00AA0E68" w:rsidRDefault="007437E5" w:rsidP="007437E5">
            <w:pPr>
              <w:jc w:val="both"/>
              <w:textAlignment w:val="center"/>
              <w:rPr>
                <w:sz w:val="22"/>
                <w:szCs w:val="22"/>
                <w:lang w:eastAsia="en-US"/>
              </w:rPr>
            </w:pPr>
            <w:r w:rsidRPr="00AA0E68">
              <w:rPr>
                <w:sz w:val="22"/>
                <w:szCs w:val="22"/>
                <w:lang w:eastAsia="en-US"/>
              </w:rPr>
              <w:t>3. Запознат/а съм с възможните начини, по които мога да подам сигнал за наличие на нередности и/ или измами или за съмнение за нередности и измами, а именно - до служителя по нередности в РА.</w:t>
            </w:r>
          </w:p>
          <w:p w:rsidR="007437E5" w:rsidRPr="00AA0E68" w:rsidRDefault="007437E5" w:rsidP="007437E5">
            <w:pPr>
              <w:jc w:val="both"/>
              <w:textAlignment w:val="center"/>
              <w:rPr>
                <w:sz w:val="22"/>
                <w:szCs w:val="22"/>
                <w:lang w:eastAsia="en-US"/>
              </w:rPr>
            </w:pPr>
            <w:r w:rsidRPr="00AA0E68">
              <w:rPr>
                <w:sz w:val="22"/>
                <w:szCs w:val="22"/>
                <w:lang w:eastAsia="en-US"/>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p w:rsidR="007437E5" w:rsidRPr="00AA0E68" w:rsidRDefault="007437E5" w:rsidP="007437E5">
            <w:pPr>
              <w:jc w:val="both"/>
              <w:textAlignment w:val="center"/>
              <w:rPr>
                <w:sz w:val="22"/>
                <w:szCs w:val="22"/>
                <w:lang w:eastAsia="en-US"/>
              </w:rPr>
            </w:pPr>
            <w:r w:rsidRPr="00AA0E68">
              <w:rPr>
                <w:sz w:val="22"/>
                <w:szCs w:val="22"/>
                <w:lang w:eastAsia="en-US"/>
              </w:rPr>
              <w:t>- до изпълнителния директор на РА;</w:t>
            </w:r>
          </w:p>
          <w:p w:rsidR="007437E5" w:rsidRPr="00AA0E68" w:rsidRDefault="007437E5" w:rsidP="007437E5">
            <w:pPr>
              <w:jc w:val="both"/>
              <w:rPr>
                <w:sz w:val="22"/>
                <w:szCs w:val="22"/>
                <w:lang w:eastAsia="en-US"/>
              </w:rPr>
            </w:pPr>
            <w:r w:rsidRPr="00AA0E68">
              <w:rPr>
                <w:sz w:val="22"/>
                <w:szCs w:val="22"/>
                <w:lang w:eastAsia="en-US"/>
              </w:rPr>
              <w:t>- до Ръководителя на Управляващия орган на „Програмата за развитие на селските райони 2014 - 2020 г.“;</w:t>
            </w:r>
          </w:p>
          <w:p w:rsidR="007437E5" w:rsidRPr="00AA0E68" w:rsidRDefault="007437E5" w:rsidP="007437E5">
            <w:pPr>
              <w:jc w:val="both"/>
              <w:rPr>
                <w:sz w:val="22"/>
                <w:szCs w:val="22"/>
                <w:lang w:eastAsia="en-US"/>
              </w:rPr>
            </w:pPr>
            <w:r w:rsidRPr="00AA0E68">
              <w:rPr>
                <w:sz w:val="22"/>
                <w:szCs w:val="22"/>
                <w:lang w:eastAsia="en-US"/>
              </w:rPr>
              <w:t>- до ресорния заместник-министър, в чийто ресор е Управляващият орган на „Програмата за развитие на селските райони 2014-2020 г.“;</w:t>
            </w:r>
          </w:p>
          <w:p w:rsidR="007437E5" w:rsidRPr="00AA0E68" w:rsidRDefault="007437E5" w:rsidP="007437E5">
            <w:pPr>
              <w:jc w:val="both"/>
              <w:rPr>
                <w:sz w:val="22"/>
                <w:szCs w:val="22"/>
                <w:lang w:eastAsia="en-US"/>
              </w:rPr>
            </w:pPr>
            <w:r w:rsidRPr="00AA0E68">
              <w:rPr>
                <w:sz w:val="22"/>
                <w:szCs w:val="22"/>
                <w:lang w:eastAsia="en-US"/>
              </w:rPr>
              <w:t>-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„Координация на борбата с правонарушенията, засягащи финансовите интереси на Европейските общности“ в Министерството на вътрешните работи;</w:t>
            </w:r>
          </w:p>
          <w:p w:rsidR="007437E5" w:rsidRPr="00AA0E68" w:rsidRDefault="007437E5" w:rsidP="007437E5">
            <w:pPr>
              <w:jc w:val="both"/>
              <w:rPr>
                <w:sz w:val="22"/>
                <w:szCs w:val="22"/>
                <w:lang w:eastAsia="en-US"/>
              </w:rPr>
            </w:pPr>
            <w:r w:rsidRPr="00AA0E68">
              <w:rPr>
                <w:sz w:val="22"/>
                <w:szCs w:val="22"/>
                <w:lang w:eastAsia="en-US"/>
              </w:rPr>
              <w:t>- до Европейската служба за борба с измамите (ОЛАФ) към Европейската комисия.</w:t>
            </w:r>
          </w:p>
          <w:tbl>
            <w:tblPr>
              <w:tblW w:w="9862"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9862"/>
            </w:tblGrid>
            <w:tr w:rsidR="007437E5" w:rsidRPr="00AA0E68" w:rsidTr="007437E5">
              <w:trPr>
                <w:tblCellSpacing w:w="0" w:type="dxa"/>
              </w:trPr>
              <w:tc>
                <w:tcPr>
                  <w:tcW w:w="9862" w:type="dxa"/>
                </w:tcPr>
                <w:p w:rsidR="007437E5" w:rsidRPr="00AA0E68" w:rsidRDefault="007437E5" w:rsidP="007437E5">
                  <w:pPr>
                    <w:jc w:val="both"/>
                    <w:textAlignment w:val="center"/>
                    <w:rPr>
                      <w:sz w:val="22"/>
                      <w:szCs w:val="22"/>
                      <w:lang w:eastAsia="en-US"/>
                    </w:rPr>
                  </w:pPr>
                </w:p>
                <w:p w:rsidR="007437E5" w:rsidRPr="00AA0E68" w:rsidRDefault="007437E5" w:rsidP="007437E5">
                  <w:pPr>
                    <w:jc w:val="both"/>
                    <w:textAlignment w:val="center"/>
                    <w:rPr>
                      <w:sz w:val="22"/>
                      <w:szCs w:val="22"/>
                      <w:lang w:eastAsia="en-US"/>
                    </w:rPr>
                  </w:pPr>
                  <w:r w:rsidRPr="00AA0E68">
                    <w:rPr>
                      <w:sz w:val="22"/>
                      <w:szCs w:val="22"/>
                      <w:lang w:eastAsia="en-US"/>
                    </w:rPr>
                    <w:t>Дата: .................................                             Подпис на декларатора: .......................................................</w:t>
                  </w:r>
                </w:p>
              </w:tc>
            </w:tr>
          </w:tbl>
          <w:p w:rsidR="007437E5" w:rsidRPr="00AA0E68" w:rsidRDefault="007437E5" w:rsidP="007437E5">
            <w:pPr>
              <w:jc w:val="both"/>
              <w:rPr>
                <w:sz w:val="22"/>
                <w:szCs w:val="22"/>
                <w:lang w:eastAsia="en-US"/>
              </w:rPr>
            </w:pPr>
          </w:p>
          <w:p w:rsidR="007437E5" w:rsidRPr="00AA0E68" w:rsidRDefault="007437E5" w:rsidP="007437E5">
            <w:pPr>
              <w:jc w:val="both"/>
              <w:rPr>
                <w:sz w:val="22"/>
                <w:szCs w:val="22"/>
                <w:lang w:eastAsia="en-US"/>
              </w:rPr>
            </w:pPr>
          </w:p>
          <w:p w:rsidR="007437E5" w:rsidRPr="00AA0E68" w:rsidRDefault="007437E5" w:rsidP="007437E5">
            <w:pPr>
              <w:spacing w:after="200" w:line="276" w:lineRule="auto"/>
              <w:rPr>
                <w:rFonts w:ascii="Calibri" w:hAnsi="Calibri" w:cs="Calibri"/>
                <w:sz w:val="22"/>
                <w:szCs w:val="22"/>
                <w:lang w:eastAsia="en-US"/>
              </w:rPr>
            </w:pPr>
          </w:p>
          <w:p w:rsidR="007437E5" w:rsidRPr="00AA0E68" w:rsidRDefault="007437E5" w:rsidP="007437E5">
            <w:pPr>
              <w:jc w:val="both"/>
              <w:rPr>
                <w:sz w:val="22"/>
                <w:szCs w:val="22"/>
                <w:lang w:eastAsia="en-US"/>
              </w:rPr>
            </w:pPr>
          </w:p>
          <w:p w:rsidR="007437E5" w:rsidRPr="00AA0E68" w:rsidRDefault="007437E5" w:rsidP="007437E5">
            <w:pPr>
              <w:jc w:val="both"/>
              <w:textAlignment w:val="center"/>
              <w:rPr>
                <w:sz w:val="22"/>
                <w:szCs w:val="22"/>
                <w:lang w:eastAsia="en-US"/>
              </w:rPr>
            </w:pPr>
          </w:p>
        </w:tc>
      </w:tr>
    </w:tbl>
    <w:p w:rsidR="007437E5" w:rsidRPr="00AA0E68" w:rsidRDefault="007437E5" w:rsidP="00BB726D">
      <w:pPr>
        <w:widowControl w:val="0"/>
        <w:autoSpaceDE w:val="0"/>
        <w:autoSpaceDN w:val="0"/>
        <w:adjustRightInd w:val="0"/>
        <w:spacing w:line="360" w:lineRule="auto"/>
        <w:ind w:firstLine="360"/>
        <w:jc w:val="both"/>
      </w:pPr>
    </w:p>
    <w:p w:rsidR="007437E5" w:rsidRPr="00AA0E68" w:rsidRDefault="000319E2" w:rsidP="00BB726D">
      <w:pPr>
        <w:widowControl w:val="0"/>
        <w:autoSpaceDE w:val="0"/>
        <w:autoSpaceDN w:val="0"/>
        <w:adjustRightInd w:val="0"/>
        <w:spacing w:line="360" w:lineRule="auto"/>
        <w:ind w:firstLine="360"/>
        <w:jc w:val="both"/>
      </w:pPr>
      <w:r w:rsidRPr="00AA0E68">
        <w:rPr>
          <w:b/>
        </w:rPr>
        <w:t>§33.</w:t>
      </w:r>
      <w:r w:rsidRPr="00AA0E68">
        <w:t xml:space="preserve"> Създава се Приложение 6а към чл. 24, ал.</w:t>
      </w:r>
      <w:r w:rsidRPr="00AA0E68">
        <w:rPr>
          <w:bCs/>
          <w:shd w:val="clear" w:color="auto" w:fill="FEFEFE"/>
        </w:rPr>
        <w:t xml:space="preserve"> 2 т. 3</w:t>
      </w:r>
      <w:r w:rsidR="00E753DC" w:rsidRPr="00AA0E68">
        <w:rPr>
          <w:bCs/>
          <w:shd w:val="clear" w:color="auto" w:fill="FEFEFE"/>
        </w:rPr>
        <w:t>:</w:t>
      </w:r>
    </w:p>
    <w:p w:rsidR="007437E5" w:rsidRPr="00AA0E68" w:rsidRDefault="00E753DC" w:rsidP="00BC2C68">
      <w:pPr>
        <w:widowControl w:val="0"/>
        <w:autoSpaceDE w:val="0"/>
        <w:autoSpaceDN w:val="0"/>
        <w:adjustRightInd w:val="0"/>
        <w:spacing w:line="360" w:lineRule="auto"/>
        <w:ind w:firstLine="360"/>
        <w:jc w:val="center"/>
      </w:pPr>
      <w:r w:rsidRPr="00AA0E68">
        <w:t>„</w:t>
      </w:r>
      <w:r w:rsidR="006D4F7D" w:rsidRPr="00AA0E68">
        <w:t>Списък документи към проектното предложение</w:t>
      </w:r>
    </w:p>
    <w:p w:rsidR="006D4F7D" w:rsidRPr="00AA0E68" w:rsidRDefault="006D4F7D" w:rsidP="006D4F7D">
      <w:pPr>
        <w:widowControl w:val="0"/>
        <w:autoSpaceDE w:val="0"/>
        <w:autoSpaceDN w:val="0"/>
        <w:adjustRightInd w:val="0"/>
        <w:rPr>
          <w:b/>
          <w:bCs/>
          <w:shd w:val="clear" w:color="auto" w:fill="FEFEFE"/>
          <w:lang w:eastAsia="en-US"/>
        </w:rPr>
      </w:pPr>
    </w:p>
    <w:tbl>
      <w:tblPr>
        <w:tblW w:w="9606" w:type="dxa"/>
        <w:tblLayout w:type="fixed"/>
        <w:tblLook w:val="04A0" w:firstRow="1" w:lastRow="0" w:firstColumn="1" w:lastColumn="0" w:noHBand="0" w:noVBand="1"/>
      </w:tblPr>
      <w:tblGrid>
        <w:gridCol w:w="663"/>
        <w:gridCol w:w="8943"/>
      </w:tblGrid>
      <w:tr w:rsidR="006D4F7D" w:rsidRPr="00AA0E68" w:rsidTr="00BC2C68">
        <w:trPr>
          <w:trHeight w:val="315"/>
        </w:trPr>
        <w:tc>
          <w:tcPr>
            <w:tcW w:w="9606" w:type="dxa"/>
            <w:gridSpan w:val="2"/>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 xml:space="preserve">І. ПРИЛОЖЕНИ ОБЩИ ДОКУМЕНТИ </w:t>
            </w:r>
          </w:p>
        </w:tc>
      </w:tr>
      <w:tr w:rsidR="006D4F7D" w:rsidRPr="00AA0E68" w:rsidTr="00BC2C68">
        <w:trPr>
          <w:trHeight w:val="483"/>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Бизнес план, и таблиците от бизнес плана в „</w:t>
            </w:r>
            <w:r w:rsidRPr="00AA0E68">
              <w:rPr>
                <w:bCs/>
                <w:noProof/>
                <w:lang w:val="en-US" w:eastAsia="en-US"/>
              </w:rPr>
              <w:t>xls</w:t>
            </w:r>
            <w:r w:rsidRPr="00AA0E68">
              <w:rPr>
                <w:bCs/>
                <w:noProof/>
                <w:lang w:eastAsia="en-US"/>
              </w:rPr>
              <w:t>“ формат по образец.</w:t>
            </w:r>
          </w:p>
        </w:tc>
      </w:tr>
      <w:tr w:rsidR="006D4F7D" w:rsidRPr="00AA0E68" w:rsidTr="00BC2C68">
        <w:trPr>
          <w:trHeight w:val="660"/>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2.</w:t>
            </w:r>
          </w:p>
        </w:tc>
        <w:tc>
          <w:tcPr>
            <w:tcW w:w="8943" w:type="dxa"/>
            <w:shd w:val="clear" w:color="auto" w:fill="auto"/>
          </w:tcPr>
          <w:p w:rsidR="006D4F7D" w:rsidRPr="00AA0E68" w:rsidRDefault="006D4F7D" w:rsidP="00715736">
            <w:pPr>
              <w:rPr>
                <w:b/>
                <w:bCs/>
                <w:noProof/>
                <w:sz w:val="20"/>
                <w:szCs w:val="20"/>
                <w:lang w:eastAsia="en-US"/>
              </w:rPr>
            </w:pPr>
            <w:r w:rsidRPr="00AA0E68">
              <w:rPr>
                <w:bCs/>
                <w:noProof/>
                <w:lang w:eastAsia="en-US"/>
              </w:rPr>
              <w:t>Документ, издаден от обслужващата банка за банковата сметка на кандидата, по която ще бъде преведена финансовата помощ, получена по реда на тази наредба;</w:t>
            </w:r>
          </w:p>
        </w:tc>
      </w:tr>
      <w:tr w:rsidR="006D4F7D" w:rsidRPr="00AA0E68" w:rsidTr="00BC2C68">
        <w:trPr>
          <w:trHeight w:val="127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lastRenderedPageBreak/>
              <w:t>3.</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Копие от документ за собственост на земя и/или земеделска земя, и/или копие от влязъл в сила договор за наем, вписан в службата по вписванията към съответния районен съд и/или копие от вписан в службата по вписванията към съответния районен съд и регистриран в съответната общинска служба на МЗХГ договор за аренда, с минимален срок пет години, като е допустимо не повече от 18 месеца от срока да е изтекъл към датата на подаване на проектното предложение. Документите се придружават с копие от скица на имота/ имотите (</w:t>
            </w:r>
            <w:r w:rsidRPr="00AA0E68">
              <w:rPr>
                <w:bCs/>
                <w:i/>
                <w:iCs/>
                <w:noProof/>
                <w:lang w:eastAsia="en-US"/>
              </w:rPr>
              <w:t>приложими за формиране на минималния икономически размер на стопанството от 8 000 евро СПО</w:t>
            </w:r>
            <w:r w:rsidRPr="00AA0E68">
              <w:rPr>
                <w:bCs/>
                <w:noProof/>
                <w:lang w:eastAsia="en-US"/>
              </w:rPr>
              <w:t>);</w:t>
            </w:r>
          </w:p>
        </w:tc>
      </w:tr>
      <w:tr w:rsidR="006D4F7D" w:rsidRPr="00AA0E68" w:rsidTr="00BC2C68">
        <w:trPr>
          <w:trHeight w:val="133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4.</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Документи, удостоверяващи право на ползване с регистрирано правно основание, съгласно чл. 41, ал. 2 от Закона за подпомагане на земеделските производители, извън представените по т. 3 (</w:t>
            </w:r>
            <w:r w:rsidRPr="00AA0E68">
              <w:rPr>
                <w:bCs/>
                <w:i/>
                <w:iCs/>
                <w:noProof/>
                <w:lang w:eastAsia="en-US"/>
              </w:rPr>
              <w:t>приложими за изчисляване на общия начален икономически размер на стопанството по чл. 5, ал. 2, т. 3</w:t>
            </w:r>
            <w:r w:rsidRPr="00AA0E68">
              <w:rPr>
                <w:bCs/>
                <w:noProof/>
                <w:lang w:eastAsia="en-US"/>
              </w:rPr>
              <w:t>);</w:t>
            </w:r>
          </w:p>
        </w:tc>
      </w:tr>
      <w:tr w:rsidR="006D4F7D" w:rsidRPr="00AA0E68" w:rsidTr="00BC2C68">
        <w:trPr>
          <w:trHeight w:val="2220"/>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5.</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 xml:space="preserve">Копие от документ за собственост на земя и/или земеделска земя, и/или копие на договор за наем, (включително ако е вписан в службата по вписванията към съответния районен съд) и/или копие от вписан в службата по вписванията към съответния районен съд и регистриран в съответната общинска служба на МЗХГ договор за аренда, които са предоставени за временно ползване с договор за наем и/ или аренда на трети лица преди датата на подаване на проектното предложение </w:t>
            </w:r>
            <w:r w:rsidRPr="00AA0E68">
              <w:rPr>
                <w:bCs/>
                <w:i/>
                <w:iCs/>
                <w:noProof/>
                <w:lang w:eastAsia="en-US"/>
              </w:rPr>
              <w:t>(Документите се изискват само за земята, която кандидатът не обработва или е предоставил на трети лица за обработка);</w:t>
            </w:r>
          </w:p>
        </w:tc>
      </w:tr>
      <w:tr w:rsidR="006D4F7D" w:rsidRPr="00AA0E68" w:rsidTr="00BC2C68">
        <w:trPr>
          <w:trHeight w:val="1320"/>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6.</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 xml:space="preserve"> Копие от документ за собственост на животновъден обект и/или копие на документ за ползване на животновъдния обект или на земята, върху която са разположени пчелините (в случай на пчеларство), вписан в службата по вписванията към съответния районен съд. Документът за ползване следва да е влязъл в сила към датата на кандидатстване и със срок на действие не по-малко от пет години, като е допустимо не повече от 18 месеца от срока да е изтекъл към датата на подаване на проектното предложение (</w:t>
            </w:r>
            <w:r w:rsidRPr="00AA0E68">
              <w:rPr>
                <w:bCs/>
                <w:i/>
                <w:iCs/>
                <w:noProof/>
                <w:lang w:eastAsia="en-US"/>
              </w:rPr>
              <w:t>в случай че кандидатът отглежда животни);</w:t>
            </w:r>
          </w:p>
        </w:tc>
      </w:tr>
      <w:tr w:rsidR="006D4F7D" w:rsidRPr="00AA0E68" w:rsidTr="00C42AD3">
        <w:trPr>
          <w:trHeight w:val="1129"/>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7.</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Разпечатка от интегрираната информационна система (ИИС) по реда на Наредба № 6 от 2013 г. за изискванията към средствата за официална идентификация на животните и използването им (ДВ, бр. 90 от 2013г.)  за наличните в обекта животни, подписана от официалния ветеринарен лекар, контролиращ животновъдния обект, не по-рано от един месец преди датата на подаване на проектното предложение (в случай, че кандидатът отглежда видове животни, които трябва да се регистрират в ИИС) или Опис на животните, заверен от официален ветеринарен лекар не по-рано от един месец преди датата на подаване на проектното предложение (в случай че кандидатът отглежда видове животни, които не трябва да се регистрират в ИИС)-(документът се изисква, в случай че кандидатът отглежда животни);</w:t>
            </w:r>
          </w:p>
        </w:tc>
      </w:tr>
      <w:tr w:rsidR="006D4F7D" w:rsidRPr="00AA0E68" w:rsidTr="00BC2C68">
        <w:trPr>
          <w:trHeight w:val="1120"/>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 xml:space="preserve">8. </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Удостоверение издадено от БАБХ за регистрация на животновъден обект по смисъл на чл. 137 от Закона за ветеринарномедицинската дейност или входящ номер от искане за издаване от съответния орган. Представя се за проекти в сектор „Животновъдство”;</w:t>
            </w:r>
          </w:p>
        </w:tc>
      </w:tr>
      <w:tr w:rsidR="006D4F7D" w:rsidRPr="00AA0E68" w:rsidTr="00BC2C68">
        <w:trPr>
          <w:trHeight w:val="1020"/>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9.</w:t>
            </w:r>
          </w:p>
        </w:tc>
        <w:tc>
          <w:tcPr>
            <w:tcW w:w="8943" w:type="dxa"/>
            <w:shd w:val="clear" w:color="auto" w:fill="auto"/>
          </w:tcPr>
          <w:p w:rsidR="006D4F7D" w:rsidRPr="004B3EAE" w:rsidRDefault="006D4F7D" w:rsidP="00A77058">
            <w:pPr>
              <w:jc w:val="both"/>
              <w:rPr>
                <w:b/>
                <w:bCs/>
                <w:noProof/>
                <w:sz w:val="20"/>
                <w:szCs w:val="20"/>
                <w:lang w:eastAsia="en-US"/>
              </w:rPr>
            </w:pPr>
            <w:r w:rsidRPr="004B3EAE">
              <w:rPr>
                <w:bCs/>
                <w:noProof/>
                <w:lang w:eastAsia="en-US"/>
              </w:rPr>
              <w:t>Документ за професионални умения и компентности, съгласно § 1, т. 23 от Допълнителната разпоредба - предоставя се от кандидата ФЛ и от собственика на предприятието на ЕТ или едноличния собственик на капитала на ЕООД кандидат (</w:t>
            </w:r>
            <w:r w:rsidRPr="004B3EAE">
              <w:rPr>
                <w:bCs/>
                <w:i/>
                <w:iCs/>
                <w:noProof/>
                <w:lang w:eastAsia="en-US"/>
              </w:rPr>
              <w:t>в случай че към момента на подаване на проектното предложение, документът е наличен. Документът не е задължителен при подаване на проектното предложение, при условие, че кандидатът е поел ангажимент в бизнес плана да премине обучение за покриване на съответното изискване в срок до 36 месеца от сключване на административния договор, но не по-късно от избраната крайна дата на периода за изпълнение на бизнес плана</w:t>
            </w:r>
            <w:r w:rsidRPr="004B3EAE">
              <w:rPr>
                <w:bCs/>
                <w:noProof/>
                <w:lang w:eastAsia="en-US"/>
              </w:rPr>
              <w:t>);</w:t>
            </w:r>
          </w:p>
        </w:tc>
      </w:tr>
      <w:tr w:rsidR="006D4F7D" w:rsidRPr="00AA0E68" w:rsidTr="00BC2C68">
        <w:trPr>
          <w:trHeight w:val="1628"/>
        </w:trPr>
        <w:tc>
          <w:tcPr>
            <w:tcW w:w="663" w:type="dxa"/>
            <w:shd w:val="clear" w:color="auto" w:fill="auto"/>
            <w:hideMark/>
          </w:tcPr>
          <w:p w:rsidR="006D4F7D" w:rsidRPr="00A77058" w:rsidRDefault="006D4F7D" w:rsidP="006D4F7D">
            <w:pPr>
              <w:rPr>
                <w:b/>
                <w:bCs/>
                <w:noProof/>
                <w:sz w:val="20"/>
                <w:szCs w:val="20"/>
                <w:highlight w:val="yellow"/>
                <w:lang w:eastAsia="en-US"/>
              </w:rPr>
            </w:pPr>
            <w:r w:rsidRPr="004B3EAE">
              <w:rPr>
                <w:b/>
                <w:bCs/>
                <w:noProof/>
                <w:sz w:val="20"/>
                <w:szCs w:val="20"/>
                <w:lang w:eastAsia="en-US"/>
              </w:rPr>
              <w:lastRenderedPageBreak/>
              <w:t>10</w:t>
            </w:r>
          </w:p>
        </w:tc>
        <w:tc>
          <w:tcPr>
            <w:tcW w:w="8943" w:type="dxa"/>
            <w:shd w:val="clear" w:color="auto" w:fill="auto"/>
          </w:tcPr>
          <w:p w:rsidR="006D4F7D" w:rsidRPr="004B3EAE" w:rsidRDefault="006D4F7D" w:rsidP="00A77058">
            <w:pPr>
              <w:jc w:val="both"/>
              <w:rPr>
                <w:b/>
                <w:bCs/>
                <w:noProof/>
                <w:sz w:val="20"/>
                <w:szCs w:val="20"/>
                <w:lang w:eastAsia="en-US"/>
              </w:rPr>
            </w:pPr>
            <w:r w:rsidRPr="004B3EAE">
              <w:rPr>
                <w:bCs/>
                <w:noProof/>
                <w:lang w:eastAsia="en-US"/>
              </w:rPr>
              <w:t>Разрешение за производство на посевен и посадъчен материал, издадено от Изпълнителната агенция по сортоизпитване, апробация и семеконтрол и удостоверение за вписване в регистъра на Изпълнителната агенция по сортоизпитване, апробация и семеконтрол (в случай че в стопанството се произвежда посевен и посадъчен материал);</w:t>
            </w:r>
          </w:p>
        </w:tc>
      </w:tr>
      <w:tr w:rsidR="006D4F7D" w:rsidRPr="00AA0E68" w:rsidTr="00BC2C68">
        <w:trPr>
          <w:trHeight w:val="133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11</w:t>
            </w:r>
          </w:p>
        </w:tc>
        <w:tc>
          <w:tcPr>
            <w:tcW w:w="8943" w:type="dxa"/>
            <w:shd w:val="clear" w:color="auto" w:fill="auto"/>
          </w:tcPr>
          <w:p w:rsidR="006D4F7D" w:rsidRPr="00AA0E68" w:rsidRDefault="006D4F7D" w:rsidP="00A77058">
            <w:pPr>
              <w:jc w:val="both"/>
              <w:rPr>
                <w:b/>
                <w:bCs/>
                <w:noProof/>
                <w:sz w:val="20"/>
                <w:szCs w:val="20"/>
                <w:lang w:eastAsia="en-US"/>
              </w:rPr>
            </w:pPr>
            <w:r w:rsidRPr="00AA0E68">
              <w:rPr>
                <w:bCs/>
                <w:noProof/>
                <w:lang w:eastAsia="en-US"/>
              </w:rPr>
              <w:t>Мотивираната писмена обосновка, придружена с доказателства за причините за разликата в заявената по схемите и мерките за директни плащания площ (последно заявената за подпомагане по тези схеми и мерки) и площта, заявена по тази наредба (</w:t>
            </w:r>
            <w:r w:rsidRPr="00AA0E68">
              <w:rPr>
                <w:bCs/>
                <w:i/>
                <w:iCs/>
                <w:noProof/>
                <w:lang w:eastAsia="en-US"/>
              </w:rPr>
              <w:t>само в случай че кандидатът има подадено заявление по схемите за директни плащания и има разлика в заявените площи по схемите над 3 на сто</w:t>
            </w:r>
            <w:r w:rsidRPr="00AA0E68">
              <w:rPr>
                <w:bCs/>
                <w:noProof/>
                <w:lang w:eastAsia="en-US"/>
              </w:rPr>
              <w:t>);</w:t>
            </w:r>
          </w:p>
        </w:tc>
      </w:tr>
      <w:tr w:rsidR="006D4F7D" w:rsidRPr="00AA0E68" w:rsidTr="00BC2C68">
        <w:trPr>
          <w:trHeight w:val="846"/>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12</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Лицензи, разрешения и/или регистрация за извършване на дейността/инвестицията, изискуеми и издадени съгласно българското законодателство във връзка с чл. 19;</w:t>
            </w:r>
          </w:p>
        </w:tc>
      </w:tr>
      <w:tr w:rsidR="006D4F7D" w:rsidRPr="00AA0E68" w:rsidTr="00BC2C68">
        <w:trPr>
          <w:trHeight w:val="563"/>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13.</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 xml:space="preserve">Декларация в оригинал - Приложение № 2 по чл. 6, ал. 3, т. 1. </w:t>
            </w:r>
          </w:p>
        </w:tc>
      </w:tr>
      <w:tr w:rsidR="006D4F7D" w:rsidRPr="00AA0E68" w:rsidTr="00BC2C68">
        <w:trPr>
          <w:trHeight w:val="31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14</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Декларация в оригинал по чл. 19 и 20 от Закона за защита на личните данни;</w:t>
            </w:r>
          </w:p>
        </w:tc>
      </w:tr>
      <w:tr w:rsidR="006D4F7D" w:rsidRPr="00AA0E68" w:rsidTr="00BC2C68">
        <w:trPr>
          <w:trHeight w:val="533"/>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15</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 xml:space="preserve">Декларация за нередности в оригинал. </w:t>
            </w:r>
          </w:p>
        </w:tc>
      </w:tr>
      <w:tr w:rsidR="006D4F7D" w:rsidRPr="00AA0E68" w:rsidTr="00BC2C68">
        <w:trPr>
          <w:trHeight w:val="67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16</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Декларация в оригинал по чл. 4а, ал. 1 от ЗМСП (по образец, утвърден от министъра на икономиката и енергетиката);</w:t>
            </w:r>
          </w:p>
        </w:tc>
      </w:tr>
      <w:tr w:rsidR="006D4F7D" w:rsidRPr="00AA0E68" w:rsidTr="00BC2C68">
        <w:trPr>
          <w:trHeight w:val="97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17</w:t>
            </w:r>
          </w:p>
        </w:tc>
        <w:tc>
          <w:tcPr>
            <w:tcW w:w="8943" w:type="dxa"/>
            <w:shd w:val="clear" w:color="auto" w:fill="auto"/>
          </w:tcPr>
          <w:p w:rsidR="006D4F7D" w:rsidRPr="00AA0E68" w:rsidRDefault="006D4F7D" w:rsidP="006D4F7D">
            <w:pPr>
              <w:rPr>
                <w:b/>
                <w:bCs/>
                <w:noProof/>
                <w:sz w:val="20"/>
                <w:szCs w:val="20"/>
                <w:lang w:eastAsia="en-US"/>
              </w:rPr>
            </w:pPr>
            <w:r w:rsidRPr="00AA0E68">
              <w:rPr>
                <w:bCs/>
                <w:noProof/>
                <w:lang w:eastAsia="en-US"/>
              </w:rPr>
              <w:t>Удостоверение за регистрация в лозарския регистър по чл. 27, ал. 1 от Закона за виното и спиртните напитки (</w:t>
            </w:r>
            <w:r w:rsidRPr="00AA0E68">
              <w:rPr>
                <w:bCs/>
                <w:i/>
                <w:iCs/>
                <w:noProof/>
                <w:lang w:eastAsia="en-US"/>
              </w:rPr>
              <w:t>важи в случай че в стопанството на кандидата се отглеждат винени лозя);</w:t>
            </w:r>
          </w:p>
        </w:tc>
      </w:tr>
      <w:tr w:rsidR="006D4F7D" w:rsidRPr="00AA0E68" w:rsidTr="00BC2C68">
        <w:trPr>
          <w:trHeight w:val="112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18</w:t>
            </w:r>
          </w:p>
        </w:tc>
        <w:tc>
          <w:tcPr>
            <w:tcW w:w="8943" w:type="dxa"/>
            <w:shd w:val="clear" w:color="auto" w:fill="auto"/>
          </w:tcPr>
          <w:p w:rsidR="006D4F7D" w:rsidRPr="00440DC1" w:rsidRDefault="006D4F7D" w:rsidP="006D4F7D">
            <w:pPr>
              <w:rPr>
                <w:bCs/>
                <w:i/>
                <w:noProof/>
                <w:lang w:eastAsia="en-US"/>
              </w:rPr>
            </w:pPr>
            <w:r w:rsidRPr="00AA0E68">
              <w:rPr>
                <w:bCs/>
                <w:noProof/>
                <w:lang w:eastAsia="en-US"/>
              </w:rPr>
              <w:t>Документ от компетентния орган по околна среда (РИОСВ/МОСВ/БД), удостоверяващ съответствие с режимите на защитените територии, въведени със Закона защитените територии, и/или режимите на защитените зони, въведени със Закона за биологичното разнообразие, за площите от стопанството на кандидата, които попадат в тях (важи за всички площи по чл. 5, ал. 8, които попадат в обхвата на защитените територии и защитените зони);</w:t>
            </w:r>
            <w:r w:rsidRPr="00AA0E68">
              <w:rPr>
                <w:i/>
                <w:lang w:eastAsia="en-US"/>
              </w:rPr>
              <w:t xml:space="preserve"> </w:t>
            </w:r>
            <w:r w:rsidRPr="00AA0E68">
              <w:rPr>
                <w:bCs/>
                <w:i/>
                <w:noProof/>
                <w:lang w:eastAsia="en-US"/>
              </w:rPr>
              <w:t>(Към датата на кандидатстване може да се представи входящ номер на искане за издаване на документа от съответния орган)</w:t>
            </w:r>
          </w:p>
          <w:p w:rsidR="00A77058" w:rsidRPr="00440DC1" w:rsidRDefault="00A77058" w:rsidP="006D4F7D">
            <w:pPr>
              <w:rPr>
                <w:b/>
                <w:bCs/>
                <w:noProof/>
                <w:sz w:val="20"/>
                <w:szCs w:val="20"/>
                <w:lang w:eastAsia="en-US"/>
              </w:rPr>
            </w:pPr>
          </w:p>
        </w:tc>
      </w:tr>
      <w:tr w:rsidR="006D4F7D" w:rsidRPr="00AA0E68" w:rsidTr="00BC2C68">
        <w:trPr>
          <w:trHeight w:val="810"/>
        </w:trPr>
        <w:tc>
          <w:tcPr>
            <w:tcW w:w="9606" w:type="dxa"/>
            <w:gridSpan w:val="2"/>
            <w:shd w:val="clear" w:color="auto" w:fill="auto"/>
            <w:hideMark/>
          </w:tcPr>
          <w:p w:rsidR="006D4F7D" w:rsidRPr="00AA0E68" w:rsidRDefault="006D4F7D" w:rsidP="006D4F7D">
            <w:pPr>
              <w:rPr>
                <w:bCs/>
                <w:noProof/>
                <w:lang w:eastAsia="en-US"/>
              </w:rPr>
            </w:pPr>
            <w:r w:rsidRPr="00AA0E68">
              <w:rPr>
                <w:bCs/>
                <w:noProof/>
                <w:lang w:eastAsia="en-US"/>
              </w:rPr>
              <w:t>ІІ. Допълнителни документи, доказващи съответствие с приоритет по критериите за оценка /в случай, че е приложимо/:</w:t>
            </w:r>
          </w:p>
        </w:tc>
      </w:tr>
      <w:tr w:rsidR="006D4F7D" w:rsidRPr="00AA0E68" w:rsidTr="00BC2C68">
        <w:trPr>
          <w:trHeight w:val="211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23</w:t>
            </w:r>
          </w:p>
        </w:tc>
        <w:tc>
          <w:tcPr>
            <w:tcW w:w="8943" w:type="dxa"/>
            <w:shd w:val="clear" w:color="auto" w:fill="auto"/>
          </w:tcPr>
          <w:p w:rsidR="006D4F7D" w:rsidRPr="00AA0E68" w:rsidRDefault="006D4F7D" w:rsidP="006D4F7D">
            <w:pPr>
              <w:jc w:val="both"/>
              <w:rPr>
                <w:bCs/>
                <w:noProof/>
                <w:lang w:eastAsia="en-US"/>
              </w:rPr>
            </w:pPr>
            <w:r w:rsidRPr="00AA0E68">
              <w:rPr>
                <w:bCs/>
                <w:noProof/>
                <w:lang w:eastAsia="en-US"/>
              </w:rPr>
              <w:t>Нотариално заверено копие на диплома за завършено средно професионално образование, придружена от свидетелство за професионална квалификация или диплома за завършено висше образование по образователно-квалификационна степен бакалавър или образователно-квалификационна степен магистър в областите посочени в §1, т.5 от допълнителната разпоредба (документът се представя само ако в проектното предложение кандидатът е отбелязал, че отговаря на критерия за подбор по чл. 13, ал. 1, т. 1).</w:t>
            </w:r>
          </w:p>
          <w:p w:rsidR="006D4F7D" w:rsidRPr="00AA0E68" w:rsidRDefault="006D4F7D" w:rsidP="006D4F7D">
            <w:pPr>
              <w:rPr>
                <w:b/>
                <w:bCs/>
                <w:noProof/>
                <w:sz w:val="20"/>
                <w:szCs w:val="20"/>
                <w:lang w:eastAsia="en-US"/>
              </w:rPr>
            </w:pPr>
          </w:p>
        </w:tc>
      </w:tr>
      <w:tr w:rsidR="006D4F7D" w:rsidRPr="00AA0E68" w:rsidTr="00BC2C68">
        <w:trPr>
          <w:trHeight w:val="1335"/>
        </w:trPr>
        <w:tc>
          <w:tcPr>
            <w:tcW w:w="663" w:type="dxa"/>
            <w:shd w:val="clear" w:color="auto" w:fill="auto"/>
            <w:hideMark/>
          </w:tcPr>
          <w:p w:rsidR="006D4F7D" w:rsidRPr="00AA0E68" w:rsidRDefault="006D4F7D" w:rsidP="006D4F7D">
            <w:pPr>
              <w:rPr>
                <w:b/>
                <w:bCs/>
                <w:noProof/>
                <w:sz w:val="20"/>
                <w:szCs w:val="20"/>
                <w:lang w:eastAsia="en-US"/>
              </w:rPr>
            </w:pPr>
            <w:r w:rsidRPr="00AA0E68">
              <w:rPr>
                <w:b/>
                <w:bCs/>
                <w:noProof/>
                <w:sz w:val="20"/>
                <w:szCs w:val="20"/>
                <w:lang w:eastAsia="en-US"/>
              </w:rPr>
              <w:t>24</w:t>
            </w:r>
          </w:p>
        </w:tc>
        <w:tc>
          <w:tcPr>
            <w:tcW w:w="8943" w:type="dxa"/>
            <w:shd w:val="clear" w:color="auto" w:fill="auto"/>
          </w:tcPr>
          <w:p w:rsidR="006D4F7D" w:rsidRPr="00AA0E68" w:rsidRDefault="006D4F7D" w:rsidP="006D4F7D">
            <w:pPr>
              <w:jc w:val="both"/>
              <w:rPr>
                <w:bCs/>
                <w:noProof/>
                <w:lang w:eastAsia="en-US"/>
              </w:rPr>
            </w:pPr>
            <w:r w:rsidRPr="00AA0E68">
              <w:rPr>
                <w:bCs/>
                <w:noProof/>
                <w:lang w:eastAsia="en-US"/>
              </w:rPr>
              <w:t>Копие от договор за контрол по смисъла на чл. 18, ал. 3 от Закона за прилагане на Общата организация на пазарите на земеделски продукти на Европейския съюз с контролиращо лице (документът се представя само ако в заявлението за подпомагане кандидатът е отбелязъл, че отоговаря на критерия за подбор по чл. 13, ал. 1, т. 3)</w:t>
            </w:r>
          </w:p>
          <w:p w:rsidR="006D4F7D" w:rsidRPr="00AA0E68" w:rsidRDefault="006D4F7D" w:rsidP="006D4F7D">
            <w:pPr>
              <w:rPr>
                <w:b/>
                <w:bCs/>
                <w:noProof/>
                <w:sz w:val="20"/>
                <w:szCs w:val="20"/>
                <w:lang w:eastAsia="en-US"/>
              </w:rPr>
            </w:pPr>
          </w:p>
        </w:tc>
      </w:tr>
      <w:tr w:rsidR="006D4F7D" w:rsidRPr="00AA0E68" w:rsidTr="00BC2C68">
        <w:trPr>
          <w:trHeight w:val="1335"/>
        </w:trPr>
        <w:tc>
          <w:tcPr>
            <w:tcW w:w="9606" w:type="dxa"/>
            <w:gridSpan w:val="2"/>
            <w:shd w:val="clear" w:color="auto" w:fill="auto"/>
          </w:tcPr>
          <w:p w:rsidR="006D4F7D" w:rsidRPr="00AA0E68" w:rsidRDefault="006D4F7D" w:rsidP="00E753DC">
            <w:pPr>
              <w:jc w:val="both"/>
              <w:rPr>
                <w:b/>
                <w:bCs/>
                <w:noProof/>
                <w:sz w:val="20"/>
                <w:szCs w:val="20"/>
                <w:lang w:eastAsia="en-US"/>
              </w:rPr>
            </w:pPr>
            <w:r w:rsidRPr="00AA0E68">
              <w:rPr>
                <w:b/>
                <w:bCs/>
                <w:noProof/>
                <w:sz w:val="20"/>
                <w:szCs w:val="20"/>
                <w:lang w:eastAsia="en-US"/>
              </w:rPr>
              <w:lastRenderedPageBreak/>
              <w:t>Разплащателна агенция няма право да изисква от кандидатите</w:t>
            </w:r>
            <w:r w:rsidRPr="00AA0E68">
              <w:rPr>
                <w:shd w:val="clear" w:color="auto" w:fill="FEFEFE"/>
              </w:rPr>
              <w:t xml:space="preserve"> </w:t>
            </w:r>
            <w:r w:rsidRPr="00AA0E68">
              <w:rPr>
                <w:b/>
                <w:bCs/>
                <w:noProof/>
                <w:sz w:val="20"/>
                <w:szCs w:val="20"/>
                <w:lang w:eastAsia="en-US"/>
              </w:rPr>
              <w:t>бенефициентите на финансовата помощ представяне на документи, когато обстоятелствата в тях са достъпни чрез публичен регистър или когато информацията или достъпа до нея се предоставя от компетентния орган на РА по служебен път.</w:t>
            </w:r>
          </w:p>
          <w:p w:rsidR="006D4F7D" w:rsidRPr="00AA0E68" w:rsidRDefault="006D4F7D" w:rsidP="006D4F7D">
            <w:pPr>
              <w:jc w:val="both"/>
              <w:rPr>
                <w:b/>
                <w:bCs/>
                <w:noProof/>
                <w:sz w:val="20"/>
                <w:szCs w:val="20"/>
                <w:lang w:eastAsia="en-US"/>
              </w:rPr>
            </w:pPr>
            <w:r w:rsidRPr="00AA0E68">
              <w:rPr>
                <w:b/>
                <w:bCs/>
                <w:noProof/>
                <w:sz w:val="20"/>
                <w:szCs w:val="20"/>
                <w:lang w:eastAsia="en-US"/>
              </w:rPr>
              <w:t>Разплащателна агенция няма право да изисква от кандидатите/</w:t>
            </w:r>
            <w:r w:rsidRPr="00AA0E68">
              <w:rPr>
                <w:sz w:val="20"/>
                <w:szCs w:val="20"/>
                <w:lang w:eastAsia="en-US"/>
              </w:rPr>
              <w:t xml:space="preserve"> </w:t>
            </w:r>
            <w:r w:rsidRPr="00AA0E68">
              <w:rPr>
                <w:b/>
                <w:bCs/>
                <w:noProof/>
                <w:sz w:val="20"/>
                <w:szCs w:val="20"/>
                <w:lang w:eastAsia="en-US"/>
              </w:rPr>
              <w:t>бенефициентите на финансовата помощ представяне на документи, които вече са предоставени и срокът им на валидност не е изтекъл.</w:t>
            </w:r>
          </w:p>
          <w:p w:rsidR="006D4F7D" w:rsidRPr="00AA0E68" w:rsidRDefault="006D4F7D" w:rsidP="006D4F7D">
            <w:pPr>
              <w:jc w:val="both"/>
              <w:rPr>
                <w:b/>
                <w:bCs/>
                <w:noProof/>
                <w:sz w:val="20"/>
                <w:szCs w:val="20"/>
                <w:lang w:eastAsia="en-US"/>
              </w:rPr>
            </w:pPr>
          </w:p>
        </w:tc>
      </w:tr>
    </w:tbl>
    <w:p w:rsidR="006D4F7D" w:rsidRPr="00AA0E68" w:rsidRDefault="006D4F7D" w:rsidP="006D4F7D">
      <w:pPr>
        <w:widowControl w:val="0"/>
        <w:autoSpaceDE w:val="0"/>
        <w:autoSpaceDN w:val="0"/>
        <w:adjustRightInd w:val="0"/>
        <w:rPr>
          <w:b/>
          <w:bCs/>
          <w:shd w:val="clear" w:color="auto" w:fill="FEFEFE"/>
          <w:lang w:eastAsia="en-US"/>
        </w:rPr>
      </w:pPr>
    </w:p>
    <w:p w:rsidR="007437E5" w:rsidRPr="00AA0E68" w:rsidRDefault="007437E5" w:rsidP="00BB726D">
      <w:pPr>
        <w:widowControl w:val="0"/>
        <w:autoSpaceDE w:val="0"/>
        <w:autoSpaceDN w:val="0"/>
        <w:adjustRightInd w:val="0"/>
        <w:spacing w:line="360" w:lineRule="auto"/>
        <w:ind w:firstLine="360"/>
        <w:jc w:val="both"/>
      </w:pPr>
    </w:p>
    <w:p w:rsidR="00C404E8" w:rsidRPr="00AA0E68" w:rsidRDefault="00F91201" w:rsidP="00E753DC">
      <w:pPr>
        <w:widowControl w:val="0"/>
        <w:autoSpaceDE w:val="0"/>
        <w:autoSpaceDN w:val="0"/>
        <w:adjustRightInd w:val="0"/>
        <w:spacing w:line="360" w:lineRule="auto"/>
        <w:ind w:firstLine="360"/>
        <w:jc w:val="both"/>
        <w:rPr>
          <w:rFonts w:eastAsiaTheme="minorEastAsia"/>
        </w:rPr>
      </w:pPr>
      <w:r w:rsidRPr="00AA0E68">
        <w:rPr>
          <w:b/>
          <w:bCs/>
        </w:rPr>
        <w:t>§</w:t>
      </w:r>
      <w:r w:rsidR="00814B7F" w:rsidRPr="00AA0E68">
        <w:rPr>
          <w:b/>
          <w:bCs/>
        </w:rPr>
        <w:t xml:space="preserve"> </w:t>
      </w:r>
      <w:r w:rsidR="00A77292" w:rsidRPr="00AA0E68">
        <w:rPr>
          <w:b/>
          <w:bCs/>
        </w:rPr>
        <w:t>34</w:t>
      </w:r>
      <w:r w:rsidR="00814B7F" w:rsidRPr="00AA0E68">
        <w:rPr>
          <w:b/>
          <w:bCs/>
        </w:rPr>
        <w:t>.</w:t>
      </w:r>
      <w:r w:rsidRPr="00AA0E68">
        <w:t xml:space="preserve"> </w:t>
      </w:r>
      <w:r w:rsidR="00D3169C" w:rsidRPr="00AA0E68">
        <w:t>В Приложение № 7 към чл. 34, ал. 1 „Д</w:t>
      </w:r>
      <w:proofErr w:type="spellStart"/>
      <w:r w:rsidR="00D3169C" w:rsidRPr="00AA0E68">
        <w:rPr>
          <w:rFonts w:eastAsiaTheme="minorEastAsia"/>
          <w:lang w:val="x-none"/>
        </w:rPr>
        <w:t>окументи</w:t>
      </w:r>
      <w:proofErr w:type="spellEnd"/>
      <w:r w:rsidR="00D3169C" w:rsidRPr="00AA0E68">
        <w:rPr>
          <w:rFonts w:eastAsiaTheme="minorEastAsia"/>
          <w:lang w:val="x-none"/>
        </w:rPr>
        <w:t xml:space="preserve"> </w:t>
      </w:r>
      <w:proofErr w:type="spellStart"/>
      <w:r w:rsidR="00D3169C" w:rsidRPr="00AA0E68">
        <w:rPr>
          <w:rFonts w:eastAsiaTheme="minorEastAsia"/>
          <w:lang w:val="x-none"/>
        </w:rPr>
        <w:t>при</w:t>
      </w:r>
      <w:proofErr w:type="spellEnd"/>
      <w:r w:rsidR="00D3169C" w:rsidRPr="00AA0E68">
        <w:rPr>
          <w:rFonts w:eastAsiaTheme="minorEastAsia"/>
          <w:lang w:val="x-none"/>
        </w:rPr>
        <w:t xml:space="preserve"> </w:t>
      </w:r>
      <w:proofErr w:type="spellStart"/>
      <w:r w:rsidR="00D3169C" w:rsidRPr="00AA0E68">
        <w:rPr>
          <w:rFonts w:eastAsiaTheme="minorEastAsia"/>
          <w:lang w:val="x-none"/>
        </w:rPr>
        <w:t>подаване</w:t>
      </w:r>
      <w:proofErr w:type="spellEnd"/>
      <w:r w:rsidR="00D3169C" w:rsidRPr="00AA0E68">
        <w:rPr>
          <w:rFonts w:eastAsiaTheme="minorEastAsia"/>
          <w:lang w:val="x-none"/>
        </w:rPr>
        <w:t xml:space="preserve"> </w:t>
      </w:r>
      <w:proofErr w:type="spellStart"/>
      <w:r w:rsidR="00D3169C" w:rsidRPr="00AA0E68">
        <w:rPr>
          <w:rFonts w:eastAsiaTheme="minorEastAsia"/>
          <w:lang w:val="x-none"/>
        </w:rPr>
        <w:t>на</w:t>
      </w:r>
      <w:proofErr w:type="spellEnd"/>
      <w:r w:rsidR="00D3169C" w:rsidRPr="00AA0E68">
        <w:rPr>
          <w:rFonts w:eastAsiaTheme="minorEastAsia"/>
          <w:lang w:val="x-none"/>
        </w:rPr>
        <w:t xml:space="preserve"> заявка за второ плащане</w:t>
      </w:r>
      <w:r w:rsidR="00485729" w:rsidRPr="00AA0E68">
        <w:rPr>
          <w:rFonts w:eastAsiaTheme="minorEastAsia"/>
        </w:rPr>
        <w:t>“</w:t>
      </w:r>
      <w:r w:rsidR="00A77292" w:rsidRPr="00AA0E68">
        <w:rPr>
          <w:rFonts w:eastAsiaTheme="minorEastAsia"/>
        </w:rPr>
        <w:t xml:space="preserve"> става </w:t>
      </w:r>
      <w:r w:rsidR="00A77292" w:rsidRPr="00AA0E68">
        <w:t xml:space="preserve">Приложение № 7 към </w:t>
      </w:r>
      <w:r w:rsidR="00A77292" w:rsidRPr="00AA0E68">
        <w:rPr>
          <w:rFonts w:eastAsiaTheme="minorEastAsia"/>
        </w:rPr>
        <w:t xml:space="preserve"> чл. 29а, ал. 2, т. 2</w:t>
      </w:r>
      <w:r w:rsidR="00C42AD3">
        <w:rPr>
          <w:rFonts w:eastAsiaTheme="minorEastAsia"/>
        </w:rPr>
        <w:t xml:space="preserve"> </w:t>
      </w:r>
      <w:r w:rsidR="00E753DC" w:rsidRPr="00AA0E68">
        <w:t>„</w:t>
      </w:r>
      <w:r w:rsidR="00A77292" w:rsidRPr="00AA0E68">
        <w:t>Д</w:t>
      </w:r>
      <w:proofErr w:type="spellStart"/>
      <w:r w:rsidR="00A77292" w:rsidRPr="00AA0E68">
        <w:rPr>
          <w:rFonts w:eastAsiaTheme="minorEastAsia"/>
          <w:lang w:val="x-none"/>
        </w:rPr>
        <w:t>окументи</w:t>
      </w:r>
      <w:proofErr w:type="spellEnd"/>
      <w:r w:rsidR="00A77292" w:rsidRPr="00AA0E68">
        <w:rPr>
          <w:rFonts w:eastAsiaTheme="minorEastAsia"/>
          <w:lang w:val="x-none"/>
        </w:rPr>
        <w:t xml:space="preserve"> </w:t>
      </w:r>
      <w:proofErr w:type="spellStart"/>
      <w:r w:rsidR="00A77292" w:rsidRPr="00AA0E68">
        <w:rPr>
          <w:rFonts w:eastAsiaTheme="minorEastAsia"/>
          <w:lang w:val="x-none"/>
        </w:rPr>
        <w:t>при</w:t>
      </w:r>
      <w:proofErr w:type="spellEnd"/>
      <w:r w:rsidR="00A77292" w:rsidRPr="00AA0E68">
        <w:rPr>
          <w:rFonts w:eastAsiaTheme="minorEastAsia"/>
          <w:lang w:val="x-none"/>
        </w:rPr>
        <w:t xml:space="preserve"> </w:t>
      </w:r>
      <w:proofErr w:type="spellStart"/>
      <w:r w:rsidR="00A77292" w:rsidRPr="00AA0E68">
        <w:rPr>
          <w:rFonts w:eastAsiaTheme="minorEastAsia"/>
          <w:lang w:val="x-none"/>
        </w:rPr>
        <w:t>подаване</w:t>
      </w:r>
      <w:proofErr w:type="spellEnd"/>
      <w:r w:rsidR="00A77292" w:rsidRPr="00AA0E68">
        <w:rPr>
          <w:rFonts w:eastAsiaTheme="minorEastAsia"/>
          <w:lang w:val="x-none"/>
        </w:rPr>
        <w:t xml:space="preserve"> </w:t>
      </w:r>
      <w:proofErr w:type="spellStart"/>
      <w:r w:rsidR="00A77292" w:rsidRPr="00AA0E68">
        <w:rPr>
          <w:rFonts w:eastAsiaTheme="minorEastAsia"/>
          <w:lang w:val="x-none"/>
        </w:rPr>
        <w:t>на</w:t>
      </w:r>
      <w:proofErr w:type="spellEnd"/>
      <w:r w:rsidR="00A77292" w:rsidRPr="00AA0E68">
        <w:rPr>
          <w:rFonts w:eastAsiaTheme="minorEastAsia"/>
          <w:lang w:val="x-none"/>
        </w:rPr>
        <w:t xml:space="preserve"> </w:t>
      </w:r>
      <w:r w:rsidR="00A77292" w:rsidRPr="00AA0E68">
        <w:rPr>
          <w:rFonts w:eastAsiaTheme="minorEastAsia"/>
        </w:rPr>
        <w:t>искане</w:t>
      </w:r>
      <w:r w:rsidR="00A77292" w:rsidRPr="00AA0E68">
        <w:rPr>
          <w:rFonts w:eastAsiaTheme="minorEastAsia"/>
          <w:lang w:val="x-none"/>
        </w:rPr>
        <w:t xml:space="preserve"> за второ плащане</w:t>
      </w:r>
      <w:r w:rsidR="00A77292" w:rsidRPr="00AA0E68">
        <w:rPr>
          <w:rFonts w:eastAsiaTheme="minorEastAsia"/>
        </w:rPr>
        <w:t>“</w:t>
      </w:r>
      <w:r w:rsidR="00D3169C" w:rsidRPr="00AA0E68">
        <w:rPr>
          <w:rFonts w:eastAsiaTheme="minorEastAsia"/>
        </w:rPr>
        <w:t xml:space="preserve"> </w:t>
      </w:r>
      <w:r w:rsidR="00E753DC" w:rsidRPr="00AA0E68">
        <w:rPr>
          <w:rFonts w:eastAsiaTheme="minorEastAsia"/>
        </w:rPr>
        <w:t xml:space="preserve"> и </w:t>
      </w:r>
      <w:r w:rsidR="00D3169C" w:rsidRPr="00AA0E68">
        <w:rPr>
          <w:rFonts w:eastAsiaTheme="minorEastAsia"/>
        </w:rPr>
        <w:t xml:space="preserve">се </w:t>
      </w:r>
      <w:r w:rsidR="00C404E8" w:rsidRPr="00AA0E68">
        <w:rPr>
          <w:rFonts w:eastAsiaTheme="minorEastAsia"/>
        </w:rPr>
        <w:t>изменя така:</w:t>
      </w:r>
    </w:p>
    <w:p w:rsidR="00665AC5" w:rsidRDefault="00665AC5" w:rsidP="00BC2C68">
      <w:pPr>
        <w:widowControl w:val="0"/>
        <w:autoSpaceDE w:val="0"/>
        <w:autoSpaceDN w:val="0"/>
        <w:adjustRightInd w:val="0"/>
        <w:spacing w:line="360" w:lineRule="auto"/>
        <w:ind w:firstLine="360"/>
        <w:jc w:val="center"/>
      </w:pPr>
    </w:p>
    <w:p w:rsidR="00C404E8" w:rsidRDefault="00C404E8" w:rsidP="00BC2C68">
      <w:pPr>
        <w:widowControl w:val="0"/>
        <w:autoSpaceDE w:val="0"/>
        <w:autoSpaceDN w:val="0"/>
        <w:adjustRightInd w:val="0"/>
        <w:spacing w:line="360" w:lineRule="auto"/>
        <w:ind w:firstLine="360"/>
        <w:jc w:val="center"/>
        <w:rPr>
          <w:rFonts w:eastAsiaTheme="minorEastAsia"/>
        </w:rPr>
      </w:pPr>
      <w:r w:rsidRPr="00AA0E68">
        <w:t>„Д</w:t>
      </w:r>
      <w:proofErr w:type="spellStart"/>
      <w:r w:rsidRPr="00AA0E68">
        <w:rPr>
          <w:rFonts w:eastAsiaTheme="minorEastAsia"/>
          <w:lang w:val="x-none"/>
        </w:rPr>
        <w:t>окументи</w:t>
      </w:r>
      <w:proofErr w:type="spellEnd"/>
      <w:r w:rsidRPr="00AA0E68">
        <w:rPr>
          <w:rFonts w:eastAsiaTheme="minorEastAsia"/>
          <w:lang w:val="x-none"/>
        </w:rPr>
        <w:t xml:space="preserve"> </w:t>
      </w:r>
      <w:proofErr w:type="spellStart"/>
      <w:r w:rsidRPr="00AA0E68">
        <w:rPr>
          <w:rFonts w:eastAsiaTheme="minorEastAsia"/>
          <w:lang w:val="x-none"/>
        </w:rPr>
        <w:t>при</w:t>
      </w:r>
      <w:proofErr w:type="spellEnd"/>
      <w:r w:rsidRPr="00AA0E68">
        <w:rPr>
          <w:rFonts w:eastAsiaTheme="minorEastAsia"/>
          <w:lang w:val="x-none"/>
        </w:rPr>
        <w:t xml:space="preserve"> </w:t>
      </w:r>
      <w:proofErr w:type="spellStart"/>
      <w:r w:rsidRPr="00AA0E68">
        <w:rPr>
          <w:rFonts w:eastAsiaTheme="minorEastAsia"/>
          <w:lang w:val="x-none"/>
        </w:rPr>
        <w:t>подаване</w:t>
      </w:r>
      <w:proofErr w:type="spellEnd"/>
      <w:r w:rsidRPr="00AA0E68">
        <w:rPr>
          <w:rFonts w:eastAsiaTheme="minorEastAsia"/>
          <w:lang w:val="x-none"/>
        </w:rPr>
        <w:t xml:space="preserve"> </w:t>
      </w:r>
      <w:proofErr w:type="spellStart"/>
      <w:r w:rsidRPr="00AA0E68">
        <w:rPr>
          <w:rFonts w:eastAsiaTheme="minorEastAsia"/>
          <w:lang w:val="x-none"/>
        </w:rPr>
        <w:t>на</w:t>
      </w:r>
      <w:proofErr w:type="spellEnd"/>
      <w:r w:rsidRPr="00AA0E68">
        <w:rPr>
          <w:rFonts w:eastAsiaTheme="minorEastAsia"/>
          <w:lang w:val="x-none"/>
        </w:rPr>
        <w:t xml:space="preserve"> </w:t>
      </w:r>
      <w:r w:rsidRPr="00AA0E68">
        <w:rPr>
          <w:rFonts w:eastAsiaTheme="minorEastAsia"/>
        </w:rPr>
        <w:t>искане</w:t>
      </w:r>
      <w:r w:rsidRPr="00AA0E68">
        <w:rPr>
          <w:rFonts w:eastAsiaTheme="minorEastAsia"/>
          <w:lang w:val="x-none"/>
        </w:rPr>
        <w:t xml:space="preserve"> за второ плащане</w:t>
      </w:r>
    </w:p>
    <w:p w:rsidR="00D655C8" w:rsidRPr="00D655C8" w:rsidRDefault="00D655C8" w:rsidP="00D655C8">
      <w:pPr>
        <w:widowControl w:val="0"/>
        <w:autoSpaceDE w:val="0"/>
        <w:autoSpaceDN w:val="0"/>
        <w:adjustRightInd w:val="0"/>
        <w:spacing w:line="360" w:lineRule="auto"/>
        <w:ind w:firstLine="360"/>
        <w:rPr>
          <w:rFonts w:eastAsiaTheme="minorEastAsia"/>
        </w:rPr>
      </w:pPr>
      <w:r w:rsidRPr="009B1514">
        <w:rPr>
          <w:rFonts w:eastAsiaTheme="minorEastAsia"/>
        </w:rPr>
        <w:t>І. ОБЩИ ДОКУМЕНТИ</w:t>
      </w:r>
    </w:p>
    <w:p w:rsidR="00C404E8" w:rsidRPr="00AA0E68" w:rsidRDefault="00C404E8" w:rsidP="00BC2C68">
      <w:pPr>
        <w:pStyle w:val="ListParagraph"/>
        <w:widowControl w:val="0"/>
        <w:numPr>
          <w:ilvl w:val="0"/>
          <w:numId w:val="27"/>
        </w:numPr>
        <w:autoSpaceDE w:val="0"/>
        <w:autoSpaceDN w:val="0"/>
        <w:adjustRightInd w:val="0"/>
        <w:spacing w:line="360" w:lineRule="auto"/>
        <w:ind w:left="0" w:firstLine="567"/>
        <w:contextualSpacing w:val="0"/>
        <w:jc w:val="both"/>
        <w:rPr>
          <w:shd w:val="clear" w:color="auto" w:fill="FEFEFE"/>
          <w:lang w:eastAsia="en-US"/>
        </w:rPr>
      </w:pPr>
      <w:r w:rsidRPr="00AA0E68">
        <w:rPr>
          <w:shd w:val="clear" w:color="auto" w:fill="FEFEFE"/>
          <w:lang w:eastAsia="en-US"/>
        </w:rPr>
        <w:t xml:space="preserve"> Искане за плащане по образец.</w:t>
      </w:r>
    </w:p>
    <w:p w:rsidR="00C404E8" w:rsidRPr="00AA0E68" w:rsidRDefault="00C404E8" w:rsidP="00BC2C68">
      <w:pPr>
        <w:widowControl w:val="0"/>
        <w:numPr>
          <w:ilvl w:val="0"/>
          <w:numId w:val="27"/>
        </w:numPr>
        <w:autoSpaceDE w:val="0"/>
        <w:autoSpaceDN w:val="0"/>
        <w:adjustRightInd w:val="0"/>
        <w:spacing w:line="360" w:lineRule="auto"/>
        <w:ind w:left="0" w:firstLine="567"/>
        <w:jc w:val="both"/>
        <w:rPr>
          <w:shd w:val="clear" w:color="auto" w:fill="FEFEFE"/>
          <w:lang w:eastAsia="en-US"/>
        </w:rPr>
      </w:pPr>
      <w:r w:rsidRPr="00AA0E68">
        <w:rPr>
          <w:shd w:val="clear" w:color="auto" w:fill="FEFEFE"/>
          <w:lang w:eastAsia="en-US"/>
        </w:rPr>
        <w:t>Копие/я от паспорт/и на наличните животни (когато кандидатът отглежда животни, за които се изисква по националното законодателство).</w:t>
      </w:r>
    </w:p>
    <w:p w:rsidR="00C404E8" w:rsidRPr="00AA0E68" w:rsidRDefault="00C404E8" w:rsidP="00BC2C68">
      <w:pPr>
        <w:widowControl w:val="0"/>
        <w:numPr>
          <w:ilvl w:val="0"/>
          <w:numId w:val="27"/>
        </w:numPr>
        <w:autoSpaceDE w:val="0"/>
        <w:autoSpaceDN w:val="0"/>
        <w:adjustRightInd w:val="0"/>
        <w:spacing w:line="360" w:lineRule="auto"/>
        <w:ind w:left="0" w:firstLine="567"/>
        <w:jc w:val="both"/>
        <w:rPr>
          <w:shd w:val="clear" w:color="auto" w:fill="FEFEFE"/>
          <w:lang w:eastAsia="en-US"/>
        </w:rPr>
      </w:pPr>
      <w:r w:rsidRPr="00AA0E68">
        <w:rPr>
          <w:shd w:val="clear" w:color="auto" w:fill="FEFEFE"/>
          <w:lang w:eastAsia="en-US"/>
        </w:rPr>
        <w:t xml:space="preserve">Разпечатка от </w:t>
      </w:r>
      <w:r w:rsidRPr="00AA0E68">
        <w:rPr>
          <w:lang w:eastAsia="en-US"/>
        </w:rPr>
        <w:t xml:space="preserve">ИИС по реда на Наредба № 6 от 8 октомври 2013 г. </w:t>
      </w:r>
      <w:r w:rsidRPr="00AA0E68">
        <w:rPr>
          <w:shd w:val="clear" w:color="auto" w:fill="FEFEFE"/>
          <w:lang w:eastAsia="en-US"/>
        </w:rPr>
        <w:t xml:space="preserve">за наличните в обекта животни, подписана от официалния ветеринарен лекар, контролиращ животновъдния обект, не по-рано от един месец преди датата на подаване на искането за второ плащане (в случай, че кандидатът отглежда видове животни, които трябва да се регистрират </w:t>
      </w:r>
      <w:r w:rsidRPr="00AA0E68">
        <w:rPr>
          <w:lang w:eastAsia="en-US"/>
        </w:rPr>
        <w:t>ИИС по реда на Наредба № 6 от 8 октомври 2013 г.</w:t>
      </w:r>
      <w:r w:rsidRPr="00AA0E68">
        <w:rPr>
          <w:shd w:val="clear" w:color="auto" w:fill="FEFEFE"/>
          <w:lang w:eastAsia="en-US"/>
        </w:rPr>
        <w:t xml:space="preserve">) или опис на животните, заверен от официален ветеринарен лекар не по-рано от един месец преди датата на подаване на искането  за второ плащане (в случай, че кандидатът отглежда видове животни, които не трябва да се регистрират в </w:t>
      </w:r>
      <w:r w:rsidRPr="00AA0E68">
        <w:rPr>
          <w:lang w:eastAsia="en-US"/>
        </w:rPr>
        <w:t>ИИС по реда на Наредба № 6 от 8 октомври 2013 г.</w:t>
      </w:r>
      <w:r w:rsidRPr="00AA0E68">
        <w:rPr>
          <w:shd w:val="clear" w:color="auto" w:fill="FEFEFE"/>
          <w:lang w:eastAsia="en-US"/>
        </w:rPr>
        <w:t>).</w:t>
      </w:r>
    </w:p>
    <w:p w:rsidR="00C404E8" w:rsidRPr="00AA0E68" w:rsidRDefault="00C404E8" w:rsidP="00BC2C68">
      <w:pPr>
        <w:widowControl w:val="0"/>
        <w:numPr>
          <w:ilvl w:val="0"/>
          <w:numId w:val="27"/>
        </w:numPr>
        <w:autoSpaceDE w:val="0"/>
        <w:autoSpaceDN w:val="0"/>
        <w:adjustRightInd w:val="0"/>
        <w:spacing w:line="360" w:lineRule="auto"/>
        <w:ind w:left="0" w:firstLine="567"/>
        <w:jc w:val="both"/>
        <w:rPr>
          <w:shd w:val="clear" w:color="auto" w:fill="FEFEFE"/>
          <w:lang w:eastAsia="en-US"/>
        </w:rPr>
      </w:pPr>
      <w:r w:rsidRPr="00AA0E68">
        <w:rPr>
          <w:shd w:val="clear" w:color="auto" w:fill="FEFEFE"/>
          <w:lang w:eastAsia="en-US"/>
        </w:rPr>
        <w:t>Първични счетоводни документи (например фактури) и приемно-предавателен протокол, доказващи придобиването на дълготрайните материални и нематериални активи, посочени в бизнес плана.</w:t>
      </w:r>
    </w:p>
    <w:p w:rsidR="00C404E8" w:rsidRPr="00AA0E68" w:rsidRDefault="00C404E8" w:rsidP="00BC2C68">
      <w:pPr>
        <w:widowControl w:val="0"/>
        <w:numPr>
          <w:ilvl w:val="0"/>
          <w:numId w:val="27"/>
        </w:numPr>
        <w:autoSpaceDE w:val="0"/>
        <w:autoSpaceDN w:val="0"/>
        <w:adjustRightInd w:val="0"/>
        <w:spacing w:line="360" w:lineRule="auto"/>
        <w:ind w:left="0" w:firstLine="567"/>
        <w:jc w:val="both"/>
        <w:rPr>
          <w:shd w:val="clear" w:color="auto" w:fill="FEFEFE"/>
          <w:lang w:eastAsia="en-US"/>
        </w:rPr>
      </w:pPr>
      <w:r w:rsidRPr="00AA0E68">
        <w:rPr>
          <w:shd w:val="clear" w:color="auto" w:fill="FEFEFE"/>
          <w:lang w:eastAsia="en-US"/>
        </w:rPr>
        <w:t>Платежно нареждане, прикрепено към всяка фактура (платежно нареждане) и банково извлечение от деня на извършване на плащането, доказващо плащане от страна на бенефициента на разходите за дълготрайни материални и нематериални активи, посочени в бизнес плана (при плащане по банков път).</w:t>
      </w:r>
    </w:p>
    <w:p w:rsidR="00C404E8" w:rsidRPr="00AA0E68" w:rsidRDefault="00C404E8" w:rsidP="00BC2C68">
      <w:pPr>
        <w:widowControl w:val="0"/>
        <w:numPr>
          <w:ilvl w:val="0"/>
          <w:numId w:val="27"/>
        </w:numPr>
        <w:autoSpaceDE w:val="0"/>
        <w:autoSpaceDN w:val="0"/>
        <w:adjustRightInd w:val="0"/>
        <w:spacing w:line="360" w:lineRule="auto"/>
        <w:ind w:left="0" w:firstLine="567"/>
        <w:jc w:val="both"/>
        <w:rPr>
          <w:shd w:val="clear" w:color="auto" w:fill="FEFEFE"/>
          <w:lang w:eastAsia="en-US"/>
        </w:rPr>
      </w:pPr>
      <w:r w:rsidRPr="00AA0E68">
        <w:rPr>
          <w:shd w:val="clear" w:color="auto" w:fill="FEFEFE"/>
          <w:lang w:eastAsia="en-US"/>
        </w:rPr>
        <w:t>Документ, удостоверяващ извършеното плащане от страна на бенефициента на разходите за дълготрайни материални и нематериални активи, посочени в бизнес план (при плащане в брой).</w:t>
      </w:r>
    </w:p>
    <w:p w:rsidR="00C404E8" w:rsidRPr="00AA0E68" w:rsidRDefault="00C404E8" w:rsidP="00C42AD3">
      <w:pPr>
        <w:widowControl w:val="0"/>
        <w:numPr>
          <w:ilvl w:val="0"/>
          <w:numId w:val="27"/>
        </w:numPr>
        <w:autoSpaceDE w:val="0"/>
        <w:autoSpaceDN w:val="0"/>
        <w:adjustRightInd w:val="0"/>
        <w:spacing w:line="360" w:lineRule="auto"/>
        <w:ind w:left="0" w:firstLine="567"/>
        <w:jc w:val="both"/>
        <w:rPr>
          <w:shd w:val="clear" w:color="auto" w:fill="FEFEFE"/>
          <w:lang w:eastAsia="en-US"/>
        </w:rPr>
      </w:pPr>
      <w:r w:rsidRPr="00AA0E68">
        <w:rPr>
          <w:shd w:val="clear" w:color="auto" w:fill="FEFEFE"/>
          <w:lang w:eastAsia="en-US"/>
        </w:rPr>
        <w:t xml:space="preserve">1. Копие от диплома за завършено средно или висше образование в областта на </w:t>
      </w:r>
      <w:r w:rsidRPr="00AA0E68">
        <w:rPr>
          <w:shd w:val="clear" w:color="auto" w:fill="FEFEFE"/>
          <w:lang w:eastAsia="en-US"/>
        </w:rPr>
        <w:lastRenderedPageBreak/>
        <w:t>селското стопанство или ветеринарната медицина, или икономическо образование със земеделска насоченост. Дипломата за висше образование трябва да бъде издадена от висше училище акредитирано по Закона за висшето образование по минимум едно от професионалните направления "Растениевъдство", "Растителна защита", "Животновъдство", "Ветеринарна медицина", „Администрация и управление“, „Икономика“. Дипломата за средно образование трябва да е издадена от професионална гимназия, с право да обучава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Дипломата за средно образование трябва да е придружена от удостоверение за придобита професионална квалификация по посочените в т.23 от Допълнителната разпоредба професионални направл</w:t>
      </w:r>
      <w:r w:rsidR="00C42AD3">
        <w:rPr>
          <w:shd w:val="clear" w:color="auto" w:fill="FEFEFE"/>
          <w:lang w:eastAsia="en-US"/>
        </w:rPr>
        <w:t>е</w:t>
      </w:r>
      <w:r w:rsidRPr="00AA0E68">
        <w:rPr>
          <w:shd w:val="clear" w:color="auto" w:fill="FEFEFE"/>
          <w:lang w:eastAsia="en-US"/>
        </w:rPr>
        <w:t>ния.</w:t>
      </w:r>
    </w:p>
    <w:p w:rsidR="00D655C8" w:rsidRDefault="00C42AD3" w:rsidP="00D655C8">
      <w:pPr>
        <w:widowControl w:val="0"/>
        <w:autoSpaceDE w:val="0"/>
        <w:autoSpaceDN w:val="0"/>
        <w:adjustRightInd w:val="0"/>
        <w:spacing w:line="360" w:lineRule="auto"/>
        <w:ind w:firstLine="284"/>
        <w:jc w:val="both"/>
        <w:rPr>
          <w:shd w:val="clear" w:color="auto" w:fill="FEFEFE"/>
          <w:lang w:eastAsia="en-US"/>
        </w:rPr>
      </w:pPr>
      <w:r>
        <w:rPr>
          <w:shd w:val="clear" w:color="auto" w:fill="FEFEFE"/>
          <w:lang w:eastAsia="en-US"/>
        </w:rPr>
        <w:t>8</w:t>
      </w:r>
      <w:r w:rsidR="00C404E8" w:rsidRPr="00AA0E68">
        <w:rPr>
          <w:shd w:val="clear" w:color="auto" w:fill="FEFEFE"/>
          <w:lang w:eastAsia="en-US"/>
        </w:rPr>
        <w:t>.2. Копие от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Удостоверението за завършен курс от 150 часа в областта на селското стопанство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C404E8" w:rsidRPr="00AA0E68" w:rsidRDefault="00D655C8" w:rsidP="00D655C8">
      <w:pPr>
        <w:widowControl w:val="0"/>
        <w:autoSpaceDE w:val="0"/>
        <w:autoSpaceDN w:val="0"/>
        <w:adjustRightInd w:val="0"/>
        <w:spacing w:line="360" w:lineRule="auto"/>
        <w:ind w:firstLine="284"/>
        <w:jc w:val="both"/>
        <w:rPr>
          <w:shd w:val="clear" w:color="auto" w:fill="FEFEFE"/>
          <w:lang w:eastAsia="en-US"/>
        </w:rPr>
      </w:pPr>
      <w:r>
        <w:rPr>
          <w:shd w:val="clear" w:color="auto" w:fill="FEFEFE"/>
          <w:lang w:eastAsia="en-US"/>
        </w:rPr>
        <w:t xml:space="preserve">9. </w:t>
      </w:r>
      <w:r w:rsidR="00C404E8" w:rsidRPr="00AA0E68">
        <w:rPr>
          <w:shd w:val="clear" w:color="auto" w:fill="FEFEFE"/>
          <w:lang w:eastAsia="en-US"/>
        </w:rPr>
        <w:t>Счетоводен баланс за последната финансова година и към датата на подаване на искането</w:t>
      </w:r>
      <w:r w:rsidR="00C404E8" w:rsidRPr="00AA0E68" w:rsidDel="00D45EC8">
        <w:rPr>
          <w:shd w:val="clear" w:color="auto" w:fill="FEFEFE"/>
          <w:lang w:eastAsia="en-US"/>
        </w:rPr>
        <w:t xml:space="preserve"> </w:t>
      </w:r>
      <w:r w:rsidR="00C404E8" w:rsidRPr="00AA0E68">
        <w:rPr>
          <w:shd w:val="clear" w:color="auto" w:fill="FEFEFE"/>
          <w:lang w:eastAsia="en-US"/>
        </w:rPr>
        <w:t>за плащане (в случаите, когато се изискват по Закона за счетоводството).</w:t>
      </w:r>
    </w:p>
    <w:p w:rsidR="00C404E8" w:rsidRPr="00D655C8" w:rsidRDefault="00C404E8" w:rsidP="00D655C8">
      <w:pPr>
        <w:pStyle w:val="ListParagraph"/>
        <w:widowControl w:val="0"/>
        <w:numPr>
          <w:ilvl w:val="0"/>
          <w:numId w:val="89"/>
        </w:numPr>
        <w:autoSpaceDE w:val="0"/>
        <w:autoSpaceDN w:val="0"/>
        <w:adjustRightInd w:val="0"/>
        <w:spacing w:line="360" w:lineRule="auto"/>
        <w:ind w:left="0" w:firstLine="284"/>
        <w:jc w:val="both"/>
        <w:rPr>
          <w:shd w:val="clear" w:color="auto" w:fill="FEFEFE"/>
          <w:lang w:eastAsia="en-US"/>
        </w:rPr>
      </w:pPr>
      <w:r w:rsidRPr="00D655C8">
        <w:rPr>
          <w:shd w:val="clear" w:color="auto" w:fill="FEFEFE"/>
          <w:lang w:eastAsia="en-US"/>
        </w:rPr>
        <w:t>Отчет за приходите и разходите за последната финансова година и към датата на подаване на искането  за плащане (в случаите, когато се изискват по Закона за счетоводството) и/или Книга за приходите и книга за разходите в случай на водене на едностранно счетоводство.</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Справка за дълготрайните активи към счетоводния баланс, изготвена към датата </w:t>
      </w:r>
      <w:r w:rsidRPr="00AA0E68">
        <w:rPr>
          <w:shd w:val="clear" w:color="auto" w:fill="FEFEFE"/>
          <w:lang w:eastAsia="en-US"/>
        </w:rPr>
        <w:lastRenderedPageBreak/>
        <w:t>на подаване на искането  за плащане (в случаите, когато се изискват по Закона за счетоводството), или Инвентарна книга и книга за материалните запаси в случай на водене на едностранно счетоводство.</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Копие от удостоверение за завършен курс, включващ обучение по основните проблеми по опазване компонентите на околната среда в земеделския сектор, или копие от документ за участие в информационна дейност относно тези проблеми.</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Копие от документ за собственост на земя и/или земеделска земя и/или копие от вписан в службата по вписванията към съответния районен съд договор за наем, и/или копие от вписан в службата по вписванията към съответния районен съд и регистриран в съответната общинска служба на МЗХГ договор за аренда със срок не по-малък от 3 г. от датата на подаване на искането  за плащането (изисква се за земята, чийто размер се взема предвид при определяне на икономическия размер на стопанството).</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Копие на удостоверение по чл. 137 от ЗВД, издадено от БАБХ, за регистрация на животновъден обект (изисква се, когато бенефициента извършва животновъдна дейност).</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Копие от документ за наем на животновъдния обект, вписан в службата по вписванията към съответния районен съд(изисква се, когато </w:t>
      </w:r>
      <w:r w:rsidRPr="00AA0E68">
        <w:rPr>
          <w:shd w:val="clear" w:color="auto" w:fill="FEFEFE"/>
        </w:rPr>
        <w:t>бенефициента</w:t>
      </w:r>
      <w:r w:rsidRPr="00AA0E68">
        <w:rPr>
          <w:shd w:val="clear" w:color="auto" w:fill="FEFEFE"/>
          <w:lang w:eastAsia="en-US"/>
        </w:rPr>
        <w:t xml:space="preserve"> извършва животновъдна дейност и животновъдният обект е отдаден на </w:t>
      </w:r>
      <w:r w:rsidRPr="00AA0E68">
        <w:rPr>
          <w:shd w:val="clear" w:color="auto" w:fill="FEFEFE"/>
        </w:rPr>
        <w:t>бенефициента</w:t>
      </w:r>
      <w:r w:rsidRPr="00AA0E68">
        <w:rPr>
          <w:shd w:val="clear" w:color="auto" w:fill="FEFEFE"/>
          <w:lang w:eastAsia="en-US"/>
        </w:rPr>
        <w:t xml:space="preserve"> под наем).</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Удостоверение за семейно положение на </w:t>
      </w:r>
      <w:r w:rsidRPr="00AA0E68">
        <w:rPr>
          <w:shd w:val="clear" w:color="auto" w:fill="FEFEFE"/>
        </w:rPr>
        <w:t>бенефициента</w:t>
      </w:r>
      <w:r w:rsidRPr="00AA0E68">
        <w:rPr>
          <w:shd w:val="clear" w:color="auto" w:fill="FEFEFE"/>
          <w:lang w:eastAsia="en-US"/>
        </w:rPr>
        <w:t xml:space="preserve"> на помощта ФЛ, на собственика на предприятието на </w:t>
      </w:r>
      <w:r w:rsidRPr="00AA0E68">
        <w:rPr>
          <w:shd w:val="clear" w:color="auto" w:fill="FEFEFE"/>
        </w:rPr>
        <w:t>бенефициента</w:t>
      </w:r>
      <w:r w:rsidRPr="00AA0E68">
        <w:rPr>
          <w:shd w:val="clear" w:color="auto" w:fill="FEFEFE"/>
          <w:lang w:eastAsia="en-US"/>
        </w:rPr>
        <w:t xml:space="preserve"> ЕТ или на едноличния собственик на капитала на </w:t>
      </w:r>
      <w:r w:rsidRPr="00AA0E68">
        <w:rPr>
          <w:shd w:val="clear" w:color="auto" w:fill="FEFEFE"/>
        </w:rPr>
        <w:t>бенефициента</w:t>
      </w:r>
      <w:r w:rsidRPr="00AA0E68">
        <w:rPr>
          <w:shd w:val="clear" w:color="auto" w:fill="FEFEFE"/>
          <w:lang w:eastAsia="en-US"/>
        </w:rPr>
        <w:t xml:space="preserve"> ЕООД, издадено от съответната община по постоянен адрес не по-рано от месеца, предхождащ датата на подаване на искането  за плащане.</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Удостоверение за родствените връзки на </w:t>
      </w:r>
      <w:r w:rsidRPr="00AA0E68">
        <w:rPr>
          <w:shd w:val="clear" w:color="auto" w:fill="FEFEFE"/>
        </w:rPr>
        <w:t>бенефициента</w:t>
      </w:r>
      <w:r w:rsidRPr="00AA0E68">
        <w:rPr>
          <w:shd w:val="clear" w:color="auto" w:fill="FEFEFE"/>
          <w:lang w:eastAsia="en-US"/>
        </w:rPr>
        <w:t xml:space="preserve"> на помощта</w:t>
      </w:r>
      <w:r w:rsidRPr="00AA0E68">
        <w:t xml:space="preserve"> </w:t>
      </w:r>
      <w:r w:rsidRPr="00AA0E68">
        <w:rPr>
          <w:shd w:val="clear" w:color="auto" w:fill="FEFEFE"/>
          <w:lang w:eastAsia="en-US"/>
        </w:rPr>
        <w:t>ФЛ, на собственика на предприятието на бенефициента ЕТ или собственика на капитала на бенефициента на ЕООД, издадено от съответната община по постоянен адрес не по-рано от месеца, предхождащ датата на подаване на искането  за плащане.</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Удостоверение за родствените връзки на съпруга/съпругата на ползвателя ФЛ, на съпруга/съпругата на собственика на предприятието на бенефициента ЕТ или на съпруга/съпругата на едноличния собственик на капитала на бенефициента ЕООД, издадено от съответната община по постоянен адрес не по-рано от месеца, предхождащ датата на подаване на искането  за плащане (в случай, че бенефициентът  на помощта ФЛ/собственика на бенефициента ЕТ/едноличния собственик на капитала на бенефициента  ЕООД  е женен/омъжена).</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Разрешение за производство на посевен и посадъчен материал, издадено от Изпълнителната агенция по </w:t>
      </w:r>
      <w:proofErr w:type="spellStart"/>
      <w:r w:rsidRPr="00AA0E68">
        <w:rPr>
          <w:shd w:val="clear" w:color="auto" w:fill="FEFEFE"/>
          <w:lang w:eastAsia="en-US"/>
        </w:rPr>
        <w:t>сортоизпитване</w:t>
      </w:r>
      <w:proofErr w:type="spellEnd"/>
      <w:r w:rsidRPr="00AA0E68">
        <w:rPr>
          <w:shd w:val="clear" w:color="auto" w:fill="FEFEFE"/>
          <w:lang w:eastAsia="en-US"/>
        </w:rPr>
        <w:t xml:space="preserve">, апробация и семеконтрол и удостоверение </w:t>
      </w:r>
      <w:r w:rsidRPr="00AA0E68">
        <w:rPr>
          <w:shd w:val="clear" w:color="auto" w:fill="FEFEFE"/>
          <w:lang w:eastAsia="en-US"/>
        </w:rPr>
        <w:lastRenderedPageBreak/>
        <w:t xml:space="preserve">за вписване в регистъра на Изпълнителната агенция по </w:t>
      </w:r>
      <w:proofErr w:type="spellStart"/>
      <w:r w:rsidRPr="00AA0E68">
        <w:rPr>
          <w:shd w:val="clear" w:color="auto" w:fill="FEFEFE"/>
          <w:lang w:eastAsia="en-US"/>
        </w:rPr>
        <w:t>сортоизпитване</w:t>
      </w:r>
      <w:proofErr w:type="spellEnd"/>
      <w:r w:rsidRPr="00AA0E68">
        <w:rPr>
          <w:shd w:val="clear" w:color="auto" w:fill="FEFEFE"/>
          <w:lang w:eastAsia="en-US"/>
        </w:rPr>
        <w:t>, апробация и семеконтрол (в случай на създаване на разсадник).</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Нотариално заверено изрично пълномощно и копие от болничен лист в случаите по чл. 2</w:t>
      </w:r>
      <w:r w:rsidR="004E2A3F">
        <w:rPr>
          <w:shd w:val="clear" w:color="auto" w:fill="FEFEFE"/>
          <w:lang w:eastAsia="en-US"/>
        </w:rPr>
        <w:t>8</w:t>
      </w:r>
      <w:r w:rsidRPr="00AA0E68">
        <w:rPr>
          <w:shd w:val="clear" w:color="auto" w:fill="FEFEFE"/>
          <w:lang w:eastAsia="en-US"/>
        </w:rPr>
        <w:t>, ал. 2</w:t>
      </w:r>
      <w:r w:rsidR="004E2A3F">
        <w:rPr>
          <w:shd w:val="clear" w:color="auto" w:fill="FEFEFE"/>
          <w:lang w:eastAsia="en-US"/>
        </w:rPr>
        <w:t>, б. „а“</w:t>
      </w:r>
      <w:r w:rsidRPr="00AA0E68">
        <w:rPr>
          <w:shd w:val="clear" w:color="auto" w:fill="FEFEFE"/>
          <w:lang w:eastAsia="en-US"/>
        </w:rPr>
        <w:t>.</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Справка по образец, публикуван на електронната страница на РА за средния списъчен брой на персонала, нает от </w:t>
      </w:r>
      <w:r w:rsidR="00D655C8">
        <w:rPr>
          <w:shd w:val="clear" w:color="auto" w:fill="FEFEFE"/>
        </w:rPr>
        <w:t>бенефициента</w:t>
      </w:r>
      <w:r w:rsidRPr="00AA0E68">
        <w:rPr>
          <w:shd w:val="clear" w:color="auto" w:fill="FEFEFE"/>
          <w:lang w:eastAsia="en-US"/>
        </w:rPr>
        <w:t xml:space="preserve">, включително и този, нает за изпълнение на проекта, за отчетен период от най-малко една година преди месеца на подаване на искането  за второ плащане, придружен от копия на трудовите договори и платежни нареждания за платени трудови възнаграждения и осигуровки (в случаите, когато проектът на </w:t>
      </w:r>
      <w:r w:rsidRPr="00AA0E68">
        <w:rPr>
          <w:shd w:val="clear" w:color="auto" w:fill="FEFEFE"/>
        </w:rPr>
        <w:t>бенефициента</w:t>
      </w:r>
      <w:r w:rsidRPr="00AA0E68">
        <w:rPr>
          <w:shd w:val="clear" w:color="auto" w:fill="FEFEFE"/>
          <w:lang w:eastAsia="en-US"/>
        </w:rPr>
        <w:t xml:space="preserve"> е оценен по критерия за подбор, посочен в чл. 13, ал. 1, т. 4.).</w:t>
      </w:r>
    </w:p>
    <w:p w:rsidR="00C404E8" w:rsidRPr="00AA0E6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 xml:space="preserve">Документи, доказващи, че лицето е станало активен фермер до 18 месеца от настъпване за първи път, на което и да е от събитията по чл. 5, ал.2, т. 1 и 2 (само за </w:t>
      </w:r>
      <w:r w:rsidRPr="00AA0E68">
        <w:rPr>
          <w:shd w:val="clear" w:color="auto" w:fill="FEFEFE"/>
        </w:rPr>
        <w:t xml:space="preserve"> бенефициенти</w:t>
      </w:r>
      <w:r w:rsidRPr="00AA0E68">
        <w:rPr>
          <w:shd w:val="clear" w:color="auto" w:fill="FEFEFE"/>
          <w:lang w:eastAsia="en-US"/>
        </w:rPr>
        <w:t>, които попадат в списъка на лицата по чл. 38б, ал. 2 от Закона за подпомагане на земеделските производители)</w:t>
      </w:r>
      <w:r w:rsidR="00A51F83">
        <w:rPr>
          <w:shd w:val="clear" w:color="auto" w:fill="FEFEFE"/>
          <w:lang w:eastAsia="en-US"/>
        </w:rPr>
        <w:t>.</w:t>
      </w:r>
    </w:p>
    <w:p w:rsidR="00C404E8" w:rsidRPr="00AA0E68" w:rsidRDefault="00C404E8" w:rsidP="00D655C8">
      <w:pPr>
        <w:widowControl w:val="0"/>
        <w:numPr>
          <w:ilvl w:val="0"/>
          <w:numId w:val="89"/>
        </w:numPr>
        <w:autoSpaceDE w:val="0"/>
        <w:autoSpaceDN w:val="0"/>
        <w:adjustRightInd w:val="0"/>
        <w:spacing w:line="360" w:lineRule="auto"/>
        <w:ind w:left="0" w:firstLine="284"/>
        <w:rPr>
          <w:shd w:val="clear" w:color="auto" w:fill="FEFEFE"/>
          <w:lang w:eastAsia="en-US"/>
        </w:rPr>
      </w:pPr>
      <w:r w:rsidRPr="00AA0E68">
        <w:rPr>
          <w:shd w:val="clear" w:color="auto" w:fill="FEFEFE"/>
          <w:lang w:eastAsia="en-US"/>
        </w:rPr>
        <w:t>Данъчна декларация за последния отчетен период преди подаване на искането  за плащане заверена</w:t>
      </w:r>
      <w:r w:rsidRPr="00AA0E68">
        <w:rPr>
          <w:shd w:val="clear" w:color="auto" w:fill="FEFEFE"/>
          <w:lang w:val="x-none" w:eastAsia="en-US"/>
        </w:rPr>
        <w:t xml:space="preserve"> от съответната ТД на НАП</w:t>
      </w:r>
      <w:r w:rsidRPr="00AA0E68">
        <w:rPr>
          <w:shd w:val="clear" w:color="auto" w:fill="FEFEFE"/>
          <w:lang w:eastAsia="en-US"/>
        </w:rPr>
        <w:t>.</w:t>
      </w:r>
    </w:p>
    <w:p w:rsidR="00C404E8" w:rsidRDefault="00C404E8" w:rsidP="00D655C8">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A0E68">
        <w:rPr>
          <w:shd w:val="clear" w:color="auto" w:fill="FEFEFE"/>
          <w:lang w:eastAsia="en-US"/>
        </w:rPr>
        <w:t>Копие от лиценз, разрешение и/или регистрация за извършване на подпомаганата дейност/инвестиция съгласно българското законодателство (в зависимост от вида подпомагана дейност).</w:t>
      </w:r>
    </w:p>
    <w:p w:rsidR="00A51F83" w:rsidRPr="00A51F83" w:rsidRDefault="00A51F83" w:rsidP="00A51F83">
      <w:pPr>
        <w:widowControl w:val="0"/>
        <w:numPr>
          <w:ilvl w:val="0"/>
          <w:numId w:val="89"/>
        </w:numPr>
        <w:autoSpaceDE w:val="0"/>
        <w:autoSpaceDN w:val="0"/>
        <w:adjustRightInd w:val="0"/>
        <w:spacing w:line="360" w:lineRule="auto"/>
        <w:ind w:left="0" w:firstLine="284"/>
        <w:jc w:val="both"/>
        <w:rPr>
          <w:shd w:val="clear" w:color="auto" w:fill="FEFEFE"/>
          <w:lang w:eastAsia="en-US"/>
        </w:rPr>
      </w:pPr>
      <w:r w:rsidRPr="00A51F83">
        <w:rPr>
          <w:shd w:val="clear" w:color="auto" w:fill="FEFEFE"/>
          <w:lang w:eastAsia="en-US"/>
        </w:rPr>
        <w:t>Удостоверение за наличие или липса на изискуеми задължения към общини (или само от общината/общините, на чиято територия е разположено земеделското стопанство и по адресната регистрация на бенефициента)</w:t>
      </w:r>
      <w:r>
        <w:rPr>
          <w:shd w:val="clear" w:color="auto" w:fill="FEFEFE"/>
          <w:lang w:eastAsia="en-US"/>
        </w:rPr>
        <w:t>.</w:t>
      </w:r>
    </w:p>
    <w:p w:rsidR="00A51F83" w:rsidRPr="00A51F83" w:rsidRDefault="00A51F83" w:rsidP="00A51F83">
      <w:pPr>
        <w:widowControl w:val="0"/>
        <w:autoSpaceDE w:val="0"/>
        <w:autoSpaceDN w:val="0"/>
        <w:adjustRightInd w:val="0"/>
        <w:spacing w:line="360" w:lineRule="auto"/>
        <w:ind w:left="644"/>
        <w:jc w:val="both"/>
        <w:rPr>
          <w:shd w:val="clear" w:color="auto" w:fill="FEFEFE"/>
          <w:lang w:eastAsia="en-US"/>
        </w:rPr>
      </w:pPr>
    </w:p>
    <w:p w:rsidR="00D655C8" w:rsidRDefault="00D655C8" w:rsidP="00391F47">
      <w:pPr>
        <w:spacing w:line="360" w:lineRule="auto"/>
        <w:ind w:firstLine="567"/>
        <w:rPr>
          <w:b/>
        </w:rPr>
      </w:pPr>
      <w:r>
        <w:rPr>
          <w:b/>
        </w:rPr>
        <w:t>ІІ. СПЕЦИФИЧНИ ДОКУМЕНТИ</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b/>
          <w:bCs/>
          <w:highlight w:val="white"/>
          <w:shd w:val="clear" w:color="auto" w:fill="FEFEFE"/>
          <w:lang w:eastAsia="en-US"/>
        </w:rPr>
        <w:t>Увеличаване на обработваемата земеделска площ на земеделското стопанство</w:t>
      </w:r>
    </w:p>
    <w:p w:rsid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 xml:space="preserve">1. Копие от документ за собственост на земя и/или земеделска земя и/или копие от вписан в службата по вписванията към съответния районен съд договор за наем, и/или копие от вписан в службата по вписване към съответния районен съд и регистриран в съответната общинска служба на МЗХ договор за аренда със срок на действие не по-малко от 3 години от датата на подаване на </w:t>
      </w:r>
      <w:r>
        <w:rPr>
          <w:rFonts w:eastAsiaTheme="minorEastAsia"/>
          <w:highlight w:val="white"/>
          <w:shd w:val="clear" w:color="auto" w:fill="FEFEFE"/>
          <w:lang w:eastAsia="en-US"/>
        </w:rPr>
        <w:t>искането</w:t>
      </w:r>
      <w:r w:rsidRPr="00D655C8">
        <w:rPr>
          <w:rFonts w:eastAsiaTheme="minorEastAsia"/>
          <w:highlight w:val="white"/>
          <w:shd w:val="clear" w:color="auto" w:fill="FEFEFE"/>
          <w:lang w:eastAsia="en-US"/>
        </w:rPr>
        <w:t xml:space="preserve"> за плащане, ведно с копие от скица на имота (изисква се за закупените и/или наетите или арендуваните обработваеми земеделски площи след сключване на </w:t>
      </w:r>
      <w:r>
        <w:rPr>
          <w:rFonts w:eastAsiaTheme="minorEastAsia"/>
          <w:highlight w:val="white"/>
          <w:shd w:val="clear" w:color="auto" w:fill="FEFEFE"/>
          <w:lang w:eastAsia="en-US"/>
        </w:rPr>
        <w:t xml:space="preserve">административния </w:t>
      </w:r>
      <w:r w:rsidRPr="00D655C8">
        <w:rPr>
          <w:rFonts w:eastAsiaTheme="minorEastAsia"/>
          <w:highlight w:val="white"/>
          <w:shd w:val="clear" w:color="auto" w:fill="FEFEFE"/>
          <w:lang w:eastAsia="en-US"/>
        </w:rPr>
        <w:t>договор).</w:t>
      </w:r>
    </w:p>
    <w:p w:rsidR="00665AC5" w:rsidRPr="00D655C8" w:rsidRDefault="00665AC5"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b/>
          <w:bCs/>
          <w:highlight w:val="white"/>
          <w:shd w:val="clear" w:color="auto" w:fill="FEFEFE"/>
          <w:lang w:eastAsia="en-US"/>
        </w:rPr>
        <w:lastRenderedPageBreak/>
        <w:t xml:space="preserve">Създаване, </w:t>
      </w:r>
      <w:proofErr w:type="spellStart"/>
      <w:r w:rsidRPr="00D655C8">
        <w:rPr>
          <w:rFonts w:eastAsiaTheme="minorEastAsia"/>
          <w:b/>
          <w:bCs/>
          <w:highlight w:val="white"/>
          <w:shd w:val="clear" w:color="auto" w:fill="FEFEFE"/>
          <w:lang w:eastAsia="en-US"/>
        </w:rPr>
        <w:t>презасаждане</w:t>
      </w:r>
      <w:proofErr w:type="spellEnd"/>
      <w:r w:rsidRPr="00D655C8">
        <w:rPr>
          <w:rFonts w:eastAsiaTheme="minorEastAsia"/>
          <w:b/>
          <w:bCs/>
          <w:highlight w:val="white"/>
          <w:shd w:val="clear" w:color="auto" w:fill="FEFEFE"/>
          <w:lang w:eastAsia="en-US"/>
        </w:rPr>
        <w:t xml:space="preserve"> и възстановяване на трайни насаждения и </w:t>
      </w:r>
      <w:proofErr w:type="spellStart"/>
      <w:r w:rsidRPr="00D655C8">
        <w:rPr>
          <w:rFonts w:eastAsiaTheme="minorEastAsia"/>
          <w:b/>
          <w:bCs/>
          <w:highlight w:val="white"/>
          <w:shd w:val="clear" w:color="auto" w:fill="FEFEFE"/>
          <w:lang w:eastAsia="en-US"/>
        </w:rPr>
        <w:t>ягодоплодни</w:t>
      </w:r>
      <w:proofErr w:type="spellEnd"/>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1. При овощен посадъчен материал в зависимост от категорията - сертификат за сертифициран посадъчен материал, издаден от ИАСАС, а при стандартен (САС) материал - фирмен документ, издаден от производителя. При лозов посадъчен материал - сертификат за сертифициран посадъчен материал или документ за одобрение на стандартен лозов посадъчен материал, издаден от ИАСАС. При декоративен посадъчен материал - фирмен документ, издаден от производителя.</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 xml:space="preserve">2. Растителен паспорт, издаден от БАБХ, съгласно изискванията на Наредба № 8 от 2015 г. за </w:t>
      </w:r>
      <w:proofErr w:type="spellStart"/>
      <w:r w:rsidRPr="00D655C8">
        <w:rPr>
          <w:rFonts w:eastAsiaTheme="minorEastAsia"/>
          <w:highlight w:val="white"/>
          <w:shd w:val="clear" w:color="auto" w:fill="FEFEFE"/>
          <w:lang w:eastAsia="en-US"/>
        </w:rPr>
        <w:t>фитосанитарния</w:t>
      </w:r>
      <w:proofErr w:type="spellEnd"/>
      <w:r w:rsidRPr="00D655C8">
        <w:rPr>
          <w:rFonts w:eastAsiaTheme="minorEastAsia"/>
          <w:highlight w:val="white"/>
          <w:shd w:val="clear" w:color="auto" w:fill="FEFEFE"/>
          <w:lang w:eastAsia="en-US"/>
        </w:rPr>
        <w:t xml:space="preserve"> контрол (ДВ, бр. 19 от 2015 г.).</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 xml:space="preserve">3. Документ, удостоверяващ придобиване право на ново засаждане, право на </w:t>
      </w:r>
      <w:proofErr w:type="spellStart"/>
      <w:r w:rsidRPr="00D655C8">
        <w:rPr>
          <w:rFonts w:eastAsiaTheme="minorEastAsia"/>
          <w:highlight w:val="white"/>
          <w:shd w:val="clear" w:color="auto" w:fill="FEFEFE"/>
          <w:lang w:eastAsia="en-US"/>
        </w:rPr>
        <w:t>презасаждане</w:t>
      </w:r>
      <w:proofErr w:type="spellEnd"/>
      <w:r w:rsidRPr="00D655C8">
        <w:rPr>
          <w:rFonts w:eastAsiaTheme="minorEastAsia"/>
          <w:highlight w:val="white"/>
          <w:shd w:val="clear" w:color="auto" w:fill="FEFEFE"/>
          <w:lang w:eastAsia="en-US"/>
        </w:rPr>
        <w:t xml:space="preserve"> и право на засаждане, издаден по реда на Закона за виното и спиртните напитки (важи в случай на засаждане/</w:t>
      </w:r>
      <w:proofErr w:type="spellStart"/>
      <w:r w:rsidRPr="00D655C8">
        <w:rPr>
          <w:rFonts w:eastAsiaTheme="minorEastAsia"/>
          <w:highlight w:val="white"/>
          <w:shd w:val="clear" w:color="auto" w:fill="FEFEFE"/>
          <w:lang w:eastAsia="en-US"/>
        </w:rPr>
        <w:t>презасаждане</w:t>
      </w:r>
      <w:proofErr w:type="spellEnd"/>
      <w:r w:rsidRPr="00D655C8">
        <w:rPr>
          <w:rFonts w:eastAsiaTheme="minorEastAsia"/>
          <w:highlight w:val="white"/>
          <w:shd w:val="clear" w:color="auto" w:fill="FEFEFE"/>
          <w:lang w:eastAsia="en-US"/>
        </w:rPr>
        <w:t xml:space="preserve"> на винени лозя).</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4. Удостоверение за регистрация в лозарския регистър по чл. 27, ал. 1 от Закона за виното и спиртните напитки (важи в случай на засаждане/</w:t>
      </w:r>
      <w:proofErr w:type="spellStart"/>
      <w:r w:rsidRPr="00D655C8">
        <w:rPr>
          <w:rFonts w:eastAsiaTheme="minorEastAsia"/>
          <w:highlight w:val="white"/>
          <w:shd w:val="clear" w:color="auto" w:fill="FEFEFE"/>
          <w:lang w:eastAsia="en-US"/>
        </w:rPr>
        <w:t>презасаждане</w:t>
      </w:r>
      <w:proofErr w:type="spellEnd"/>
      <w:r w:rsidRPr="00D655C8">
        <w:rPr>
          <w:rFonts w:eastAsiaTheme="minorEastAsia"/>
          <w:highlight w:val="white"/>
          <w:shd w:val="clear" w:color="auto" w:fill="FEFEFE"/>
          <w:lang w:eastAsia="en-US"/>
        </w:rPr>
        <w:t xml:space="preserve"> на винени лозя).</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b/>
          <w:bCs/>
          <w:highlight w:val="white"/>
          <w:shd w:val="clear" w:color="auto" w:fill="FEFEFE"/>
          <w:lang w:eastAsia="en-US"/>
        </w:rPr>
        <w:t xml:space="preserve">Подобряване на </w:t>
      </w:r>
      <w:proofErr w:type="spellStart"/>
      <w:r w:rsidRPr="00D655C8">
        <w:rPr>
          <w:rFonts w:eastAsiaTheme="minorEastAsia"/>
          <w:b/>
          <w:bCs/>
          <w:highlight w:val="white"/>
          <w:shd w:val="clear" w:color="auto" w:fill="FEFEFE"/>
          <w:lang w:eastAsia="en-US"/>
        </w:rPr>
        <w:t>сградния</w:t>
      </w:r>
      <w:proofErr w:type="spellEnd"/>
      <w:r w:rsidRPr="00D655C8">
        <w:rPr>
          <w:rFonts w:eastAsiaTheme="minorEastAsia"/>
          <w:b/>
          <w:bCs/>
          <w:highlight w:val="white"/>
          <w:shd w:val="clear" w:color="auto" w:fill="FEFEFE"/>
          <w:lang w:eastAsia="en-US"/>
        </w:rPr>
        <w:t xml:space="preserve"> фонд чрез строителство, покупка, реконструкция и/или ремонт на сгради, пряко свързани с дейността на стопанството</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1. Протокол за установяване на годността за ползване на строежа (образец 16) съгласно Наредба № 3 от 2003 г. за съставяне на актове и протоколи по време на строителството (ДВ, бр. 72 от 2003 г.) - важи в зависимост от характера на инвестицията в дълготрайни материални активи.</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2. Констативен акт за установяване на годността за ползване на строежа (образец 15) съгласно Наредба № 3 от 2003 г. за съставяне на актове и протоколи по време на строителството) - важи в зависимост от характера на инвестицията в дълготрайни материални активи.</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 xml:space="preserve">3. Копие от документ за собственост на </w:t>
      </w:r>
      <w:proofErr w:type="spellStart"/>
      <w:r w:rsidRPr="00D655C8">
        <w:rPr>
          <w:rFonts w:eastAsiaTheme="minorEastAsia"/>
          <w:highlight w:val="white"/>
          <w:shd w:val="clear" w:color="auto" w:fill="FEFEFE"/>
          <w:lang w:eastAsia="en-US"/>
        </w:rPr>
        <w:t>новозакупени</w:t>
      </w:r>
      <w:proofErr w:type="spellEnd"/>
      <w:r w:rsidRPr="00D655C8">
        <w:rPr>
          <w:rFonts w:eastAsiaTheme="minorEastAsia"/>
          <w:highlight w:val="white"/>
          <w:shd w:val="clear" w:color="auto" w:fill="FEFEFE"/>
          <w:lang w:eastAsia="en-US"/>
        </w:rPr>
        <w:t xml:space="preserve"> сгради и удостоверение за данъчна оценка, валидна към датата на придобиването - важи в зависимост от характера на инвестицията в дълготрайни материални активи.</w:t>
      </w:r>
    </w:p>
    <w:p w:rsid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4. Обобщен приемно-предавателен протокол за предаване на строежа от изпълнителя на възложителя - важи в зависимост от характера на инвестицията в дълготрайни материални активи.</w:t>
      </w:r>
    </w:p>
    <w:p w:rsidR="00665AC5" w:rsidRPr="00D655C8" w:rsidRDefault="00665AC5"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b/>
          <w:bCs/>
          <w:highlight w:val="white"/>
          <w:shd w:val="clear" w:color="auto" w:fill="FEFEFE"/>
          <w:lang w:eastAsia="en-US"/>
        </w:rPr>
        <w:t xml:space="preserve">Подобряване механизацията на стопанството чрез закупуване на </w:t>
      </w:r>
      <w:r w:rsidRPr="00D655C8">
        <w:rPr>
          <w:rFonts w:eastAsiaTheme="minorEastAsia"/>
          <w:b/>
          <w:bCs/>
          <w:highlight w:val="white"/>
          <w:shd w:val="clear" w:color="auto" w:fill="FEFEFE"/>
          <w:lang w:eastAsia="en-US"/>
        </w:rPr>
        <w:lastRenderedPageBreak/>
        <w:t>селскостопанска техника, машини, съоръжения и оборудване за нуждите на земеделското стопанство</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1. Договор за покупка на селскостопанска техника, машини, съоръжения и оборудване.</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2. Приемно-предавателен протокол.</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3. Свидетелство за регистрация на земеделска и горска техника или на моторно превозно средство (в случаите, когато се изисква съгласно действащата нормативна уредба).</w:t>
      </w:r>
    </w:p>
    <w:p w:rsid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4. Протокол образец 17 за проведена 72-часова проба на машините при експлоатационни условия (в случаите, когато се изисква съгласно действащата нормативна уредба).</w:t>
      </w:r>
    </w:p>
    <w:p w:rsidR="00665AC5" w:rsidRPr="00D655C8" w:rsidRDefault="00665AC5"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b/>
          <w:bCs/>
          <w:highlight w:val="white"/>
          <w:shd w:val="clear" w:color="auto" w:fill="FEFEFE"/>
          <w:lang w:eastAsia="en-US"/>
        </w:rPr>
        <w:t>Увеличаване броя на животните в стопанството</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1. Удостоверение, издадено от БАБХ, за регистрация на животновъден обект, включително за пчелини (изисква се, когато ползвателят извършва животновъдна дейност).</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2. Копие от документ за наем на животновъдния обект, вписан в службата по вписванията към съответния районен съд (изисква се, когато ползвателят извършва животновъдна дейност и животновъдният обект е отдаден на ползвателя под наем).</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3. Разпечатка от ИИС по реда на Наредба № 6 от 8 октомври 2013 г. за наличните в обекта животни, подписана от официалния ветеринарен лекар, контролиращ животновъдния обект, не по-рано от един месец преди датата на подаване на заявката за второ плащане (в случай, че ползвателят отглежда видове животни, които трябва да се регистрират в ИИС по реда на Наредба № 6 от 8 октомври 2013 г.)</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или</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Опис на животните, заверен от официален ветеринарен лекар не по-рано от един месец преди датата на подаване на заявката за второ плащане (в случай, че ползвателят отглежда видове животни, които не трябва да се регистрират в ИИС по реда на Наредба № 6 от 8 октомври 2013 г.).</w:t>
      </w: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4. Копие/я от паспорти на закупените животни (в случай, че ползвателят отглежда животни, за които се изисква по националното законодателство).</w:t>
      </w:r>
    </w:p>
    <w:p w:rsidR="00665AC5" w:rsidRDefault="00665AC5" w:rsidP="00391F47">
      <w:pPr>
        <w:widowControl w:val="0"/>
        <w:autoSpaceDE w:val="0"/>
        <w:autoSpaceDN w:val="0"/>
        <w:adjustRightInd w:val="0"/>
        <w:spacing w:line="360" w:lineRule="auto"/>
        <w:ind w:firstLine="850"/>
        <w:jc w:val="both"/>
        <w:rPr>
          <w:rFonts w:eastAsiaTheme="minorEastAsia"/>
          <w:b/>
          <w:bCs/>
          <w:highlight w:val="white"/>
          <w:shd w:val="clear" w:color="auto" w:fill="FEFEFE"/>
          <w:lang w:eastAsia="en-US"/>
        </w:rPr>
      </w:pPr>
    </w:p>
    <w:p w:rsidR="00D655C8" w:rsidRDefault="00D655C8" w:rsidP="00391F47">
      <w:pPr>
        <w:widowControl w:val="0"/>
        <w:autoSpaceDE w:val="0"/>
        <w:autoSpaceDN w:val="0"/>
        <w:adjustRightInd w:val="0"/>
        <w:spacing w:line="360" w:lineRule="auto"/>
        <w:ind w:firstLine="850"/>
        <w:jc w:val="both"/>
        <w:rPr>
          <w:rFonts w:eastAsiaTheme="minorEastAsia"/>
          <w:b/>
          <w:bCs/>
          <w:highlight w:val="white"/>
          <w:shd w:val="clear" w:color="auto" w:fill="FEFEFE"/>
          <w:lang w:eastAsia="en-US"/>
        </w:rPr>
      </w:pPr>
      <w:r w:rsidRPr="00D655C8">
        <w:rPr>
          <w:rFonts w:eastAsiaTheme="minorEastAsia"/>
          <w:b/>
          <w:bCs/>
          <w:highlight w:val="white"/>
          <w:shd w:val="clear" w:color="auto" w:fill="FEFEFE"/>
          <w:lang w:eastAsia="en-US"/>
        </w:rPr>
        <w:t>Преминаване към биологично производство</w:t>
      </w:r>
    </w:p>
    <w:p w:rsidR="00665AC5" w:rsidRPr="00D655C8" w:rsidRDefault="00665AC5"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p>
    <w:p w:rsidR="00D655C8" w:rsidRPr="00D655C8" w:rsidRDefault="00D655C8" w:rsidP="00391F47">
      <w:pPr>
        <w:widowControl w:val="0"/>
        <w:autoSpaceDE w:val="0"/>
        <w:autoSpaceDN w:val="0"/>
        <w:adjustRightInd w:val="0"/>
        <w:spacing w:line="360" w:lineRule="auto"/>
        <w:ind w:firstLine="850"/>
        <w:jc w:val="both"/>
        <w:rPr>
          <w:rFonts w:eastAsiaTheme="minorEastAsia"/>
          <w:highlight w:val="white"/>
          <w:shd w:val="clear" w:color="auto" w:fill="FEFEFE"/>
          <w:lang w:eastAsia="en-US"/>
        </w:rPr>
      </w:pPr>
      <w:r w:rsidRPr="00D655C8">
        <w:rPr>
          <w:rFonts w:eastAsiaTheme="minorEastAsia"/>
          <w:highlight w:val="white"/>
          <w:shd w:val="clear" w:color="auto" w:fill="FEFEFE"/>
          <w:lang w:eastAsia="en-US"/>
        </w:rPr>
        <w:t xml:space="preserve">Копие от договор за контрол по чл. 18 от Закона за прилагане на Общата </w:t>
      </w:r>
      <w:r w:rsidRPr="00D655C8">
        <w:rPr>
          <w:rFonts w:eastAsiaTheme="minorEastAsia"/>
          <w:highlight w:val="white"/>
          <w:shd w:val="clear" w:color="auto" w:fill="FEFEFE"/>
          <w:lang w:eastAsia="en-US"/>
        </w:rPr>
        <w:lastRenderedPageBreak/>
        <w:t>организация на пазарите на земеделски продукти на Европейския съюз с контролиращо лице.</w:t>
      </w:r>
      <w:r w:rsidR="00FE2154">
        <w:rPr>
          <w:rFonts w:eastAsiaTheme="minorEastAsia"/>
          <w:highlight w:val="white"/>
          <w:shd w:val="clear" w:color="auto" w:fill="FEFEFE"/>
          <w:lang w:eastAsia="en-US"/>
        </w:rPr>
        <w:t>“</w:t>
      </w:r>
    </w:p>
    <w:p w:rsidR="00D655C8" w:rsidRDefault="00D655C8" w:rsidP="00391F47">
      <w:pPr>
        <w:spacing w:line="360" w:lineRule="auto"/>
        <w:ind w:firstLine="567"/>
        <w:rPr>
          <w:b/>
        </w:rPr>
      </w:pPr>
    </w:p>
    <w:p w:rsidR="00255D89" w:rsidRPr="00AA0E68" w:rsidRDefault="00255D89" w:rsidP="00BC2C68">
      <w:pPr>
        <w:spacing w:line="360" w:lineRule="auto"/>
        <w:ind w:firstLine="567"/>
        <w:jc w:val="center"/>
        <w:rPr>
          <w:b/>
        </w:rPr>
      </w:pPr>
      <w:r w:rsidRPr="00AA0E68">
        <w:rPr>
          <w:b/>
        </w:rPr>
        <w:t>ПРЕХОДНИ И ЗАКЛЮЧИТЕЛНИ РАЗПОРЕДБИ</w:t>
      </w:r>
    </w:p>
    <w:p w:rsidR="00255D89" w:rsidRPr="00AA0E68" w:rsidRDefault="00255D89" w:rsidP="00BC2C68">
      <w:pPr>
        <w:spacing w:line="360" w:lineRule="auto"/>
        <w:ind w:firstLine="567"/>
        <w:jc w:val="both"/>
      </w:pPr>
    </w:p>
    <w:p w:rsidR="00255D89" w:rsidRPr="00AA0E68" w:rsidRDefault="00255D89" w:rsidP="006F5F26">
      <w:pPr>
        <w:spacing w:line="360" w:lineRule="auto"/>
        <w:ind w:firstLine="708"/>
        <w:jc w:val="both"/>
      </w:pPr>
      <w:r w:rsidRPr="00AA0E68">
        <w:rPr>
          <w:b/>
          <w:bCs/>
        </w:rPr>
        <w:t xml:space="preserve">§ </w:t>
      </w:r>
      <w:r w:rsidR="00C404E8" w:rsidRPr="00AA0E68">
        <w:rPr>
          <w:b/>
          <w:bCs/>
        </w:rPr>
        <w:t>3</w:t>
      </w:r>
      <w:r w:rsidR="006F5F26" w:rsidRPr="00AA0E68">
        <w:rPr>
          <w:b/>
          <w:bCs/>
        </w:rPr>
        <w:t>5</w:t>
      </w:r>
      <w:r w:rsidRPr="00AA0E68">
        <w:rPr>
          <w:b/>
          <w:bCs/>
        </w:rPr>
        <w:t>.</w:t>
      </w:r>
      <w:r w:rsidR="005F1365" w:rsidRPr="00AA0E68">
        <w:t xml:space="preserve"> Тази </w:t>
      </w:r>
      <w:r w:rsidR="00BE152B" w:rsidRPr="00AA0E68">
        <w:t xml:space="preserve"> наредба не се прила</w:t>
      </w:r>
      <w:r w:rsidR="00347A4A" w:rsidRPr="00AA0E68">
        <w:t>га</w:t>
      </w:r>
      <w:r w:rsidR="00BE152B" w:rsidRPr="00AA0E68">
        <w:t xml:space="preserve"> за</w:t>
      </w:r>
      <w:r w:rsidRPr="00AA0E68">
        <w:t xml:space="preserve"> заявления за подпомагане, подадени преди</w:t>
      </w:r>
      <w:r w:rsidR="00347A4A" w:rsidRPr="00AA0E68">
        <w:t xml:space="preserve"> влизане</w:t>
      </w:r>
      <w:r w:rsidR="005F1365" w:rsidRPr="00AA0E68">
        <w:t>то й</w:t>
      </w:r>
      <w:r w:rsidR="00347A4A" w:rsidRPr="00AA0E68">
        <w:t xml:space="preserve"> в сила</w:t>
      </w:r>
      <w:r w:rsidRPr="00AA0E68">
        <w:t>.</w:t>
      </w:r>
    </w:p>
    <w:p w:rsidR="00255D89" w:rsidRPr="00AA0E68" w:rsidRDefault="00255D89" w:rsidP="006F5F26">
      <w:pPr>
        <w:spacing w:line="360" w:lineRule="auto"/>
        <w:ind w:firstLine="708"/>
        <w:jc w:val="both"/>
      </w:pPr>
      <w:r w:rsidRPr="00AA0E68">
        <w:rPr>
          <w:b/>
          <w:bCs/>
        </w:rPr>
        <w:t xml:space="preserve">§ </w:t>
      </w:r>
      <w:r w:rsidR="00C404E8" w:rsidRPr="00AA0E68">
        <w:rPr>
          <w:b/>
          <w:bCs/>
        </w:rPr>
        <w:t>3</w:t>
      </w:r>
      <w:r w:rsidR="006F5F26" w:rsidRPr="00AA0E68">
        <w:rPr>
          <w:b/>
          <w:bCs/>
        </w:rPr>
        <w:t>6</w:t>
      </w:r>
      <w:r w:rsidRPr="00AA0E68">
        <w:rPr>
          <w:b/>
          <w:bCs/>
        </w:rPr>
        <w:t>.</w:t>
      </w:r>
      <w:r w:rsidRPr="00AA0E68">
        <w:t xml:space="preserve"> Наредбата влиза в сила от деня на обнародването й в "Държавен вестник".</w:t>
      </w:r>
    </w:p>
    <w:p w:rsidR="00DD795F" w:rsidRPr="00AA0E68" w:rsidRDefault="00DD795F" w:rsidP="00347A4A">
      <w:pPr>
        <w:spacing w:line="360" w:lineRule="auto"/>
        <w:ind w:firstLine="708"/>
        <w:jc w:val="both"/>
      </w:pPr>
    </w:p>
    <w:p w:rsidR="001C152B" w:rsidRPr="00AA0E68" w:rsidRDefault="001C152B" w:rsidP="001C152B">
      <w:pPr>
        <w:spacing w:line="360" w:lineRule="auto"/>
        <w:jc w:val="both"/>
        <w:rPr>
          <w:b/>
        </w:rPr>
      </w:pPr>
    </w:p>
    <w:p w:rsidR="00DD795F" w:rsidRPr="00AA0E68" w:rsidRDefault="00DD795F" w:rsidP="001C152B">
      <w:pPr>
        <w:spacing w:line="360" w:lineRule="auto"/>
        <w:jc w:val="both"/>
        <w:rPr>
          <w:b/>
        </w:rPr>
      </w:pPr>
      <w:r w:rsidRPr="00AA0E68">
        <w:rPr>
          <w:b/>
        </w:rPr>
        <w:t>РУМЕН ПОРОЖАНОВ</w:t>
      </w:r>
    </w:p>
    <w:p w:rsidR="00DD795F" w:rsidRPr="00DD795F" w:rsidRDefault="00DD795F" w:rsidP="00DD795F">
      <w:pPr>
        <w:spacing w:line="360" w:lineRule="auto"/>
        <w:jc w:val="both"/>
        <w:rPr>
          <w:i/>
          <w:lang w:eastAsia="zh-CN"/>
        </w:rPr>
      </w:pPr>
      <w:r w:rsidRPr="00AA0E68">
        <w:rPr>
          <w:i/>
          <w:lang w:eastAsia="zh-CN"/>
        </w:rPr>
        <w:t>Министър</w:t>
      </w:r>
    </w:p>
    <w:p w:rsidR="00DD795F" w:rsidRPr="00DD795F" w:rsidRDefault="00DD795F" w:rsidP="00DD795F">
      <w:pPr>
        <w:rPr>
          <w:smallCaps/>
          <w:lang w:eastAsia="zh-CN"/>
        </w:rPr>
      </w:pPr>
    </w:p>
    <w:p w:rsidR="00DC705F" w:rsidRPr="00DC705F" w:rsidRDefault="00DC705F" w:rsidP="00DC705F">
      <w:pPr>
        <w:spacing w:line="360" w:lineRule="auto"/>
        <w:ind w:firstLine="708"/>
        <w:jc w:val="both"/>
        <w:rPr>
          <w:b/>
        </w:rPr>
      </w:pPr>
    </w:p>
    <w:p w:rsidR="00DC705F" w:rsidRPr="00DC705F" w:rsidRDefault="00DC705F" w:rsidP="00DC705F">
      <w:pPr>
        <w:spacing w:line="360" w:lineRule="auto"/>
        <w:jc w:val="both"/>
        <w:rPr>
          <w:b/>
        </w:rPr>
      </w:pPr>
    </w:p>
    <w:p w:rsidR="00DC705F" w:rsidRPr="00DC705F" w:rsidRDefault="00DC705F" w:rsidP="00DC705F">
      <w:pPr>
        <w:spacing w:line="360" w:lineRule="auto"/>
        <w:jc w:val="both"/>
        <w:rPr>
          <w:b/>
        </w:rPr>
      </w:pPr>
    </w:p>
    <w:p w:rsidR="00DC705F" w:rsidRPr="00DC705F" w:rsidRDefault="00DC705F" w:rsidP="00DC705F">
      <w:pPr>
        <w:spacing w:line="360" w:lineRule="auto"/>
        <w:jc w:val="both"/>
        <w:rPr>
          <w:b/>
        </w:rPr>
      </w:pPr>
    </w:p>
    <w:p w:rsidR="00DC705F" w:rsidRPr="00DC705F" w:rsidRDefault="00DC705F" w:rsidP="00DC705F">
      <w:pPr>
        <w:spacing w:line="360" w:lineRule="auto"/>
        <w:jc w:val="both"/>
        <w:rPr>
          <w:b/>
        </w:rPr>
      </w:pPr>
    </w:p>
    <w:p w:rsidR="00DC705F" w:rsidRPr="00DC705F" w:rsidRDefault="00DC705F" w:rsidP="00DC705F">
      <w:pPr>
        <w:spacing w:line="360" w:lineRule="auto"/>
        <w:jc w:val="both"/>
        <w:rPr>
          <w:b/>
        </w:rPr>
      </w:pPr>
    </w:p>
    <w:p w:rsidR="00DC705F" w:rsidRPr="00DC705F" w:rsidRDefault="00DC705F" w:rsidP="00DC705F">
      <w:pPr>
        <w:spacing w:line="360" w:lineRule="auto"/>
        <w:ind w:firstLine="708"/>
        <w:jc w:val="both"/>
        <w:rPr>
          <w:b/>
        </w:rPr>
      </w:pPr>
    </w:p>
    <w:p w:rsidR="00DC705F" w:rsidRPr="00DC705F" w:rsidRDefault="00DC705F" w:rsidP="00DC705F">
      <w:pPr>
        <w:spacing w:line="360" w:lineRule="auto"/>
        <w:ind w:firstLine="708"/>
        <w:jc w:val="both"/>
        <w:rPr>
          <w:b/>
        </w:rPr>
      </w:pPr>
    </w:p>
    <w:p w:rsidR="00DC705F" w:rsidRPr="00DC705F" w:rsidRDefault="00DC705F" w:rsidP="00DC705F">
      <w:pPr>
        <w:spacing w:line="360" w:lineRule="auto"/>
        <w:ind w:firstLine="708"/>
        <w:jc w:val="both"/>
        <w:rPr>
          <w:b/>
        </w:rPr>
      </w:pPr>
    </w:p>
    <w:p w:rsidR="00DC705F" w:rsidRPr="00DC705F" w:rsidRDefault="00DC705F" w:rsidP="00DC705F">
      <w:pPr>
        <w:spacing w:line="360" w:lineRule="auto"/>
        <w:ind w:firstLine="708"/>
        <w:jc w:val="both"/>
        <w:rPr>
          <w:b/>
        </w:rPr>
      </w:pPr>
    </w:p>
    <w:p w:rsidR="00DD795F" w:rsidRPr="00DD795F" w:rsidRDefault="00DD795F" w:rsidP="00347A4A">
      <w:pPr>
        <w:spacing w:line="360" w:lineRule="auto"/>
        <w:ind w:firstLine="708"/>
        <w:jc w:val="both"/>
        <w:rPr>
          <w:b/>
        </w:rPr>
      </w:pPr>
      <w:bookmarkStart w:id="0" w:name="_GoBack"/>
      <w:bookmarkEnd w:id="0"/>
    </w:p>
    <w:sectPr w:rsidR="00DD795F" w:rsidRPr="00DD795F" w:rsidSect="0063742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HebarU">
    <w:altName w:val="Courier New"/>
    <w:panose1 w:val="00000000000000000000"/>
    <w:charset w:val="00"/>
    <w:family w:val="auto"/>
    <w:notTrueType/>
    <w:pitch w:val="variable"/>
    <w:sig w:usb0="00000003" w:usb1="00000000" w:usb2="00000000" w:usb3="00000000" w:csb0="00000001" w:csb1="00000000"/>
  </w:font>
  <w:font w:name="Hebar">
    <w:altName w:val="Courier New"/>
    <w:panose1 w:val="00000000000000000000"/>
    <w:charset w:val="00"/>
    <w:family w:val="swiss"/>
    <w:notTrueType/>
    <w:pitch w:val="variable"/>
    <w:sig w:usb0="00000003" w:usb1="00000000" w:usb2="00000000" w:usb3="00000000" w:csb0="00000001" w:csb1="00000000"/>
  </w:font>
  <w:font w:name="Timok">
    <w:altName w:val="Vrinda"/>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BC1"/>
    <w:multiLevelType w:val="multilevel"/>
    <w:tmpl w:val="C2503214"/>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1">
    <w:nsid w:val="02477F55"/>
    <w:multiLevelType w:val="hybridMultilevel"/>
    <w:tmpl w:val="56CAED9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2D14AA8"/>
    <w:multiLevelType w:val="hybridMultilevel"/>
    <w:tmpl w:val="B5BC8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C3024"/>
    <w:multiLevelType w:val="hybridMultilevel"/>
    <w:tmpl w:val="A79691B8"/>
    <w:lvl w:ilvl="0" w:tplc="1E7E2610">
      <w:start w:val="1"/>
      <w:numFmt w:val="upperRoman"/>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nsid w:val="04850817"/>
    <w:multiLevelType w:val="hybridMultilevel"/>
    <w:tmpl w:val="09926A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5E71748"/>
    <w:multiLevelType w:val="multilevel"/>
    <w:tmpl w:val="35F20110"/>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6407765"/>
    <w:multiLevelType w:val="multilevel"/>
    <w:tmpl w:val="452C3DB2"/>
    <w:lvl w:ilvl="0">
      <w:start w:val="1"/>
      <w:numFmt w:val="decimal"/>
      <w:suff w:val="space"/>
      <w:lvlText w:val="%1."/>
      <w:lvlJc w:val="right"/>
      <w:pPr>
        <w:ind w:left="-170" w:firstLine="1021"/>
      </w:pPr>
      <w:rPr>
        <w:rFonts w:cs="Times New Roman" w:hint="default"/>
      </w:rPr>
    </w:lvl>
    <w:lvl w:ilvl="1">
      <w:start w:val="1"/>
      <w:numFmt w:val="lowerLetter"/>
      <w:lvlText w:val="%2."/>
      <w:lvlJc w:val="left"/>
      <w:pPr>
        <w:ind w:left="2235" w:hanging="360"/>
      </w:pPr>
      <w:rPr>
        <w:rFonts w:cs="Times New Roman" w:hint="default"/>
      </w:rPr>
    </w:lvl>
    <w:lvl w:ilvl="2">
      <w:start w:val="1"/>
      <w:numFmt w:val="lowerRoman"/>
      <w:lvlText w:val="%3."/>
      <w:lvlJc w:val="right"/>
      <w:pPr>
        <w:ind w:left="2955" w:hanging="180"/>
      </w:pPr>
      <w:rPr>
        <w:rFonts w:cs="Times New Roman" w:hint="default"/>
      </w:rPr>
    </w:lvl>
    <w:lvl w:ilvl="3">
      <w:start w:val="1"/>
      <w:numFmt w:val="decimal"/>
      <w:lvlText w:val="%4."/>
      <w:lvlJc w:val="left"/>
      <w:pPr>
        <w:ind w:left="3675" w:hanging="360"/>
      </w:pPr>
      <w:rPr>
        <w:rFonts w:cs="Times New Roman" w:hint="default"/>
      </w:rPr>
    </w:lvl>
    <w:lvl w:ilvl="4">
      <w:start w:val="1"/>
      <w:numFmt w:val="lowerLetter"/>
      <w:lvlText w:val="%5."/>
      <w:lvlJc w:val="left"/>
      <w:pPr>
        <w:ind w:left="4395" w:hanging="360"/>
      </w:pPr>
      <w:rPr>
        <w:rFonts w:cs="Times New Roman" w:hint="default"/>
      </w:rPr>
    </w:lvl>
    <w:lvl w:ilvl="5">
      <w:start w:val="1"/>
      <w:numFmt w:val="lowerRoman"/>
      <w:lvlText w:val="%6."/>
      <w:lvlJc w:val="right"/>
      <w:pPr>
        <w:ind w:left="5115" w:hanging="180"/>
      </w:pPr>
      <w:rPr>
        <w:rFonts w:cs="Times New Roman" w:hint="default"/>
      </w:rPr>
    </w:lvl>
    <w:lvl w:ilvl="6">
      <w:start w:val="1"/>
      <w:numFmt w:val="decimal"/>
      <w:lvlText w:val="%7."/>
      <w:lvlJc w:val="left"/>
      <w:pPr>
        <w:ind w:left="5835" w:hanging="360"/>
      </w:pPr>
      <w:rPr>
        <w:rFonts w:cs="Times New Roman" w:hint="default"/>
      </w:rPr>
    </w:lvl>
    <w:lvl w:ilvl="7">
      <w:start w:val="1"/>
      <w:numFmt w:val="lowerLetter"/>
      <w:lvlText w:val="%8."/>
      <w:lvlJc w:val="left"/>
      <w:pPr>
        <w:ind w:left="6555" w:hanging="360"/>
      </w:pPr>
      <w:rPr>
        <w:rFonts w:cs="Times New Roman" w:hint="default"/>
      </w:rPr>
    </w:lvl>
    <w:lvl w:ilvl="8">
      <w:start w:val="1"/>
      <w:numFmt w:val="lowerRoman"/>
      <w:lvlText w:val="%9."/>
      <w:lvlJc w:val="right"/>
      <w:pPr>
        <w:ind w:left="7275" w:hanging="180"/>
      </w:pPr>
      <w:rPr>
        <w:rFonts w:cs="Times New Roman" w:hint="default"/>
      </w:rPr>
    </w:lvl>
  </w:abstractNum>
  <w:abstractNum w:abstractNumId="7">
    <w:nsid w:val="068D7D5A"/>
    <w:multiLevelType w:val="hybridMultilevel"/>
    <w:tmpl w:val="93A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A75684"/>
    <w:multiLevelType w:val="hybridMultilevel"/>
    <w:tmpl w:val="720C903A"/>
    <w:lvl w:ilvl="0" w:tplc="00D8B90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075C1432"/>
    <w:multiLevelType w:val="hybridMultilevel"/>
    <w:tmpl w:val="1B5611A8"/>
    <w:lvl w:ilvl="0" w:tplc="B6A425B0">
      <w:start w:val="1"/>
      <w:numFmt w:val="decimal"/>
      <w:lvlText w:val="%1."/>
      <w:lvlJc w:val="left"/>
      <w:pPr>
        <w:ind w:left="1210" w:hanging="360"/>
      </w:pPr>
      <w:rPr>
        <w:rFonts w:hint="default"/>
        <w:b w:val="0"/>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0">
    <w:nsid w:val="09F93825"/>
    <w:multiLevelType w:val="multilevel"/>
    <w:tmpl w:val="E2020E48"/>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355" w:hanging="360"/>
      </w:pPr>
      <w:rPr>
        <w:rFonts w:cs="Times New Roman" w:hint="default"/>
      </w:rPr>
    </w:lvl>
    <w:lvl w:ilvl="2">
      <w:start w:val="1"/>
      <w:numFmt w:val="lowerRoman"/>
      <w:lvlText w:val="%3."/>
      <w:lvlJc w:val="right"/>
      <w:pPr>
        <w:ind w:left="3075" w:hanging="180"/>
      </w:pPr>
      <w:rPr>
        <w:rFonts w:cs="Times New Roman" w:hint="default"/>
      </w:rPr>
    </w:lvl>
    <w:lvl w:ilvl="3">
      <w:start w:val="1"/>
      <w:numFmt w:val="decimal"/>
      <w:lvlText w:val="%4."/>
      <w:lvlJc w:val="left"/>
      <w:pPr>
        <w:ind w:left="3795" w:hanging="360"/>
      </w:pPr>
      <w:rPr>
        <w:rFonts w:cs="Times New Roman" w:hint="default"/>
      </w:rPr>
    </w:lvl>
    <w:lvl w:ilvl="4">
      <w:start w:val="1"/>
      <w:numFmt w:val="lowerLetter"/>
      <w:lvlText w:val="%5."/>
      <w:lvlJc w:val="left"/>
      <w:pPr>
        <w:ind w:left="4515" w:hanging="360"/>
      </w:pPr>
      <w:rPr>
        <w:rFonts w:cs="Times New Roman" w:hint="default"/>
      </w:rPr>
    </w:lvl>
    <w:lvl w:ilvl="5">
      <w:start w:val="1"/>
      <w:numFmt w:val="lowerRoman"/>
      <w:lvlText w:val="%6."/>
      <w:lvlJc w:val="right"/>
      <w:pPr>
        <w:ind w:left="5235" w:hanging="180"/>
      </w:pPr>
      <w:rPr>
        <w:rFonts w:cs="Times New Roman" w:hint="default"/>
      </w:rPr>
    </w:lvl>
    <w:lvl w:ilvl="6">
      <w:start w:val="1"/>
      <w:numFmt w:val="decimal"/>
      <w:lvlText w:val="%7."/>
      <w:lvlJc w:val="left"/>
      <w:pPr>
        <w:ind w:left="5955" w:hanging="360"/>
      </w:pPr>
      <w:rPr>
        <w:rFonts w:cs="Times New Roman" w:hint="default"/>
      </w:rPr>
    </w:lvl>
    <w:lvl w:ilvl="7">
      <w:start w:val="1"/>
      <w:numFmt w:val="lowerLetter"/>
      <w:lvlText w:val="%8."/>
      <w:lvlJc w:val="left"/>
      <w:pPr>
        <w:ind w:left="6675" w:hanging="360"/>
      </w:pPr>
      <w:rPr>
        <w:rFonts w:cs="Times New Roman" w:hint="default"/>
      </w:rPr>
    </w:lvl>
    <w:lvl w:ilvl="8">
      <w:start w:val="1"/>
      <w:numFmt w:val="lowerRoman"/>
      <w:lvlText w:val="%9."/>
      <w:lvlJc w:val="right"/>
      <w:pPr>
        <w:ind w:left="7395" w:hanging="180"/>
      </w:pPr>
      <w:rPr>
        <w:rFonts w:cs="Times New Roman" w:hint="default"/>
      </w:rPr>
    </w:lvl>
  </w:abstractNum>
  <w:abstractNum w:abstractNumId="11">
    <w:nsid w:val="0AD83282"/>
    <w:multiLevelType w:val="singleLevel"/>
    <w:tmpl w:val="D78A78B8"/>
    <w:lvl w:ilvl="0">
      <w:start w:val="1"/>
      <w:numFmt w:val="bullet"/>
      <w:lvlRestart w:val="0"/>
      <w:pStyle w:val="a"/>
      <w:lvlText w:val="–"/>
      <w:lvlJc w:val="left"/>
      <w:pPr>
        <w:tabs>
          <w:tab w:val="num" w:pos="283"/>
        </w:tabs>
        <w:ind w:left="283" w:hanging="283"/>
      </w:pPr>
      <w:rPr>
        <w:rFonts w:ascii="Times New Roman" w:hAnsi="Times New Roman"/>
      </w:rPr>
    </w:lvl>
  </w:abstractNum>
  <w:abstractNum w:abstractNumId="12">
    <w:nsid w:val="0B7D62B0"/>
    <w:multiLevelType w:val="hybridMultilevel"/>
    <w:tmpl w:val="69708382"/>
    <w:lvl w:ilvl="0" w:tplc="B5F624C4">
      <w:start w:val="1"/>
      <w:numFmt w:val="decimal"/>
      <w:lvlText w:val="%1."/>
      <w:lvlJc w:val="left"/>
      <w:pPr>
        <w:ind w:left="2060" w:hanging="360"/>
      </w:pPr>
      <w:rPr>
        <w:rFonts w:hint="default"/>
      </w:rPr>
    </w:lvl>
    <w:lvl w:ilvl="1" w:tplc="04090019">
      <w:start w:val="1"/>
      <w:numFmt w:val="lowerLetter"/>
      <w:lvlText w:val="%2."/>
      <w:lvlJc w:val="left"/>
      <w:pPr>
        <w:ind w:left="2290" w:hanging="360"/>
      </w:pPr>
    </w:lvl>
    <w:lvl w:ilvl="2" w:tplc="0409001B">
      <w:start w:val="1"/>
      <w:numFmt w:val="lowerRoman"/>
      <w:lvlText w:val="%3."/>
      <w:lvlJc w:val="right"/>
      <w:pPr>
        <w:ind w:left="3010" w:hanging="180"/>
      </w:pPr>
    </w:lvl>
    <w:lvl w:ilvl="3" w:tplc="0409000F">
      <w:start w:val="1"/>
      <w:numFmt w:val="decimal"/>
      <w:lvlText w:val="%4."/>
      <w:lvlJc w:val="left"/>
      <w:pPr>
        <w:ind w:left="3730" w:hanging="360"/>
      </w:pPr>
    </w:lvl>
    <w:lvl w:ilvl="4" w:tplc="04090019">
      <w:start w:val="1"/>
      <w:numFmt w:val="lowerLetter"/>
      <w:lvlText w:val="%5."/>
      <w:lvlJc w:val="left"/>
      <w:pPr>
        <w:ind w:left="4450" w:hanging="360"/>
      </w:pPr>
    </w:lvl>
    <w:lvl w:ilvl="5" w:tplc="0409001B">
      <w:start w:val="1"/>
      <w:numFmt w:val="lowerRoman"/>
      <w:lvlText w:val="%6."/>
      <w:lvlJc w:val="right"/>
      <w:pPr>
        <w:ind w:left="5170" w:hanging="180"/>
      </w:pPr>
    </w:lvl>
    <w:lvl w:ilvl="6" w:tplc="0409000F">
      <w:start w:val="1"/>
      <w:numFmt w:val="decimal"/>
      <w:lvlText w:val="%7."/>
      <w:lvlJc w:val="left"/>
      <w:pPr>
        <w:ind w:left="5890" w:hanging="360"/>
      </w:pPr>
    </w:lvl>
    <w:lvl w:ilvl="7" w:tplc="04090019">
      <w:start w:val="1"/>
      <w:numFmt w:val="lowerLetter"/>
      <w:lvlText w:val="%8."/>
      <w:lvlJc w:val="left"/>
      <w:pPr>
        <w:ind w:left="6610" w:hanging="360"/>
      </w:pPr>
    </w:lvl>
    <w:lvl w:ilvl="8" w:tplc="0409001B">
      <w:start w:val="1"/>
      <w:numFmt w:val="lowerRoman"/>
      <w:lvlText w:val="%9."/>
      <w:lvlJc w:val="right"/>
      <w:pPr>
        <w:ind w:left="7330" w:hanging="180"/>
      </w:pPr>
    </w:lvl>
  </w:abstractNum>
  <w:abstractNum w:abstractNumId="13">
    <w:nsid w:val="0E587269"/>
    <w:multiLevelType w:val="multilevel"/>
    <w:tmpl w:val="F6FCD422"/>
    <w:lvl w:ilvl="0">
      <w:start w:val="1"/>
      <w:numFmt w:val="decimal"/>
      <w:suff w:val="space"/>
      <w:lvlText w:val="%1."/>
      <w:lvlJc w:val="right"/>
      <w:pPr>
        <w:ind w:left="0" w:firstLine="1021"/>
      </w:pPr>
      <w:rPr>
        <w:rFonts w:ascii="Times New Roman" w:hAnsi="Times New Roman" w:cs="Times New Roman" w:hint="default"/>
        <w:b w:val="0"/>
        <w:bCs/>
        <w:i w:val="0"/>
        <w:sz w:val="24"/>
      </w:rPr>
    </w:lvl>
    <w:lvl w:ilvl="1">
      <w:start w:val="1"/>
      <w:numFmt w:val="decimal"/>
      <w:lvlText w:val="%2."/>
      <w:lvlJc w:val="left"/>
      <w:pPr>
        <w:ind w:left="1930" w:hanging="360"/>
      </w:pPr>
      <w:rPr>
        <w:rFonts w:cs="Times New Roman" w:hint="default"/>
      </w:rPr>
    </w:lvl>
    <w:lvl w:ilvl="2">
      <w:start w:val="1"/>
      <w:numFmt w:val="lowerRoman"/>
      <w:lvlText w:val="%3."/>
      <w:lvlJc w:val="right"/>
      <w:pPr>
        <w:ind w:left="2650" w:hanging="180"/>
      </w:pPr>
      <w:rPr>
        <w:rFonts w:cs="Times New Roman" w:hint="default"/>
      </w:rPr>
    </w:lvl>
    <w:lvl w:ilvl="3">
      <w:start w:val="1"/>
      <w:numFmt w:val="decimal"/>
      <w:lvlText w:val="%4."/>
      <w:lvlJc w:val="left"/>
      <w:pPr>
        <w:ind w:left="3370" w:hanging="360"/>
      </w:pPr>
      <w:rPr>
        <w:rFonts w:cs="Times New Roman" w:hint="default"/>
      </w:rPr>
    </w:lvl>
    <w:lvl w:ilvl="4">
      <w:start w:val="1"/>
      <w:numFmt w:val="lowerLetter"/>
      <w:lvlText w:val="%5."/>
      <w:lvlJc w:val="left"/>
      <w:pPr>
        <w:ind w:left="4090" w:hanging="360"/>
      </w:pPr>
      <w:rPr>
        <w:rFonts w:cs="Times New Roman" w:hint="default"/>
      </w:rPr>
    </w:lvl>
    <w:lvl w:ilvl="5">
      <w:start w:val="1"/>
      <w:numFmt w:val="lowerRoman"/>
      <w:lvlText w:val="%6."/>
      <w:lvlJc w:val="right"/>
      <w:pPr>
        <w:ind w:left="4810" w:hanging="180"/>
      </w:pPr>
      <w:rPr>
        <w:rFonts w:cs="Times New Roman" w:hint="default"/>
      </w:rPr>
    </w:lvl>
    <w:lvl w:ilvl="6">
      <w:start w:val="1"/>
      <w:numFmt w:val="decimal"/>
      <w:lvlText w:val="%7."/>
      <w:lvlJc w:val="left"/>
      <w:pPr>
        <w:ind w:left="5530" w:hanging="360"/>
      </w:pPr>
      <w:rPr>
        <w:rFonts w:cs="Times New Roman" w:hint="default"/>
      </w:rPr>
    </w:lvl>
    <w:lvl w:ilvl="7">
      <w:start w:val="1"/>
      <w:numFmt w:val="lowerLetter"/>
      <w:lvlText w:val="%8."/>
      <w:lvlJc w:val="left"/>
      <w:pPr>
        <w:ind w:left="6250" w:hanging="360"/>
      </w:pPr>
      <w:rPr>
        <w:rFonts w:cs="Times New Roman" w:hint="default"/>
      </w:rPr>
    </w:lvl>
    <w:lvl w:ilvl="8">
      <w:start w:val="1"/>
      <w:numFmt w:val="lowerRoman"/>
      <w:lvlText w:val="%9."/>
      <w:lvlJc w:val="right"/>
      <w:pPr>
        <w:ind w:left="6970" w:hanging="180"/>
      </w:pPr>
      <w:rPr>
        <w:rFonts w:cs="Times New Roman" w:hint="default"/>
      </w:rPr>
    </w:lvl>
  </w:abstractNum>
  <w:abstractNum w:abstractNumId="14">
    <w:nsid w:val="0E8C42B8"/>
    <w:multiLevelType w:val="hybridMultilevel"/>
    <w:tmpl w:val="9C80579A"/>
    <w:lvl w:ilvl="0" w:tplc="04020001">
      <w:start w:val="1"/>
      <w:numFmt w:val="bullet"/>
      <w:lvlText w:val=""/>
      <w:lvlJc w:val="left"/>
      <w:pPr>
        <w:ind w:left="954" w:hanging="360"/>
      </w:pPr>
      <w:rPr>
        <w:rFonts w:ascii="Symbol" w:hAnsi="Symbol" w:hint="default"/>
      </w:rPr>
    </w:lvl>
    <w:lvl w:ilvl="1" w:tplc="04020003" w:tentative="1">
      <w:start w:val="1"/>
      <w:numFmt w:val="bullet"/>
      <w:lvlText w:val="o"/>
      <w:lvlJc w:val="left"/>
      <w:pPr>
        <w:ind w:left="1674" w:hanging="360"/>
      </w:pPr>
      <w:rPr>
        <w:rFonts w:ascii="Courier New" w:hAnsi="Courier New" w:cs="Courier New" w:hint="default"/>
      </w:rPr>
    </w:lvl>
    <w:lvl w:ilvl="2" w:tplc="04020005" w:tentative="1">
      <w:start w:val="1"/>
      <w:numFmt w:val="bullet"/>
      <w:lvlText w:val=""/>
      <w:lvlJc w:val="left"/>
      <w:pPr>
        <w:ind w:left="2394" w:hanging="360"/>
      </w:pPr>
      <w:rPr>
        <w:rFonts w:ascii="Wingdings" w:hAnsi="Wingdings" w:hint="default"/>
      </w:rPr>
    </w:lvl>
    <w:lvl w:ilvl="3" w:tplc="04020001" w:tentative="1">
      <w:start w:val="1"/>
      <w:numFmt w:val="bullet"/>
      <w:lvlText w:val=""/>
      <w:lvlJc w:val="left"/>
      <w:pPr>
        <w:ind w:left="3114" w:hanging="360"/>
      </w:pPr>
      <w:rPr>
        <w:rFonts w:ascii="Symbol" w:hAnsi="Symbol" w:hint="default"/>
      </w:rPr>
    </w:lvl>
    <w:lvl w:ilvl="4" w:tplc="04020003" w:tentative="1">
      <w:start w:val="1"/>
      <w:numFmt w:val="bullet"/>
      <w:lvlText w:val="o"/>
      <w:lvlJc w:val="left"/>
      <w:pPr>
        <w:ind w:left="3834" w:hanging="360"/>
      </w:pPr>
      <w:rPr>
        <w:rFonts w:ascii="Courier New" w:hAnsi="Courier New" w:cs="Courier New" w:hint="default"/>
      </w:rPr>
    </w:lvl>
    <w:lvl w:ilvl="5" w:tplc="04020005" w:tentative="1">
      <w:start w:val="1"/>
      <w:numFmt w:val="bullet"/>
      <w:lvlText w:val=""/>
      <w:lvlJc w:val="left"/>
      <w:pPr>
        <w:ind w:left="4554" w:hanging="360"/>
      </w:pPr>
      <w:rPr>
        <w:rFonts w:ascii="Wingdings" w:hAnsi="Wingdings" w:hint="default"/>
      </w:rPr>
    </w:lvl>
    <w:lvl w:ilvl="6" w:tplc="04020001" w:tentative="1">
      <w:start w:val="1"/>
      <w:numFmt w:val="bullet"/>
      <w:lvlText w:val=""/>
      <w:lvlJc w:val="left"/>
      <w:pPr>
        <w:ind w:left="5274" w:hanging="360"/>
      </w:pPr>
      <w:rPr>
        <w:rFonts w:ascii="Symbol" w:hAnsi="Symbol" w:hint="default"/>
      </w:rPr>
    </w:lvl>
    <w:lvl w:ilvl="7" w:tplc="04020003" w:tentative="1">
      <w:start w:val="1"/>
      <w:numFmt w:val="bullet"/>
      <w:lvlText w:val="o"/>
      <w:lvlJc w:val="left"/>
      <w:pPr>
        <w:ind w:left="5994" w:hanging="360"/>
      </w:pPr>
      <w:rPr>
        <w:rFonts w:ascii="Courier New" w:hAnsi="Courier New" w:cs="Courier New" w:hint="default"/>
      </w:rPr>
    </w:lvl>
    <w:lvl w:ilvl="8" w:tplc="04020005" w:tentative="1">
      <w:start w:val="1"/>
      <w:numFmt w:val="bullet"/>
      <w:lvlText w:val=""/>
      <w:lvlJc w:val="left"/>
      <w:pPr>
        <w:ind w:left="6714" w:hanging="360"/>
      </w:pPr>
      <w:rPr>
        <w:rFonts w:ascii="Wingdings" w:hAnsi="Wingdings" w:hint="default"/>
      </w:rPr>
    </w:lvl>
  </w:abstractNum>
  <w:abstractNum w:abstractNumId="15">
    <w:nsid w:val="0EC72CF5"/>
    <w:multiLevelType w:val="multilevel"/>
    <w:tmpl w:val="37FABBAE"/>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16">
    <w:nsid w:val="0EEA5DBF"/>
    <w:multiLevelType w:val="multilevel"/>
    <w:tmpl w:val="6248C2CC"/>
    <w:lvl w:ilvl="0">
      <w:start w:val="1"/>
      <w:numFmt w:val="decimal"/>
      <w:suff w:val="space"/>
      <w:lvlText w:val="%1."/>
      <w:lvlJc w:val="right"/>
      <w:pPr>
        <w:ind w:left="-311"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17">
    <w:nsid w:val="10843F6C"/>
    <w:multiLevelType w:val="hybridMultilevel"/>
    <w:tmpl w:val="A0DA7B7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8">
    <w:nsid w:val="14D436D3"/>
    <w:multiLevelType w:val="multilevel"/>
    <w:tmpl w:val="CD3281CE"/>
    <w:lvl w:ilvl="0">
      <w:start w:val="1"/>
      <w:numFmt w:val="decimal"/>
      <w:lvlText w:val="%1."/>
      <w:lvlJc w:val="left"/>
      <w:pPr>
        <w:tabs>
          <w:tab w:val="num" w:pos="360"/>
        </w:tabs>
        <w:ind w:left="360" w:hanging="360"/>
      </w:pPr>
      <w:rPr>
        <w:rFonts w:cs="Times New Roman" w:hint="default"/>
      </w:rPr>
    </w:lvl>
    <w:lvl w:ilvl="1">
      <w:start w:val="1"/>
      <w:numFmt w:val="decimal"/>
      <w:pStyle w:val="CharChar1CharChar"/>
      <w:lvlText w:val="%1.%2."/>
      <w:lvlJc w:val="left"/>
      <w:pPr>
        <w:tabs>
          <w:tab w:val="num" w:pos="567"/>
        </w:tabs>
        <w:ind w:left="2041" w:hanging="170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1B2E69C2"/>
    <w:multiLevelType w:val="multilevel"/>
    <w:tmpl w:val="8C66CF76"/>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0">
    <w:nsid w:val="1B2E79F6"/>
    <w:multiLevelType w:val="multilevel"/>
    <w:tmpl w:val="46823C28"/>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1">
    <w:nsid w:val="1C384503"/>
    <w:multiLevelType w:val="hybridMultilevel"/>
    <w:tmpl w:val="6FC8DC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1C952FA1"/>
    <w:multiLevelType w:val="hybridMultilevel"/>
    <w:tmpl w:val="1602C0D0"/>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1DCC4B0D"/>
    <w:multiLevelType w:val="hybridMultilevel"/>
    <w:tmpl w:val="79508BB6"/>
    <w:lvl w:ilvl="0" w:tplc="0402000F">
      <w:start w:val="1"/>
      <w:numFmt w:val="decimal"/>
      <w:lvlText w:val="%1."/>
      <w:lvlJc w:val="left"/>
      <w:pPr>
        <w:tabs>
          <w:tab w:val="num" w:pos="360"/>
        </w:tabs>
        <w:ind w:left="360" w:hanging="360"/>
      </w:pPr>
      <w:rPr>
        <w:rFonts w:cs="Times New Roman"/>
      </w:rPr>
    </w:lvl>
    <w:lvl w:ilvl="1" w:tplc="280A8046">
      <w:start w:val="1"/>
      <w:numFmt w:val="decimal"/>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4">
    <w:nsid w:val="20616FE3"/>
    <w:multiLevelType w:val="multilevel"/>
    <w:tmpl w:val="FD044154"/>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5">
    <w:nsid w:val="206C0139"/>
    <w:multiLevelType w:val="hybridMultilevel"/>
    <w:tmpl w:val="70A62C82"/>
    <w:lvl w:ilvl="0" w:tplc="1EC4B948">
      <w:start w:val="1"/>
      <w:numFmt w:val="decimal"/>
      <w:lvlText w:val="%1."/>
      <w:lvlJc w:val="left"/>
      <w:pPr>
        <w:ind w:left="720" w:hanging="360"/>
      </w:pPr>
      <w:rPr>
        <w:rFonts w:ascii="Times New Roman" w:hAnsi="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75220D0"/>
    <w:multiLevelType w:val="multilevel"/>
    <w:tmpl w:val="72C211DE"/>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275D4BD8"/>
    <w:multiLevelType w:val="hybridMultilevel"/>
    <w:tmpl w:val="6AC2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173F8A"/>
    <w:multiLevelType w:val="multilevel"/>
    <w:tmpl w:val="4E709B1E"/>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nsid w:val="28CD7F78"/>
    <w:multiLevelType w:val="multilevel"/>
    <w:tmpl w:val="C8C027D8"/>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30">
    <w:nsid w:val="28D35007"/>
    <w:multiLevelType w:val="hybridMultilevel"/>
    <w:tmpl w:val="E0E2C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95E3F8D"/>
    <w:multiLevelType w:val="multilevel"/>
    <w:tmpl w:val="452C3DB2"/>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35" w:hanging="360"/>
      </w:pPr>
      <w:rPr>
        <w:rFonts w:cs="Times New Roman" w:hint="default"/>
      </w:rPr>
    </w:lvl>
    <w:lvl w:ilvl="2">
      <w:start w:val="1"/>
      <w:numFmt w:val="lowerRoman"/>
      <w:lvlText w:val="%3."/>
      <w:lvlJc w:val="right"/>
      <w:pPr>
        <w:ind w:left="2955" w:hanging="180"/>
      </w:pPr>
      <w:rPr>
        <w:rFonts w:cs="Times New Roman" w:hint="default"/>
      </w:rPr>
    </w:lvl>
    <w:lvl w:ilvl="3">
      <w:start w:val="1"/>
      <w:numFmt w:val="decimal"/>
      <w:lvlText w:val="%4."/>
      <w:lvlJc w:val="left"/>
      <w:pPr>
        <w:ind w:left="3675" w:hanging="360"/>
      </w:pPr>
      <w:rPr>
        <w:rFonts w:cs="Times New Roman" w:hint="default"/>
      </w:rPr>
    </w:lvl>
    <w:lvl w:ilvl="4">
      <w:start w:val="1"/>
      <w:numFmt w:val="lowerLetter"/>
      <w:lvlText w:val="%5."/>
      <w:lvlJc w:val="left"/>
      <w:pPr>
        <w:ind w:left="4395" w:hanging="360"/>
      </w:pPr>
      <w:rPr>
        <w:rFonts w:cs="Times New Roman" w:hint="default"/>
      </w:rPr>
    </w:lvl>
    <w:lvl w:ilvl="5">
      <w:start w:val="1"/>
      <w:numFmt w:val="lowerRoman"/>
      <w:lvlText w:val="%6."/>
      <w:lvlJc w:val="right"/>
      <w:pPr>
        <w:ind w:left="5115" w:hanging="180"/>
      </w:pPr>
      <w:rPr>
        <w:rFonts w:cs="Times New Roman" w:hint="default"/>
      </w:rPr>
    </w:lvl>
    <w:lvl w:ilvl="6">
      <w:start w:val="1"/>
      <w:numFmt w:val="decimal"/>
      <w:lvlText w:val="%7."/>
      <w:lvlJc w:val="left"/>
      <w:pPr>
        <w:ind w:left="5835" w:hanging="360"/>
      </w:pPr>
      <w:rPr>
        <w:rFonts w:cs="Times New Roman" w:hint="default"/>
      </w:rPr>
    </w:lvl>
    <w:lvl w:ilvl="7">
      <w:start w:val="1"/>
      <w:numFmt w:val="lowerLetter"/>
      <w:lvlText w:val="%8."/>
      <w:lvlJc w:val="left"/>
      <w:pPr>
        <w:ind w:left="6555" w:hanging="360"/>
      </w:pPr>
      <w:rPr>
        <w:rFonts w:cs="Times New Roman" w:hint="default"/>
      </w:rPr>
    </w:lvl>
    <w:lvl w:ilvl="8">
      <w:start w:val="1"/>
      <w:numFmt w:val="lowerRoman"/>
      <w:lvlText w:val="%9."/>
      <w:lvlJc w:val="right"/>
      <w:pPr>
        <w:ind w:left="7275" w:hanging="180"/>
      </w:pPr>
      <w:rPr>
        <w:rFonts w:cs="Times New Roman" w:hint="default"/>
      </w:rPr>
    </w:lvl>
  </w:abstractNum>
  <w:abstractNum w:abstractNumId="32">
    <w:nsid w:val="2B825CF0"/>
    <w:multiLevelType w:val="hybridMultilevel"/>
    <w:tmpl w:val="4BF442B2"/>
    <w:lvl w:ilvl="0" w:tplc="0402000F">
      <w:start w:val="1"/>
      <w:numFmt w:val="decimal"/>
      <w:lvlText w:val="%1."/>
      <w:lvlJc w:val="left"/>
      <w:pPr>
        <w:ind w:left="2280" w:hanging="360"/>
      </w:p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33">
    <w:nsid w:val="31F4103C"/>
    <w:multiLevelType w:val="hybridMultilevel"/>
    <w:tmpl w:val="109463C6"/>
    <w:lvl w:ilvl="0" w:tplc="0402000F">
      <w:start w:val="1"/>
      <w:numFmt w:val="decimal"/>
      <w:lvlText w:val="%1."/>
      <w:lvlJc w:val="left"/>
      <w:pPr>
        <w:ind w:left="2160" w:hanging="360"/>
      </w:pPr>
      <w:rPr>
        <w:rFonts w:cs="Times New Roman"/>
      </w:rPr>
    </w:lvl>
    <w:lvl w:ilvl="1" w:tplc="04020019">
      <w:start w:val="1"/>
      <w:numFmt w:val="lowerLetter"/>
      <w:lvlText w:val="%2."/>
      <w:lvlJc w:val="left"/>
      <w:pPr>
        <w:ind w:left="2880" w:hanging="360"/>
      </w:pPr>
      <w:rPr>
        <w:rFonts w:cs="Times New Roman"/>
      </w:rPr>
    </w:lvl>
    <w:lvl w:ilvl="2" w:tplc="0402001B">
      <w:start w:val="1"/>
      <w:numFmt w:val="lowerRoman"/>
      <w:lvlText w:val="%3."/>
      <w:lvlJc w:val="right"/>
      <w:pPr>
        <w:ind w:left="3600" w:hanging="180"/>
      </w:pPr>
      <w:rPr>
        <w:rFonts w:cs="Times New Roman"/>
      </w:rPr>
    </w:lvl>
    <w:lvl w:ilvl="3" w:tplc="0402000F">
      <w:start w:val="1"/>
      <w:numFmt w:val="decimal"/>
      <w:lvlText w:val="%4."/>
      <w:lvlJc w:val="left"/>
      <w:pPr>
        <w:ind w:left="4320" w:hanging="360"/>
      </w:pPr>
      <w:rPr>
        <w:rFonts w:cs="Times New Roman"/>
      </w:rPr>
    </w:lvl>
    <w:lvl w:ilvl="4" w:tplc="04020019">
      <w:start w:val="1"/>
      <w:numFmt w:val="lowerLetter"/>
      <w:lvlText w:val="%5."/>
      <w:lvlJc w:val="left"/>
      <w:pPr>
        <w:ind w:left="5040" w:hanging="360"/>
      </w:pPr>
      <w:rPr>
        <w:rFonts w:cs="Times New Roman"/>
      </w:rPr>
    </w:lvl>
    <w:lvl w:ilvl="5" w:tplc="0402001B">
      <w:start w:val="1"/>
      <w:numFmt w:val="lowerRoman"/>
      <w:lvlText w:val="%6."/>
      <w:lvlJc w:val="right"/>
      <w:pPr>
        <w:ind w:left="5760" w:hanging="180"/>
      </w:pPr>
      <w:rPr>
        <w:rFonts w:cs="Times New Roman"/>
      </w:rPr>
    </w:lvl>
    <w:lvl w:ilvl="6" w:tplc="0402000F">
      <w:start w:val="1"/>
      <w:numFmt w:val="decimal"/>
      <w:lvlText w:val="%7."/>
      <w:lvlJc w:val="left"/>
      <w:pPr>
        <w:ind w:left="6480" w:hanging="360"/>
      </w:pPr>
      <w:rPr>
        <w:rFonts w:cs="Times New Roman"/>
      </w:rPr>
    </w:lvl>
    <w:lvl w:ilvl="7" w:tplc="04020019">
      <w:start w:val="1"/>
      <w:numFmt w:val="lowerLetter"/>
      <w:lvlText w:val="%8."/>
      <w:lvlJc w:val="left"/>
      <w:pPr>
        <w:ind w:left="7200" w:hanging="360"/>
      </w:pPr>
      <w:rPr>
        <w:rFonts w:cs="Times New Roman"/>
      </w:rPr>
    </w:lvl>
    <w:lvl w:ilvl="8" w:tplc="0402001B">
      <w:start w:val="1"/>
      <w:numFmt w:val="lowerRoman"/>
      <w:lvlText w:val="%9."/>
      <w:lvlJc w:val="right"/>
      <w:pPr>
        <w:ind w:left="7920" w:hanging="180"/>
      </w:pPr>
      <w:rPr>
        <w:rFonts w:cs="Times New Roman"/>
      </w:rPr>
    </w:lvl>
  </w:abstractNum>
  <w:abstractNum w:abstractNumId="34">
    <w:nsid w:val="32BD3D15"/>
    <w:multiLevelType w:val="multilevel"/>
    <w:tmpl w:val="72C211DE"/>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32FE69A0"/>
    <w:multiLevelType w:val="hybridMultilevel"/>
    <w:tmpl w:val="8370F082"/>
    <w:lvl w:ilvl="0" w:tplc="E59EA196">
      <w:start w:val="1"/>
      <w:numFmt w:val="upperRoman"/>
      <w:lvlText w:val="%1."/>
      <w:lvlJc w:val="left"/>
      <w:pPr>
        <w:ind w:left="1200" w:hanging="72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6">
    <w:nsid w:val="33B97694"/>
    <w:multiLevelType w:val="hybridMultilevel"/>
    <w:tmpl w:val="E12C11DC"/>
    <w:lvl w:ilvl="0" w:tplc="63C88E84">
      <w:start w:val="3"/>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349200E1"/>
    <w:multiLevelType w:val="multilevel"/>
    <w:tmpl w:val="B8787FE6"/>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38">
    <w:nsid w:val="36563C88"/>
    <w:multiLevelType w:val="hybridMultilevel"/>
    <w:tmpl w:val="88B4FC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37766FE4"/>
    <w:multiLevelType w:val="multilevel"/>
    <w:tmpl w:val="65FE3112"/>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40">
    <w:nsid w:val="38635C01"/>
    <w:multiLevelType w:val="hybridMultilevel"/>
    <w:tmpl w:val="9BEE8C64"/>
    <w:lvl w:ilvl="0" w:tplc="04020005">
      <w:start w:val="1"/>
      <w:numFmt w:val="bullet"/>
      <w:lvlText w:val=""/>
      <w:lvlJc w:val="left"/>
      <w:pPr>
        <w:ind w:left="954" w:hanging="360"/>
      </w:pPr>
      <w:rPr>
        <w:rFonts w:ascii="Wingdings" w:hAnsi="Wingdings" w:hint="default"/>
      </w:rPr>
    </w:lvl>
    <w:lvl w:ilvl="1" w:tplc="04020003" w:tentative="1">
      <w:start w:val="1"/>
      <w:numFmt w:val="bullet"/>
      <w:lvlText w:val="o"/>
      <w:lvlJc w:val="left"/>
      <w:pPr>
        <w:ind w:left="1674" w:hanging="360"/>
      </w:pPr>
      <w:rPr>
        <w:rFonts w:ascii="Courier New" w:hAnsi="Courier New" w:cs="Courier New" w:hint="default"/>
      </w:rPr>
    </w:lvl>
    <w:lvl w:ilvl="2" w:tplc="04020005" w:tentative="1">
      <w:start w:val="1"/>
      <w:numFmt w:val="bullet"/>
      <w:lvlText w:val=""/>
      <w:lvlJc w:val="left"/>
      <w:pPr>
        <w:ind w:left="2394" w:hanging="360"/>
      </w:pPr>
      <w:rPr>
        <w:rFonts w:ascii="Wingdings" w:hAnsi="Wingdings" w:hint="default"/>
      </w:rPr>
    </w:lvl>
    <w:lvl w:ilvl="3" w:tplc="04020001" w:tentative="1">
      <w:start w:val="1"/>
      <w:numFmt w:val="bullet"/>
      <w:lvlText w:val=""/>
      <w:lvlJc w:val="left"/>
      <w:pPr>
        <w:ind w:left="3114" w:hanging="360"/>
      </w:pPr>
      <w:rPr>
        <w:rFonts w:ascii="Symbol" w:hAnsi="Symbol" w:hint="default"/>
      </w:rPr>
    </w:lvl>
    <w:lvl w:ilvl="4" w:tplc="04020003" w:tentative="1">
      <w:start w:val="1"/>
      <w:numFmt w:val="bullet"/>
      <w:lvlText w:val="o"/>
      <w:lvlJc w:val="left"/>
      <w:pPr>
        <w:ind w:left="3834" w:hanging="360"/>
      </w:pPr>
      <w:rPr>
        <w:rFonts w:ascii="Courier New" w:hAnsi="Courier New" w:cs="Courier New" w:hint="default"/>
      </w:rPr>
    </w:lvl>
    <w:lvl w:ilvl="5" w:tplc="04020005" w:tentative="1">
      <w:start w:val="1"/>
      <w:numFmt w:val="bullet"/>
      <w:lvlText w:val=""/>
      <w:lvlJc w:val="left"/>
      <w:pPr>
        <w:ind w:left="4554" w:hanging="360"/>
      </w:pPr>
      <w:rPr>
        <w:rFonts w:ascii="Wingdings" w:hAnsi="Wingdings" w:hint="default"/>
      </w:rPr>
    </w:lvl>
    <w:lvl w:ilvl="6" w:tplc="04020001" w:tentative="1">
      <w:start w:val="1"/>
      <w:numFmt w:val="bullet"/>
      <w:lvlText w:val=""/>
      <w:lvlJc w:val="left"/>
      <w:pPr>
        <w:ind w:left="5274" w:hanging="360"/>
      </w:pPr>
      <w:rPr>
        <w:rFonts w:ascii="Symbol" w:hAnsi="Symbol" w:hint="default"/>
      </w:rPr>
    </w:lvl>
    <w:lvl w:ilvl="7" w:tplc="04020003" w:tentative="1">
      <w:start w:val="1"/>
      <w:numFmt w:val="bullet"/>
      <w:lvlText w:val="o"/>
      <w:lvlJc w:val="left"/>
      <w:pPr>
        <w:ind w:left="5994" w:hanging="360"/>
      </w:pPr>
      <w:rPr>
        <w:rFonts w:ascii="Courier New" w:hAnsi="Courier New" w:cs="Courier New" w:hint="default"/>
      </w:rPr>
    </w:lvl>
    <w:lvl w:ilvl="8" w:tplc="04020005" w:tentative="1">
      <w:start w:val="1"/>
      <w:numFmt w:val="bullet"/>
      <w:lvlText w:val=""/>
      <w:lvlJc w:val="left"/>
      <w:pPr>
        <w:ind w:left="6714" w:hanging="360"/>
      </w:pPr>
      <w:rPr>
        <w:rFonts w:ascii="Wingdings" w:hAnsi="Wingdings" w:hint="default"/>
      </w:rPr>
    </w:lvl>
  </w:abstractNum>
  <w:abstractNum w:abstractNumId="41">
    <w:nsid w:val="39012324"/>
    <w:multiLevelType w:val="hybridMultilevel"/>
    <w:tmpl w:val="9BFE0A78"/>
    <w:lvl w:ilvl="0" w:tplc="3D5AF7F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2">
    <w:nsid w:val="3D366EED"/>
    <w:multiLevelType w:val="hybridMultilevel"/>
    <w:tmpl w:val="934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230993"/>
    <w:multiLevelType w:val="hybridMultilevel"/>
    <w:tmpl w:val="187A49F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4">
    <w:nsid w:val="3E255DF0"/>
    <w:multiLevelType w:val="hybridMultilevel"/>
    <w:tmpl w:val="05D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A30D75"/>
    <w:multiLevelType w:val="multilevel"/>
    <w:tmpl w:val="4EA8E62C"/>
    <w:lvl w:ilvl="0">
      <w:start w:val="1"/>
      <w:numFmt w:val="decimal"/>
      <w:suff w:val="space"/>
      <w:lvlText w:val="%1."/>
      <w:lvlJc w:val="right"/>
      <w:pPr>
        <w:ind w:left="-1021" w:firstLine="1021"/>
      </w:pPr>
      <w:rPr>
        <w:rFonts w:cs="Times New Roman" w:hint="default"/>
      </w:rPr>
    </w:lvl>
    <w:lvl w:ilvl="1">
      <w:start w:val="1"/>
      <w:numFmt w:val="lowerLetter"/>
      <w:lvlText w:val="%2."/>
      <w:lvlJc w:val="left"/>
      <w:pPr>
        <w:ind w:left="1269" w:hanging="360"/>
      </w:pPr>
      <w:rPr>
        <w:rFonts w:cs="Times New Roman" w:hint="default"/>
      </w:rPr>
    </w:lvl>
    <w:lvl w:ilvl="2">
      <w:start w:val="1"/>
      <w:numFmt w:val="lowerRoman"/>
      <w:lvlText w:val="%3."/>
      <w:lvlJc w:val="right"/>
      <w:pPr>
        <w:ind w:left="1989" w:hanging="180"/>
      </w:pPr>
      <w:rPr>
        <w:rFonts w:cs="Times New Roman" w:hint="default"/>
      </w:rPr>
    </w:lvl>
    <w:lvl w:ilvl="3">
      <w:start w:val="1"/>
      <w:numFmt w:val="decimal"/>
      <w:lvlText w:val="%4."/>
      <w:lvlJc w:val="left"/>
      <w:pPr>
        <w:ind w:left="2709" w:hanging="360"/>
      </w:pPr>
      <w:rPr>
        <w:rFonts w:cs="Times New Roman" w:hint="default"/>
      </w:rPr>
    </w:lvl>
    <w:lvl w:ilvl="4">
      <w:start w:val="1"/>
      <w:numFmt w:val="lowerLetter"/>
      <w:lvlText w:val="%5."/>
      <w:lvlJc w:val="left"/>
      <w:pPr>
        <w:ind w:left="3429" w:hanging="360"/>
      </w:pPr>
      <w:rPr>
        <w:rFonts w:cs="Times New Roman" w:hint="default"/>
      </w:rPr>
    </w:lvl>
    <w:lvl w:ilvl="5">
      <w:start w:val="1"/>
      <w:numFmt w:val="lowerRoman"/>
      <w:lvlText w:val="%6."/>
      <w:lvlJc w:val="right"/>
      <w:pPr>
        <w:ind w:left="4149" w:hanging="180"/>
      </w:pPr>
      <w:rPr>
        <w:rFonts w:cs="Times New Roman" w:hint="default"/>
      </w:rPr>
    </w:lvl>
    <w:lvl w:ilvl="6">
      <w:start w:val="1"/>
      <w:numFmt w:val="decimal"/>
      <w:lvlText w:val="%7."/>
      <w:lvlJc w:val="left"/>
      <w:pPr>
        <w:ind w:left="4869" w:hanging="360"/>
      </w:pPr>
      <w:rPr>
        <w:rFonts w:cs="Times New Roman" w:hint="default"/>
      </w:rPr>
    </w:lvl>
    <w:lvl w:ilvl="7">
      <w:start w:val="1"/>
      <w:numFmt w:val="lowerLetter"/>
      <w:lvlText w:val="%8."/>
      <w:lvlJc w:val="left"/>
      <w:pPr>
        <w:ind w:left="5589" w:hanging="360"/>
      </w:pPr>
      <w:rPr>
        <w:rFonts w:cs="Times New Roman" w:hint="default"/>
      </w:rPr>
    </w:lvl>
    <w:lvl w:ilvl="8">
      <w:start w:val="1"/>
      <w:numFmt w:val="lowerRoman"/>
      <w:lvlText w:val="%9."/>
      <w:lvlJc w:val="right"/>
      <w:pPr>
        <w:ind w:left="6309" w:hanging="180"/>
      </w:pPr>
      <w:rPr>
        <w:rFonts w:cs="Times New Roman" w:hint="default"/>
      </w:rPr>
    </w:lvl>
  </w:abstractNum>
  <w:abstractNum w:abstractNumId="46">
    <w:nsid w:val="414E09D8"/>
    <w:multiLevelType w:val="hybridMultilevel"/>
    <w:tmpl w:val="98C65276"/>
    <w:lvl w:ilvl="0" w:tplc="0666B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690198"/>
    <w:multiLevelType w:val="multilevel"/>
    <w:tmpl w:val="879C07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4321140B"/>
    <w:multiLevelType w:val="singleLevel"/>
    <w:tmpl w:val="9E742FFE"/>
    <w:lvl w:ilvl="0">
      <w:start w:val="1"/>
      <w:numFmt w:val="decimal"/>
      <w:pStyle w:val="xl59"/>
      <w:lvlText w:val="(%1)"/>
      <w:lvlJc w:val="left"/>
      <w:pPr>
        <w:tabs>
          <w:tab w:val="num" w:pos="709"/>
        </w:tabs>
        <w:ind w:left="709" w:hanging="709"/>
      </w:pPr>
      <w:rPr>
        <w:rFonts w:cs="Times New Roman"/>
      </w:rPr>
    </w:lvl>
  </w:abstractNum>
  <w:abstractNum w:abstractNumId="49">
    <w:nsid w:val="447E4752"/>
    <w:multiLevelType w:val="hybridMultilevel"/>
    <w:tmpl w:val="E8163A06"/>
    <w:lvl w:ilvl="0" w:tplc="D68AF844">
      <w:start w:val="1"/>
      <w:numFmt w:val="decimal"/>
      <w:lvlText w:val="%1."/>
      <w:lvlJc w:val="left"/>
      <w:pPr>
        <w:ind w:left="1245" w:hanging="765"/>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50">
    <w:nsid w:val="45895372"/>
    <w:multiLevelType w:val="hybridMultilevel"/>
    <w:tmpl w:val="E1C4CA10"/>
    <w:lvl w:ilvl="0" w:tplc="23FA78B0">
      <w:start w:val="5"/>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46480102"/>
    <w:multiLevelType w:val="hybridMultilevel"/>
    <w:tmpl w:val="C728FFD6"/>
    <w:lvl w:ilvl="0" w:tplc="0409000F">
      <w:start w:val="1"/>
      <w:numFmt w:val="decimal"/>
      <w:lvlText w:val="%1."/>
      <w:lvlJc w:val="left"/>
      <w:pPr>
        <w:ind w:left="3000" w:hanging="360"/>
      </w:pPr>
    </w:lvl>
    <w:lvl w:ilvl="1" w:tplc="04020019" w:tentative="1">
      <w:start w:val="1"/>
      <w:numFmt w:val="lowerLetter"/>
      <w:lvlText w:val="%2."/>
      <w:lvlJc w:val="left"/>
      <w:pPr>
        <w:ind w:left="3000" w:hanging="360"/>
      </w:pPr>
    </w:lvl>
    <w:lvl w:ilvl="2" w:tplc="0402000F">
      <w:start w:val="1"/>
      <w:numFmt w:val="decimal"/>
      <w:lvlText w:val="%3."/>
      <w:lvlJc w:val="lef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52">
    <w:nsid w:val="47E2733D"/>
    <w:multiLevelType w:val="multilevel"/>
    <w:tmpl w:val="4BF2FEE2"/>
    <w:lvl w:ilvl="0">
      <w:start w:val="1"/>
      <w:numFmt w:val="decimal"/>
      <w:lvlText w:val="%1."/>
      <w:lvlJc w:val="left"/>
      <w:pPr>
        <w:tabs>
          <w:tab w:val="num" w:pos="360"/>
        </w:tabs>
        <w:ind w:left="360" w:hanging="360"/>
      </w:pPr>
    </w:lvl>
    <w:lvl w:ilvl="1">
      <w:start w:val="1"/>
      <w:numFmt w:val="russianLower"/>
      <w:lvlText w:val="%2)"/>
      <w:lvlJc w:val="left"/>
      <w:pPr>
        <w:tabs>
          <w:tab w:val="num" w:pos="831"/>
        </w:tabs>
        <w:ind w:left="831"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3">
    <w:nsid w:val="49115E96"/>
    <w:multiLevelType w:val="hybridMultilevel"/>
    <w:tmpl w:val="69708382"/>
    <w:lvl w:ilvl="0" w:tplc="B5F624C4">
      <w:start w:val="1"/>
      <w:numFmt w:val="decimal"/>
      <w:lvlText w:val="%1."/>
      <w:lvlJc w:val="left"/>
      <w:pPr>
        <w:ind w:left="1353" w:hanging="360"/>
      </w:pPr>
      <w:rPr>
        <w:rFonts w:cs="Times New Roman" w:hint="default"/>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4">
    <w:nsid w:val="4A6545B9"/>
    <w:multiLevelType w:val="hybridMultilevel"/>
    <w:tmpl w:val="36187D56"/>
    <w:lvl w:ilvl="0" w:tplc="58A87B00">
      <w:start w:val="1"/>
      <w:numFmt w:val="decimal"/>
      <w:lvlText w:val="%1."/>
      <w:lvlJc w:val="left"/>
      <w:pPr>
        <w:ind w:left="121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4A695FEB"/>
    <w:multiLevelType w:val="multilevel"/>
    <w:tmpl w:val="1F00B92E"/>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56">
    <w:nsid w:val="4B9D0588"/>
    <w:multiLevelType w:val="hybridMultilevel"/>
    <w:tmpl w:val="29B6A422"/>
    <w:lvl w:ilvl="0" w:tplc="B2D4F3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7">
    <w:nsid w:val="4FDA2D55"/>
    <w:multiLevelType w:val="hybridMultilevel"/>
    <w:tmpl w:val="A98CF24A"/>
    <w:lvl w:ilvl="0" w:tplc="04020005">
      <w:start w:val="1"/>
      <w:numFmt w:val="bullet"/>
      <w:lvlText w:val=""/>
      <w:lvlJc w:val="left"/>
      <w:pPr>
        <w:ind w:left="954" w:hanging="360"/>
      </w:pPr>
      <w:rPr>
        <w:rFonts w:ascii="Wingdings" w:hAnsi="Wingdings" w:hint="default"/>
      </w:rPr>
    </w:lvl>
    <w:lvl w:ilvl="1" w:tplc="04020003" w:tentative="1">
      <w:start w:val="1"/>
      <w:numFmt w:val="bullet"/>
      <w:lvlText w:val="o"/>
      <w:lvlJc w:val="left"/>
      <w:pPr>
        <w:ind w:left="1674" w:hanging="360"/>
      </w:pPr>
      <w:rPr>
        <w:rFonts w:ascii="Courier New" w:hAnsi="Courier New" w:cs="Courier New" w:hint="default"/>
      </w:rPr>
    </w:lvl>
    <w:lvl w:ilvl="2" w:tplc="04020005" w:tentative="1">
      <w:start w:val="1"/>
      <w:numFmt w:val="bullet"/>
      <w:lvlText w:val=""/>
      <w:lvlJc w:val="left"/>
      <w:pPr>
        <w:ind w:left="2394" w:hanging="360"/>
      </w:pPr>
      <w:rPr>
        <w:rFonts w:ascii="Wingdings" w:hAnsi="Wingdings" w:hint="default"/>
      </w:rPr>
    </w:lvl>
    <w:lvl w:ilvl="3" w:tplc="04020001" w:tentative="1">
      <w:start w:val="1"/>
      <w:numFmt w:val="bullet"/>
      <w:lvlText w:val=""/>
      <w:lvlJc w:val="left"/>
      <w:pPr>
        <w:ind w:left="3114" w:hanging="360"/>
      </w:pPr>
      <w:rPr>
        <w:rFonts w:ascii="Symbol" w:hAnsi="Symbol" w:hint="default"/>
      </w:rPr>
    </w:lvl>
    <w:lvl w:ilvl="4" w:tplc="04020003" w:tentative="1">
      <w:start w:val="1"/>
      <w:numFmt w:val="bullet"/>
      <w:lvlText w:val="o"/>
      <w:lvlJc w:val="left"/>
      <w:pPr>
        <w:ind w:left="3834" w:hanging="360"/>
      </w:pPr>
      <w:rPr>
        <w:rFonts w:ascii="Courier New" w:hAnsi="Courier New" w:cs="Courier New" w:hint="default"/>
      </w:rPr>
    </w:lvl>
    <w:lvl w:ilvl="5" w:tplc="04020005" w:tentative="1">
      <w:start w:val="1"/>
      <w:numFmt w:val="bullet"/>
      <w:lvlText w:val=""/>
      <w:lvlJc w:val="left"/>
      <w:pPr>
        <w:ind w:left="4554" w:hanging="360"/>
      </w:pPr>
      <w:rPr>
        <w:rFonts w:ascii="Wingdings" w:hAnsi="Wingdings" w:hint="default"/>
      </w:rPr>
    </w:lvl>
    <w:lvl w:ilvl="6" w:tplc="04020001" w:tentative="1">
      <w:start w:val="1"/>
      <w:numFmt w:val="bullet"/>
      <w:lvlText w:val=""/>
      <w:lvlJc w:val="left"/>
      <w:pPr>
        <w:ind w:left="5274" w:hanging="360"/>
      </w:pPr>
      <w:rPr>
        <w:rFonts w:ascii="Symbol" w:hAnsi="Symbol" w:hint="default"/>
      </w:rPr>
    </w:lvl>
    <w:lvl w:ilvl="7" w:tplc="04020003" w:tentative="1">
      <w:start w:val="1"/>
      <w:numFmt w:val="bullet"/>
      <w:lvlText w:val="o"/>
      <w:lvlJc w:val="left"/>
      <w:pPr>
        <w:ind w:left="5994" w:hanging="360"/>
      </w:pPr>
      <w:rPr>
        <w:rFonts w:ascii="Courier New" w:hAnsi="Courier New" w:cs="Courier New" w:hint="default"/>
      </w:rPr>
    </w:lvl>
    <w:lvl w:ilvl="8" w:tplc="04020005" w:tentative="1">
      <w:start w:val="1"/>
      <w:numFmt w:val="bullet"/>
      <w:lvlText w:val=""/>
      <w:lvlJc w:val="left"/>
      <w:pPr>
        <w:ind w:left="6714" w:hanging="360"/>
      </w:pPr>
      <w:rPr>
        <w:rFonts w:ascii="Wingdings" w:hAnsi="Wingdings" w:hint="default"/>
      </w:rPr>
    </w:lvl>
  </w:abstractNum>
  <w:abstractNum w:abstractNumId="58">
    <w:nsid w:val="52D033CB"/>
    <w:multiLevelType w:val="hybridMultilevel"/>
    <w:tmpl w:val="B902FF86"/>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9">
    <w:nsid w:val="564F6AD8"/>
    <w:multiLevelType w:val="multilevel"/>
    <w:tmpl w:val="72C211DE"/>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nsid w:val="57720112"/>
    <w:multiLevelType w:val="hybridMultilevel"/>
    <w:tmpl w:val="79BCA0C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61">
    <w:nsid w:val="578958D6"/>
    <w:multiLevelType w:val="multilevel"/>
    <w:tmpl w:val="DCF680D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2">
    <w:nsid w:val="58D70A20"/>
    <w:multiLevelType w:val="hybridMultilevel"/>
    <w:tmpl w:val="69708382"/>
    <w:lvl w:ilvl="0" w:tplc="B5F624C4">
      <w:start w:val="1"/>
      <w:numFmt w:val="decimal"/>
      <w:lvlText w:val="%1."/>
      <w:lvlJc w:val="left"/>
      <w:pPr>
        <w:ind w:left="2060" w:hanging="360"/>
      </w:pPr>
      <w:rPr>
        <w:rFonts w:cs="Times New Roman" w:hint="default"/>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63">
    <w:nsid w:val="5907344F"/>
    <w:multiLevelType w:val="hybridMultilevel"/>
    <w:tmpl w:val="D8803C9C"/>
    <w:lvl w:ilvl="0" w:tplc="9870AE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4">
    <w:nsid w:val="5D0C5F6C"/>
    <w:multiLevelType w:val="hybridMultilevel"/>
    <w:tmpl w:val="DB0029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5E2203CF"/>
    <w:multiLevelType w:val="multilevel"/>
    <w:tmpl w:val="F69C6B5C"/>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6">
    <w:nsid w:val="5E301138"/>
    <w:multiLevelType w:val="hybridMultilevel"/>
    <w:tmpl w:val="D35638D8"/>
    <w:lvl w:ilvl="0" w:tplc="486A60D4">
      <w:start w:val="1"/>
      <w:numFmt w:val="decimal"/>
      <w:lvlText w:val="%1."/>
      <w:lvlJc w:val="left"/>
      <w:pPr>
        <w:ind w:left="1353" w:hanging="360"/>
      </w:pPr>
      <w:rPr>
        <w:rFonts w:hint="default"/>
        <w:b w:val="0"/>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67">
    <w:nsid w:val="5F520A7A"/>
    <w:multiLevelType w:val="multilevel"/>
    <w:tmpl w:val="95BA88BA"/>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8">
    <w:nsid w:val="63743360"/>
    <w:multiLevelType w:val="multilevel"/>
    <w:tmpl w:val="264EC9CA"/>
    <w:lvl w:ilvl="0">
      <w:start w:val="1"/>
      <w:numFmt w:val="decimal"/>
      <w:suff w:val="space"/>
      <w:lvlText w:val="%1."/>
      <w:lvlJc w:val="right"/>
      <w:pPr>
        <w:ind w:left="0" w:firstLine="1021"/>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63ED582F"/>
    <w:multiLevelType w:val="multilevel"/>
    <w:tmpl w:val="BCE66562"/>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0">
    <w:nsid w:val="66477A6C"/>
    <w:multiLevelType w:val="multilevel"/>
    <w:tmpl w:val="DA98AC4A"/>
    <w:lvl w:ilvl="0">
      <w:start w:val="1"/>
      <w:numFmt w:val="decimal"/>
      <w:suff w:val="space"/>
      <w:lvlText w:val="%1."/>
      <w:lvlJc w:val="right"/>
      <w:pPr>
        <w:ind w:left="0"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1">
    <w:nsid w:val="67271006"/>
    <w:multiLevelType w:val="hybridMultilevel"/>
    <w:tmpl w:val="82347F7A"/>
    <w:lvl w:ilvl="0" w:tplc="C80881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2">
    <w:nsid w:val="6A6615AF"/>
    <w:multiLevelType w:val="hybridMultilevel"/>
    <w:tmpl w:val="0CE6550A"/>
    <w:lvl w:ilvl="0" w:tplc="C772E5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3">
    <w:nsid w:val="6CB52CB1"/>
    <w:multiLevelType w:val="hybridMultilevel"/>
    <w:tmpl w:val="5CDAA2D8"/>
    <w:lvl w:ilvl="0" w:tplc="0118524A">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6D814023"/>
    <w:multiLevelType w:val="hybridMultilevel"/>
    <w:tmpl w:val="AD7CF2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6E1D3017"/>
    <w:multiLevelType w:val="hybridMultilevel"/>
    <w:tmpl w:val="58A88274"/>
    <w:lvl w:ilvl="0" w:tplc="CD9EB29C">
      <w:start w:val="1"/>
      <w:numFmt w:val="decimal"/>
      <w:lvlText w:val="%1."/>
      <w:lvlJc w:val="left"/>
      <w:pPr>
        <w:ind w:left="121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6">
    <w:nsid w:val="6E9A50F1"/>
    <w:multiLevelType w:val="hybridMultilevel"/>
    <w:tmpl w:val="1AB8641A"/>
    <w:lvl w:ilvl="0" w:tplc="270A312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77">
    <w:nsid w:val="6F6A7D0F"/>
    <w:multiLevelType w:val="hybridMultilevel"/>
    <w:tmpl w:val="FCBEA880"/>
    <w:lvl w:ilvl="0" w:tplc="0402000F">
      <w:start w:val="1"/>
      <w:numFmt w:val="decimal"/>
      <w:lvlText w:val="%1."/>
      <w:lvlJc w:val="left"/>
      <w:pPr>
        <w:tabs>
          <w:tab w:val="num" w:pos="1570"/>
        </w:tabs>
        <w:ind w:left="1570" w:hanging="360"/>
      </w:pPr>
      <w:rPr>
        <w:rFonts w:cs="Times New Roman"/>
      </w:rPr>
    </w:lvl>
    <w:lvl w:ilvl="1" w:tplc="04020019">
      <w:start w:val="1"/>
      <w:numFmt w:val="lowerLetter"/>
      <w:lvlText w:val="%2."/>
      <w:lvlJc w:val="left"/>
      <w:pPr>
        <w:tabs>
          <w:tab w:val="num" w:pos="2290"/>
        </w:tabs>
        <w:ind w:left="2290" w:hanging="360"/>
      </w:pPr>
      <w:rPr>
        <w:rFonts w:cs="Times New Roman"/>
      </w:rPr>
    </w:lvl>
    <w:lvl w:ilvl="2" w:tplc="0402001B">
      <w:start w:val="1"/>
      <w:numFmt w:val="lowerRoman"/>
      <w:lvlText w:val="%3."/>
      <w:lvlJc w:val="right"/>
      <w:pPr>
        <w:tabs>
          <w:tab w:val="num" w:pos="3010"/>
        </w:tabs>
        <w:ind w:left="3010" w:hanging="180"/>
      </w:pPr>
      <w:rPr>
        <w:rFonts w:cs="Times New Roman"/>
      </w:rPr>
    </w:lvl>
    <w:lvl w:ilvl="3" w:tplc="0402000F">
      <w:start w:val="1"/>
      <w:numFmt w:val="decimal"/>
      <w:lvlText w:val="%4."/>
      <w:lvlJc w:val="left"/>
      <w:pPr>
        <w:tabs>
          <w:tab w:val="num" w:pos="3730"/>
        </w:tabs>
        <w:ind w:left="3730" w:hanging="360"/>
      </w:pPr>
      <w:rPr>
        <w:rFonts w:cs="Times New Roman"/>
      </w:rPr>
    </w:lvl>
    <w:lvl w:ilvl="4" w:tplc="04020019">
      <w:start w:val="1"/>
      <w:numFmt w:val="lowerLetter"/>
      <w:lvlText w:val="%5."/>
      <w:lvlJc w:val="left"/>
      <w:pPr>
        <w:tabs>
          <w:tab w:val="num" w:pos="4450"/>
        </w:tabs>
        <w:ind w:left="4450" w:hanging="360"/>
      </w:pPr>
      <w:rPr>
        <w:rFonts w:cs="Times New Roman"/>
      </w:rPr>
    </w:lvl>
    <w:lvl w:ilvl="5" w:tplc="0402001B">
      <w:start w:val="1"/>
      <w:numFmt w:val="lowerRoman"/>
      <w:lvlText w:val="%6."/>
      <w:lvlJc w:val="right"/>
      <w:pPr>
        <w:tabs>
          <w:tab w:val="num" w:pos="5170"/>
        </w:tabs>
        <w:ind w:left="5170" w:hanging="180"/>
      </w:pPr>
      <w:rPr>
        <w:rFonts w:cs="Times New Roman"/>
      </w:rPr>
    </w:lvl>
    <w:lvl w:ilvl="6" w:tplc="0402000F">
      <w:start w:val="1"/>
      <w:numFmt w:val="decimal"/>
      <w:lvlText w:val="%7."/>
      <w:lvlJc w:val="left"/>
      <w:pPr>
        <w:tabs>
          <w:tab w:val="num" w:pos="5890"/>
        </w:tabs>
        <w:ind w:left="5890" w:hanging="360"/>
      </w:pPr>
      <w:rPr>
        <w:rFonts w:cs="Times New Roman"/>
      </w:rPr>
    </w:lvl>
    <w:lvl w:ilvl="7" w:tplc="04020019">
      <w:start w:val="1"/>
      <w:numFmt w:val="lowerLetter"/>
      <w:lvlText w:val="%8."/>
      <w:lvlJc w:val="left"/>
      <w:pPr>
        <w:tabs>
          <w:tab w:val="num" w:pos="6610"/>
        </w:tabs>
        <w:ind w:left="6610" w:hanging="360"/>
      </w:pPr>
      <w:rPr>
        <w:rFonts w:cs="Times New Roman"/>
      </w:rPr>
    </w:lvl>
    <w:lvl w:ilvl="8" w:tplc="0402001B">
      <w:start w:val="1"/>
      <w:numFmt w:val="lowerRoman"/>
      <w:lvlText w:val="%9."/>
      <w:lvlJc w:val="right"/>
      <w:pPr>
        <w:tabs>
          <w:tab w:val="num" w:pos="7330"/>
        </w:tabs>
        <w:ind w:left="7330" w:hanging="180"/>
      </w:pPr>
      <w:rPr>
        <w:rFonts w:cs="Times New Roman"/>
      </w:rPr>
    </w:lvl>
  </w:abstractNum>
  <w:abstractNum w:abstractNumId="78">
    <w:nsid w:val="74386106"/>
    <w:multiLevelType w:val="hybridMultilevel"/>
    <w:tmpl w:val="0052CC1A"/>
    <w:lvl w:ilvl="0" w:tplc="0409000F">
      <w:start w:val="1"/>
      <w:numFmt w:val="decimal"/>
      <w:lvlText w:val="%1."/>
      <w:lvlJc w:val="left"/>
      <w:pPr>
        <w:ind w:left="360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79">
    <w:nsid w:val="76881C22"/>
    <w:multiLevelType w:val="multilevel"/>
    <w:tmpl w:val="6248C2CC"/>
    <w:lvl w:ilvl="0">
      <w:start w:val="1"/>
      <w:numFmt w:val="decimal"/>
      <w:suff w:val="space"/>
      <w:lvlText w:val="%1."/>
      <w:lvlJc w:val="right"/>
      <w:pPr>
        <w:ind w:left="-311" w:firstLine="1021"/>
      </w:pPr>
      <w:rPr>
        <w:rFonts w:cs="Times New Roman" w:hint="default"/>
      </w:rPr>
    </w:lvl>
    <w:lvl w:ilvl="1">
      <w:start w:val="1"/>
      <w:numFmt w:val="lowerLetter"/>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80">
    <w:nsid w:val="7AA14A50"/>
    <w:multiLevelType w:val="hybridMultilevel"/>
    <w:tmpl w:val="428A133E"/>
    <w:lvl w:ilvl="0" w:tplc="04020001">
      <w:start w:val="1"/>
      <w:numFmt w:val="bullet"/>
      <w:lvlText w:val=""/>
      <w:lvlJc w:val="left"/>
      <w:pPr>
        <w:ind w:left="954" w:hanging="360"/>
      </w:pPr>
      <w:rPr>
        <w:rFonts w:ascii="Symbol" w:hAnsi="Symbol" w:hint="default"/>
      </w:rPr>
    </w:lvl>
    <w:lvl w:ilvl="1" w:tplc="04020003" w:tentative="1">
      <w:start w:val="1"/>
      <w:numFmt w:val="bullet"/>
      <w:lvlText w:val="o"/>
      <w:lvlJc w:val="left"/>
      <w:pPr>
        <w:ind w:left="1674" w:hanging="360"/>
      </w:pPr>
      <w:rPr>
        <w:rFonts w:ascii="Courier New" w:hAnsi="Courier New" w:cs="Courier New" w:hint="default"/>
      </w:rPr>
    </w:lvl>
    <w:lvl w:ilvl="2" w:tplc="04020005" w:tentative="1">
      <w:start w:val="1"/>
      <w:numFmt w:val="bullet"/>
      <w:lvlText w:val=""/>
      <w:lvlJc w:val="left"/>
      <w:pPr>
        <w:ind w:left="2394" w:hanging="360"/>
      </w:pPr>
      <w:rPr>
        <w:rFonts w:ascii="Wingdings" w:hAnsi="Wingdings" w:hint="default"/>
      </w:rPr>
    </w:lvl>
    <w:lvl w:ilvl="3" w:tplc="04020001" w:tentative="1">
      <w:start w:val="1"/>
      <w:numFmt w:val="bullet"/>
      <w:lvlText w:val=""/>
      <w:lvlJc w:val="left"/>
      <w:pPr>
        <w:ind w:left="3114" w:hanging="360"/>
      </w:pPr>
      <w:rPr>
        <w:rFonts w:ascii="Symbol" w:hAnsi="Symbol" w:hint="default"/>
      </w:rPr>
    </w:lvl>
    <w:lvl w:ilvl="4" w:tplc="04020003" w:tentative="1">
      <w:start w:val="1"/>
      <w:numFmt w:val="bullet"/>
      <w:lvlText w:val="o"/>
      <w:lvlJc w:val="left"/>
      <w:pPr>
        <w:ind w:left="3834" w:hanging="360"/>
      </w:pPr>
      <w:rPr>
        <w:rFonts w:ascii="Courier New" w:hAnsi="Courier New" w:cs="Courier New" w:hint="default"/>
      </w:rPr>
    </w:lvl>
    <w:lvl w:ilvl="5" w:tplc="04020005" w:tentative="1">
      <w:start w:val="1"/>
      <w:numFmt w:val="bullet"/>
      <w:lvlText w:val=""/>
      <w:lvlJc w:val="left"/>
      <w:pPr>
        <w:ind w:left="4554" w:hanging="360"/>
      </w:pPr>
      <w:rPr>
        <w:rFonts w:ascii="Wingdings" w:hAnsi="Wingdings" w:hint="default"/>
      </w:rPr>
    </w:lvl>
    <w:lvl w:ilvl="6" w:tplc="04020001" w:tentative="1">
      <w:start w:val="1"/>
      <w:numFmt w:val="bullet"/>
      <w:lvlText w:val=""/>
      <w:lvlJc w:val="left"/>
      <w:pPr>
        <w:ind w:left="5274" w:hanging="360"/>
      </w:pPr>
      <w:rPr>
        <w:rFonts w:ascii="Symbol" w:hAnsi="Symbol" w:hint="default"/>
      </w:rPr>
    </w:lvl>
    <w:lvl w:ilvl="7" w:tplc="04020003" w:tentative="1">
      <w:start w:val="1"/>
      <w:numFmt w:val="bullet"/>
      <w:lvlText w:val="o"/>
      <w:lvlJc w:val="left"/>
      <w:pPr>
        <w:ind w:left="5994" w:hanging="360"/>
      </w:pPr>
      <w:rPr>
        <w:rFonts w:ascii="Courier New" w:hAnsi="Courier New" w:cs="Courier New" w:hint="default"/>
      </w:rPr>
    </w:lvl>
    <w:lvl w:ilvl="8" w:tplc="04020005" w:tentative="1">
      <w:start w:val="1"/>
      <w:numFmt w:val="bullet"/>
      <w:lvlText w:val=""/>
      <w:lvlJc w:val="left"/>
      <w:pPr>
        <w:ind w:left="6714" w:hanging="360"/>
      </w:pPr>
      <w:rPr>
        <w:rFonts w:ascii="Wingdings" w:hAnsi="Wingdings" w:hint="default"/>
      </w:rPr>
    </w:lvl>
  </w:abstractNum>
  <w:abstractNum w:abstractNumId="81">
    <w:nsid w:val="7AD9398E"/>
    <w:multiLevelType w:val="hybridMultilevel"/>
    <w:tmpl w:val="61009DE2"/>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237175"/>
    <w:multiLevelType w:val="multilevel"/>
    <w:tmpl w:val="CAAA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D5A26F0"/>
    <w:multiLevelType w:val="hybridMultilevel"/>
    <w:tmpl w:val="3F1464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83"/>
  </w:num>
  <w:num w:numId="3">
    <w:abstractNumId w:val="49"/>
  </w:num>
  <w:num w:numId="4">
    <w:abstractNumId w:val="35"/>
  </w:num>
  <w:num w:numId="5">
    <w:abstractNumId w:val="72"/>
  </w:num>
  <w:num w:numId="6">
    <w:abstractNumId w:val="71"/>
  </w:num>
  <w:num w:numId="7">
    <w:abstractNumId w:val="8"/>
  </w:num>
  <w:num w:numId="8">
    <w:abstractNumId w:val="79"/>
  </w:num>
  <w:num w:numId="9">
    <w:abstractNumId w:val="17"/>
  </w:num>
  <w:num w:numId="10">
    <w:abstractNumId w:val="7"/>
  </w:num>
  <w:num w:numId="11">
    <w:abstractNumId w:val="44"/>
  </w:num>
  <w:num w:numId="12">
    <w:abstractNumId w:val="16"/>
  </w:num>
  <w:num w:numId="13">
    <w:abstractNumId w:val="23"/>
  </w:num>
  <w:num w:numId="14">
    <w:abstractNumId w:val="63"/>
  </w:num>
  <w:num w:numId="15">
    <w:abstractNumId w:val="27"/>
  </w:num>
  <w:num w:numId="16">
    <w:abstractNumId w:val="56"/>
  </w:num>
  <w:num w:numId="17">
    <w:abstractNumId w:val="20"/>
  </w:num>
  <w:num w:numId="18">
    <w:abstractNumId w:val="15"/>
  </w:num>
  <w:num w:numId="19">
    <w:abstractNumId w:val="39"/>
  </w:num>
  <w:num w:numId="20">
    <w:abstractNumId w:val="60"/>
  </w:num>
  <w:num w:numId="21">
    <w:abstractNumId w:val="10"/>
  </w:num>
  <w:num w:numId="22">
    <w:abstractNumId w:val="11"/>
  </w:num>
  <w:num w:numId="23">
    <w:abstractNumId w:val="48"/>
  </w:num>
  <w:num w:numId="24">
    <w:abstractNumId w:val="18"/>
  </w:num>
  <w:num w:numId="25">
    <w:abstractNumId w:val="22"/>
  </w:num>
  <w:num w:numId="26">
    <w:abstractNumId w:val="70"/>
  </w:num>
  <w:num w:numId="27">
    <w:abstractNumId w:val="45"/>
  </w:num>
  <w:num w:numId="28">
    <w:abstractNumId w:val="0"/>
  </w:num>
  <w:num w:numId="29">
    <w:abstractNumId w:val="29"/>
  </w:num>
  <w:num w:numId="30">
    <w:abstractNumId w:val="37"/>
  </w:num>
  <w:num w:numId="31">
    <w:abstractNumId w:val="55"/>
  </w:num>
  <w:num w:numId="32">
    <w:abstractNumId w:val="19"/>
  </w:num>
  <w:num w:numId="33">
    <w:abstractNumId w:val="28"/>
  </w:num>
  <w:num w:numId="34">
    <w:abstractNumId w:val="31"/>
  </w:num>
  <w:num w:numId="35">
    <w:abstractNumId w:val="24"/>
  </w:num>
  <w:num w:numId="36">
    <w:abstractNumId w:val="65"/>
  </w:num>
  <w:num w:numId="37">
    <w:abstractNumId w:val="1"/>
  </w:num>
  <w:num w:numId="38">
    <w:abstractNumId w:val="69"/>
  </w:num>
  <w:num w:numId="39">
    <w:abstractNumId w:val="77"/>
  </w:num>
  <w:num w:numId="40">
    <w:abstractNumId w:val="68"/>
  </w:num>
  <w:num w:numId="41">
    <w:abstractNumId w:val="47"/>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75"/>
  </w:num>
  <w:num w:numId="48">
    <w:abstractNumId w:val="33"/>
  </w:num>
  <w:num w:numId="49">
    <w:abstractNumId w:val="12"/>
  </w:num>
  <w:num w:numId="50">
    <w:abstractNumId w:val="64"/>
  </w:num>
  <w:num w:numId="51">
    <w:abstractNumId w:val="51"/>
  </w:num>
  <w:num w:numId="52">
    <w:abstractNumId w:val="32"/>
  </w:num>
  <w:num w:numId="53">
    <w:abstractNumId w:val="78"/>
  </w:num>
  <w:num w:numId="54">
    <w:abstractNumId w:val="21"/>
  </w:num>
  <w:num w:numId="55">
    <w:abstractNumId w:val="50"/>
  </w:num>
  <w:num w:numId="56">
    <w:abstractNumId w:val="9"/>
  </w:num>
  <w:num w:numId="57">
    <w:abstractNumId w:val="54"/>
  </w:num>
  <w:num w:numId="58">
    <w:abstractNumId w:val="66"/>
  </w:num>
  <w:num w:numId="59">
    <w:abstractNumId w:val="58"/>
  </w:num>
  <w:num w:numId="60">
    <w:abstractNumId w:val="62"/>
  </w:num>
  <w:num w:numId="61">
    <w:abstractNumId w:val="61"/>
  </w:num>
  <w:num w:numId="62">
    <w:abstractNumId w:val="67"/>
  </w:num>
  <w:num w:numId="63">
    <w:abstractNumId w:val="5"/>
  </w:num>
  <w:num w:numId="64">
    <w:abstractNumId w:val="26"/>
  </w:num>
  <w:num w:numId="65">
    <w:abstractNumId w:val="53"/>
  </w:num>
  <w:num w:numId="66">
    <w:abstractNumId w:val="42"/>
  </w:num>
  <w:num w:numId="67">
    <w:abstractNumId w:val="25"/>
  </w:num>
  <w:num w:numId="68">
    <w:abstractNumId w:val="2"/>
  </w:num>
  <w:num w:numId="69">
    <w:abstractNumId w:val="59"/>
  </w:num>
  <w:num w:numId="70">
    <w:abstractNumId w:val="34"/>
  </w:num>
  <w:num w:numId="71">
    <w:abstractNumId w:val="6"/>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82"/>
  </w:num>
  <w:num w:numId="75">
    <w:abstractNumId w:val="30"/>
  </w:num>
  <w:num w:numId="76">
    <w:abstractNumId w:val="52"/>
  </w:num>
  <w:num w:numId="77">
    <w:abstractNumId w:val="81"/>
  </w:num>
  <w:num w:numId="78">
    <w:abstractNumId w:val="43"/>
  </w:num>
  <w:num w:numId="79">
    <w:abstractNumId w:val="14"/>
  </w:num>
  <w:num w:numId="80">
    <w:abstractNumId w:val="57"/>
  </w:num>
  <w:num w:numId="81">
    <w:abstractNumId w:val="40"/>
  </w:num>
  <w:num w:numId="82">
    <w:abstractNumId w:val="80"/>
  </w:num>
  <w:num w:numId="83">
    <w:abstractNumId w:val="4"/>
  </w:num>
  <w:num w:numId="84">
    <w:abstractNumId w:val="3"/>
  </w:num>
  <w:num w:numId="85">
    <w:abstractNumId w:val="74"/>
  </w:num>
  <w:num w:numId="86">
    <w:abstractNumId w:val="76"/>
  </w:num>
  <w:num w:numId="87">
    <w:abstractNumId w:val="36"/>
  </w:num>
  <w:num w:numId="88">
    <w:abstractNumId w:val="46"/>
  </w:num>
  <w:num w:numId="89">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B7"/>
    <w:rsid w:val="00016600"/>
    <w:rsid w:val="00017D8B"/>
    <w:rsid w:val="0002203D"/>
    <w:rsid w:val="000256A1"/>
    <w:rsid w:val="000310D3"/>
    <w:rsid w:val="000319E2"/>
    <w:rsid w:val="00032B25"/>
    <w:rsid w:val="00043A68"/>
    <w:rsid w:val="00047E38"/>
    <w:rsid w:val="00051F1B"/>
    <w:rsid w:val="00066FFF"/>
    <w:rsid w:val="00072CFB"/>
    <w:rsid w:val="00073601"/>
    <w:rsid w:val="0009066D"/>
    <w:rsid w:val="00096C3C"/>
    <w:rsid w:val="000A0DE0"/>
    <w:rsid w:val="000A24A0"/>
    <w:rsid w:val="000A497A"/>
    <w:rsid w:val="000B5C2C"/>
    <w:rsid w:val="000D4716"/>
    <w:rsid w:val="000E01E4"/>
    <w:rsid w:val="000E3714"/>
    <w:rsid w:val="000E578D"/>
    <w:rsid w:val="000F081A"/>
    <w:rsid w:val="000F2529"/>
    <w:rsid w:val="001215F5"/>
    <w:rsid w:val="00127A4A"/>
    <w:rsid w:val="00133311"/>
    <w:rsid w:val="00137DE5"/>
    <w:rsid w:val="0014562D"/>
    <w:rsid w:val="0015118F"/>
    <w:rsid w:val="00155E24"/>
    <w:rsid w:val="00171A02"/>
    <w:rsid w:val="001801A4"/>
    <w:rsid w:val="00182C87"/>
    <w:rsid w:val="0019653D"/>
    <w:rsid w:val="001C05C8"/>
    <w:rsid w:val="001C152B"/>
    <w:rsid w:val="001C15B4"/>
    <w:rsid w:val="001C3C78"/>
    <w:rsid w:val="001D04D4"/>
    <w:rsid w:val="001E0873"/>
    <w:rsid w:val="001E5DC9"/>
    <w:rsid w:val="001F0D38"/>
    <w:rsid w:val="002018E0"/>
    <w:rsid w:val="0020561A"/>
    <w:rsid w:val="00232980"/>
    <w:rsid w:val="00234438"/>
    <w:rsid w:val="00236AB4"/>
    <w:rsid w:val="002406F5"/>
    <w:rsid w:val="00250608"/>
    <w:rsid w:val="002556C1"/>
    <w:rsid w:val="00255D89"/>
    <w:rsid w:val="002570D6"/>
    <w:rsid w:val="00257D8A"/>
    <w:rsid w:val="002613CE"/>
    <w:rsid w:val="00280913"/>
    <w:rsid w:val="00284C24"/>
    <w:rsid w:val="002856B7"/>
    <w:rsid w:val="00285CD8"/>
    <w:rsid w:val="00292E80"/>
    <w:rsid w:val="00293CA5"/>
    <w:rsid w:val="00294B52"/>
    <w:rsid w:val="002A1AC6"/>
    <w:rsid w:val="002A1D6E"/>
    <w:rsid w:val="002A4342"/>
    <w:rsid w:val="002A4BCC"/>
    <w:rsid w:val="002B7EEB"/>
    <w:rsid w:val="002C2871"/>
    <w:rsid w:val="002C7881"/>
    <w:rsid w:val="002D605D"/>
    <w:rsid w:val="002E5C20"/>
    <w:rsid w:val="002E7AD3"/>
    <w:rsid w:val="00302A70"/>
    <w:rsid w:val="00303D13"/>
    <w:rsid w:val="00316E9F"/>
    <w:rsid w:val="00323874"/>
    <w:rsid w:val="00326E3F"/>
    <w:rsid w:val="003479CA"/>
    <w:rsid w:val="00347A4A"/>
    <w:rsid w:val="00352C85"/>
    <w:rsid w:val="00391F47"/>
    <w:rsid w:val="0039379B"/>
    <w:rsid w:val="0039444E"/>
    <w:rsid w:val="003954F8"/>
    <w:rsid w:val="00396F41"/>
    <w:rsid w:val="003A09DE"/>
    <w:rsid w:val="003A1DB7"/>
    <w:rsid w:val="003A22D1"/>
    <w:rsid w:val="003B193B"/>
    <w:rsid w:val="003C0EEA"/>
    <w:rsid w:val="003C2700"/>
    <w:rsid w:val="003C42E7"/>
    <w:rsid w:val="003C4529"/>
    <w:rsid w:val="003C6F4F"/>
    <w:rsid w:val="003C746D"/>
    <w:rsid w:val="003F123F"/>
    <w:rsid w:val="003F25CF"/>
    <w:rsid w:val="003F39CB"/>
    <w:rsid w:val="003F5AC3"/>
    <w:rsid w:val="004054BD"/>
    <w:rsid w:val="00416875"/>
    <w:rsid w:val="00432A81"/>
    <w:rsid w:val="00440DC1"/>
    <w:rsid w:val="0044603C"/>
    <w:rsid w:val="00447A77"/>
    <w:rsid w:val="004509F0"/>
    <w:rsid w:val="0045240E"/>
    <w:rsid w:val="00453236"/>
    <w:rsid w:val="004559AF"/>
    <w:rsid w:val="00457298"/>
    <w:rsid w:val="00464B74"/>
    <w:rsid w:val="0046666E"/>
    <w:rsid w:val="00477CD5"/>
    <w:rsid w:val="00482AC8"/>
    <w:rsid w:val="00485729"/>
    <w:rsid w:val="00486B37"/>
    <w:rsid w:val="004A091E"/>
    <w:rsid w:val="004B3EAE"/>
    <w:rsid w:val="004C4946"/>
    <w:rsid w:val="004C629F"/>
    <w:rsid w:val="004D5991"/>
    <w:rsid w:val="004E2A3F"/>
    <w:rsid w:val="005065ED"/>
    <w:rsid w:val="00523389"/>
    <w:rsid w:val="00552919"/>
    <w:rsid w:val="005542A3"/>
    <w:rsid w:val="00554AFD"/>
    <w:rsid w:val="005603BF"/>
    <w:rsid w:val="00564C99"/>
    <w:rsid w:val="00577D8F"/>
    <w:rsid w:val="00593248"/>
    <w:rsid w:val="005940AA"/>
    <w:rsid w:val="005A1861"/>
    <w:rsid w:val="005B1177"/>
    <w:rsid w:val="005D1C1D"/>
    <w:rsid w:val="005D2E72"/>
    <w:rsid w:val="005D4079"/>
    <w:rsid w:val="005E0CB7"/>
    <w:rsid w:val="005E2577"/>
    <w:rsid w:val="005F1365"/>
    <w:rsid w:val="005F4B25"/>
    <w:rsid w:val="005F5F98"/>
    <w:rsid w:val="006132F5"/>
    <w:rsid w:val="0061508F"/>
    <w:rsid w:val="00627F79"/>
    <w:rsid w:val="00632841"/>
    <w:rsid w:val="0063390C"/>
    <w:rsid w:val="0063742D"/>
    <w:rsid w:val="006512CF"/>
    <w:rsid w:val="006527FD"/>
    <w:rsid w:val="0065400E"/>
    <w:rsid w:val="00654292"/>
    <w:rsid w:val="006544DF"/>
    <w:rsid w:val="006639DD"/>
    <w:rsid w:val="00665AC5"/>
    <w:rsid w:val="00673FA8"/>
    <w:rsid w:val="0068272C"/>
    <w:rsid w:val="00686D62"/>
    <w:rsid w:val="00686F84"/>
    <w:rsid w:val="006D3043"/>
    <w:rsid w:val="006D4F7D"/>
    <w:rsid w:val="006D6CC3"/>
    <w:rsid w:val="006F5F26"/>
    <w:rsid w:val="00703A73"/>
    <w:rsid w:val="00707EAB"/>
    <w:rsid w:val="00715736"/>
    <w:rsid w:val="00717D92"/>
    <w:rsid w:val="007427E0"/>
    <w:rsid w:val="007437E5"/>
    <w:rsid w:val="00744025"/>
    <w:rsid w:val="0075384E"/>
    <w:rsid w:val="007673C4"/>
    <w:rsid w:val="00771D65"/>
    <w:rsid w:val="00771FCF"/>
    <w:rsid w:val="00782615"/>
    <w:rsid w:val="00790345"/>
    <w:rsid w:val="00797EA7"/>
    <w:rsid w:val="007A10B1"/>
    <w:rsid w:val="007A1DE0"/>
    <w:rsid w:val="007B459D"/>
    <w:rsid w:val="007C0696"/>
    <w:rsid w:val="007C697A"/>
    <w:rsid w:val="007D1EA0"/>
    <w:rsid w:val="007D5E5D"/>
    <w:rsid w:val="007F7444"/>
    <w:rsid w:val="008009ED"/>
    <w:rsid w:val="00801127"/>
    <w:rsid w:val="00810E1A"/>
    <w:rsid w:val="00813BE5"/>
    <w:rsid w:val="00813D6C"/>
    <w:rsid w:val="00814B7F"/>
    <w:rsid w:val="00822033"/>
    <w:rsid w:val="0083685F"/>
    <w:rsid w:val="008421CF"/>
    <w:rsid w:val="00845C1B"/>
    <w:rsid w:val="00850443"/>
    <w:rsid w:val="00855E18"/>
    <w:rsid w:val="00866529"/>
    <w:rsid w:val="008734AD"/>
    <w:rsid w:val="008735F8"/>
    <w:rsid w:val="00881CD7"/>
    <w:rsid w:val="008831EA"/>
    <w:rsid w:val="008A1761"/>
    <w:rsid w:val="008A6A7A"/>
    <w:rsid w:val="008F311A"/>
    <w:rsid w:val="00907F57"/>
    <w:rsid w:val="009117FF"/>
    <w:rsid w:val="009118EA"/>
    <w:rsid w:val="009165DE"/>
    <w:rsid w:val="00945B51"/>
    <w:rsid w:val="00952B3B"/>
    <w:rsid w:val="00972275"/>
    <w:rsid w:val="0097479A"/>
    <w:rsid w:val="00980ECF"/>
    <w:rsid w:val="009910C1"/>
    <w:rsid w:val="00994635"/>
    <w:rsid w:val="009A3220"/>
    <w:rsid w:val="009B0C54"/>
    <w:rsid w:val="009B1514"/>
    <w:rsid w:val="009B3326"/>
    <w:rsid w:val="009C32F4"/>
    <w:rsid w:val="009F1023"/>
    <w:rsid w:val="009F7160"/>
    <w:rsid w:val="00A13120"/>
    <w:rsid w:val="00A37131"/>
    <w:rsid w:val="00A450F4"/>
    <w:rsid w:val="00A508A5"/>
    <w:rsid w:val="00A51F83"/>
    <w:rsid w:val="00A62D95"/>
    <w:rsid w:val="00A66CEA"/>
    <w:rsid w:val="00A7386A"/>
    <w:rsid w:val="00A77058"/>
    <w:rsid w:val="00A77292"/>
    <w:rsid w:val="00A806B4"/>
    <w:rsid w:val="00A86AF8"/>
    <w:rsid w:val="00A90323"/>
    <w:rsid w:val="00A961D6"/>
    <w:rsid w:val="00AA0E68"/>
    <w:rsid w:val="00AB1B23"/>
    <w:rsid w:val="00AC023C"/>
    <w:rsid w:val="00AC4B5F"/>
    <w:rsid w:val="00AC51DD"/>
    <w:rsid w:val="00AD6F3C"/>
    <w:rsid w:val="00AE038C"/>
    <w:rsid w:val="00AF4689"/>
    <w:rsid w:val="00AF51A7"/>
    <w:rsid w:val="00B0420B"/>
    <w:rsid w:val="00B12F1D"/>
    <w:rsid w:val="00B14EEC"/>
    <w:rsid w:val="00B3478E"/>
    <w:rsid w:val="00B35EA7"/>
    <w:rsid w:val="00B36595"/>
    <w:rsid w:val="00B37E8A"/>
    <w:rsid w:val="00B47ED0"/>
    <w:rsid w:val="00B53A81"/>
    <w:rsid w:val="00B637D5"/>
    <w:rsid w:val="00B74623"/>
    <w:rsid w:val="00B76D20"/>
    <w:rsid w:val="00B843BC"/>
    <w:rsid w:val="00B86FD3"/>
    <w:rsid w:val="00B90B6F"/>
    <w:rsid w:val="00BB40FF"/>
    <w:rsid w:val="00BB707D"/>
    <w:rsid w:val="00BB726D"/>
    <w:rsid w:val="00BC2C68"/>
    <w:rsid w:val="00BD348F"/>
    <w:rsid w:val="00BE152B"/>
    <w:rsid w:val="00BE6962"/>
    <w:rsid w:val="00BF05AD"/>
    <w:rsid w:val="00C03875"/>
    <w:rsid w:val="00C046B3"/>
    <w:rsid w:val="00C07F69"/>
    <w:rsid w:val="00C15B17"/>
    <w:rsid w:val="00C15C1E"/>
    <w:rsid w:val="00C241CD"/>
    <w:rsid w:val="00C2643E"/>
    <w:rsid w:val="00C31CDE"/>
    <w:rsid w:val="00C404E8"/>
    <w:rsid w:val="00C42AD3"/>
    <w:rsid w:val="00C76064"/>
    <w:rsid w:val="00C76B6B"/>
    <w:rsid w:val="00C9378F"/>
    <w:rsid w:val="00C94745"/>
    <w:rsid w:val="00C95085"/>
    <w:rsid w:val="00CA1CFA"/>
    <w:rsid w:val="00CB6189"/>
    <w:rsid w:val="00CB680B"/>
    <w:rsid w:val="00CC7CDD"/>
    <w:rsid w:val="00CE7322"/>
    <w:rsid w:val="00CE7F89"/>
    <w:rsid w:val="00CF3DCE"/>
    <w:rsid w:val="00D07F08"/>
    <w:rsid w:val="00D16785"/>
    <w:rsid w:val="00D23A74"/>
    <w:rsid w:val="00D3169C"/>
    <w:rsid w:val="00D474C2"/>
    <w:rsid w:val="00D5693A"/>
    <w:rsid w:val="00D63300"/>
    <w:rsid w:val="00D655C8"/>
    <w:rsid w:val="00D72B6B"/>
    <w:rsid w:val="00D81A20"/>
    <w:rsid w:val="00DA32D0"/>
    <w:rsid w:val="00DB512C"/>
    <w:rsid w:val="00DC1551"/>
    <w:rsid w:val="00DC705F"/>
    <w:rsid w:val="00DD00CC"/>
    <w:rsid w:val="00DD1993"/>
    <w:rsid w:val="00DD795F"/>
    <w:rsid w:val="00DF5D9B"/>
    <w:rsid w:val="00DF6A9C"/>
    <w:rsid w:val="00DF6E4C"/>
    <w:rsid w:val="00E01998"/>
    <w:rsid w:val="00E055C0"/>
    <w:rsid w:val="00E17EFE"/>
    <w:rsid w:val="00E21E95"/>
    <w:rsid w:val="00E47377"/>
    <w:rsid w:val="00E52515"/>
    <w:rsid w:val="00E71EF4"/>
    <w:rsid w:val="00E753DC"/>
    <w:rsid w:val="00E92FA1"/>
    <w:rsid w:val="00E9387F"/>
    <w:rsid w:val="00EA0D87"/>
    <w:rsid w:val="00EA1206"/>
    <w:rsid w:val="00EC30BF"/>
    <w:rsid w:val="00ED2332"/>
    <w:rsid w:val="00ED4419"/>
    <w:rsid w:val="00EE42F5"/>
    <w:rsid w:val="00EE7638"/>
    <w:rsid w:val="00EF4179"/>
    <w:rsid w:val="00EF4D9D"/>
    <w:rsid w:val="00F018CA"/>
    <w:rsid w:val="00F15A7E"/>
    <w:rsid w:val="00F16A22"/>
    <w:rsid w:val="00F21198"/>
    <w:rsid w:val="00F243F6"/>
    <w:rsid w:val="00F27909"/>
    <w:rsid w:val="00F46739"/>
    <w:rsid w:val="00F50D68"/>
    <w:rsid w:val="00F56FDF"/>
    <w:rsid w:val="00F619D2"/>
    <w:rsid w:val="00F91201"/>
    <w:rsid w:val="00F91C9A"/>
    <w:rsid w:val="00F951B0"/>
    <w:rsid w:val="00F96EF2"/>
    <w:rsid w:val="00FA29DA"/>
    <w:rsid w:val="00FA537D"/>
    <w:rsid w:val="00FB011F"/>
    <w:rsid w:val="00FB1B02"/>
    <w:rsid w:val="00FE2154"/>
    <w:rsid w:val="00FE5832"/>
    <w:rsid w:val="00FE797B"/>
  </w:rsids>
  <m:mathPr>
    <m:mathFont m:val="Cambria Math"/>
    <m:brkBin m:val="before"/>
    <m:brkBinSub m:val="--"/>
    <m:smallFrac m:val="0"/>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C"/>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5240E"/>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7E5"/>
    <w:pPr>
      <w:keepNext/>
      <w:jc w:val="center"/>
      <w:outlineLvl w:val="1"/>
    </w:pPr>
    <w:rPr>
      <w:sz w:val="20"/>
      <w:szCs w:val="20"/>
      <w:lang w:val="en-GB" w:eastAsia="en-US"/>
    </w:rPr>
  </w:style>
  <w:style w:type="paragraph" w:styleId="Heading3">
    <w:name w:val="heading 3"/>
    <w:basedOn w:val="Normal"/>
    <w:next w:val="Normal"/>
    <w:link w:val="Heading3Char"/>
    <w:uiPriority w:val="99"/>
    <w:qFormat/>
    <w:rsid w:val="007437E5"/>
    <w:pPr>
      <w:keepNext/>
      <w:ind w:firstLine="720"/>
      <w:jc w:val="center"/>
      <w:outlineLvl w:val="2"/>
    </w:pPr>
    <w:rPr>
      <w:i/>
      <w:iCs/>
      <w:sz w:val="20"/>
      <w:szCs w:val="20"/>
      <w:lang w:val="x-none" w:eastAsia="en-US"/>
    </w:rPr>
  </w:style>
  <w:style w:type="paragraph" w:styleId="Heading4">
    <w:name w:val="heading 4"/>
    <w:basedOn w:val="Normal"/>
    <w:next w:val="Normal"/>
    <w:link w:val="Heading4Char"/>
    <w:uiPriority w:val="99"/>
    <w:qFormat/>
    <w:rsid w:val="007437E5"/>
    <w:pPr>
      <w:keepNext/>
      <w:spacing w:before="240" w:after="240"/>
      <w:outlineLvl w:val="3"/>
    </w:pPr>
    <w:rPr>
      <w:b/>
      <w:bCs/>
      <w:caps/>
      <w:snapToGrid w:val="0"/>
      <w:sz w:val="20"/>
      <w:szCs w:val="20"/>
      <w:lang w:val="x-none" w:eastAsia="en-US"/>
    </w:rPr>
  </w:style>
  <w:style w:type="paragraph" w:styleId="Heading5">
    <w:name w:val="heading 5"/>
    <w:basedOn w:val="Normal"/>
    <w:next w:val="Normal"/>
    <w:link w:val="Heading5Char"/>
    <w:uiPriority w:val="99"/>
    <w:qFormat/>
    <w:rsid w:val="007437E5"/>
    <w:pPr>
      <w:widowControl w:val="0"/>
      <w:autoSpaceDE w:val="0"/>
      <w:autoSpaceDN w:val="0"/>
      <w:adjustRightInd w:val="0"/>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9"/>
    <w:qFormat/>
    <w:rsid w:val="007437E5"/>
    <w:pPr>
      <w:spacing w:before="240" w:after="60"/>
      <w:outlineLvl w:val="5"/>
    </w:pPr>
    <w:rPr>
      <w:b/>
      <w:bCs/>
      <w:sz w:val="20"/>
      <w:szCs w:val="20"/>
      <w:lang w:val="x-none" w:eastAsia="x-none"/>
    </w:rPr>
  </w:style>
  <w:style w:type="paragraph" w:styleId="Heading7">
    <w:name w:val="heading 7"/>
    <w:basedOn w:val="Normal"/>
    <w:next w:val="Normal"/>
    <w:link w:val="Heading7Char"/>
    <w:uiPriority w:val="99"/>
    <w:qFormat/>
    <w:rsid w:val="007437E5"/>
    <w:pPr>
      <w:keepNext/>
      <w:tabs>
        <w:tab w:val="left" w:pos="0"/>
        <w:tab w:val="left" w:pos="630"/>
      </w:tabs>
      <w:ind w:firstLine="720"/>
      <w:jc w:val="both"/>
      <w:outlineLvl w:val="6"/>
    </w:pPr>
    <w:rPr>
      <w:b/>
      <w:bCs/>
      <w:color w:val="000000"/>
      <w:sz w:val="20"/>
      <w:szCs w:val="20"/>
      <w:lang w:val="x-none" w:eastAsia="en-US"/>
    </w:rPr>
  </w:style>
  <w:style w:type="paragraph" w:styleId="Heading8">
    <w:name w:val="heading 8"/>
    <w:basedOn w:val="Normal"/>
    <w:next w:val="Normal"/>
    <w:link w:val="Heading8Char"/>
    <w:uiPriority w:val="99"/>
    <w:qFormat/>
    <w:rsid w:val="007437E5"/>
    <w:pPr>
      <w:keepNext/>
      <w:ind w:firstLine="851"/>
      <w:jc w:val="center"/>
      <w:outlineLvl w:val="7"/>
    </w:pPr>
    <w:rPr>
      <w:b/>
      <w:bCs/>
      <w:sz w:val="20"/>
      <w:szCs w:val="20"/>
      <w:lang w:val="x-none" w:eastAsia="en-US"/>
    </w:rPr>
  </w:style>
  <w:style w:type="paragraph" w:styleId="Heading9">
    <w:name w:val="heading 9"/>
    <w:basedOn w:val="Normal"/>
    <w:next w:val="Normal"/>
    <w:link w:val="Heading9Char"/>
    <w:uiPriority w:val="99"/>
    <w:qFormat/>
    <w:rsid w:val="007437E5"/>
    <w:pPr>
      <w:keepNext/>
      <w:spacing w:line="360" w:lineRule="auto"/>
      <w:jc w:val="center"/>
      <w:outlineLvl w:val="8"/>
    </w:pPr>
    <w:rPr>
      <w:b/>
      <w:bCs/>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40E"/>
    <w:rPr>
      <w:rFonts w:ascii="Cambria" w:eastAsia="Times New Roman" w:hAnsi="Cambria" w:cs="Times New Roman"/>
      <w:b/>
      <w:bCs/>
      <w:kern w:val="32"/>
      <w:sz w:val="32"/>
      <w:szCs w:val="32"/>
      <w:lang w:eastAsia="bg-BG"/>
    </w:rPr>
  </w:style>
  <w:style w:type="character" w:customStyle="1" w:styleId="apple-converted-space">
    <w:name w:val="apple-converted-space"/>
    <w:basedOn w:val="DefaultParagraphFont"/>
    <w:rsid w:val="003C2700"/>
  </w:style>
  <w:style w:type="paragraph" w:styleId="ListParagraph">
    <w:name w:val="List Paragraph"/>
    <w:basedOn w:val="Normal"/>
    <w:uiPriority w:val="34"/>
    <w:qFormat/>
    <w:rsid w:val="001215F5"/>
    <w:pPr>
      <w:ind w:left="720"/>
      <w:contextualSpacing/>
    </w:pPr>
  </w:style>
  <w:style w:type="paragraph" w:styleId="BalloonText">
    <w:name w:val="Balloon Text"/>
    <w:basedOn w:val="Normal"/>
    <w:link w:val="BalloonTextChar"/>
    <w:uiPriority w:val="99"/>
    <w:semiHidden/>
    <w:unhideWhenUsed/>
    <w:rsid w:val="0068272C"/>
    <w:rPr>
      <w:rFonts w:ascii="Tahoma" w:hAnsi="Tahoma" w:cs="Tahoma"/>
      <w:sz w:val="16"/>
      <w:szCs w:val="16"/>
    </w:rPr>
  </w:style>
  <w:style w:type="character" w:customStyle="1" w:styleId="BalloonTextChar">
    <w:name w:val="Balloon Text Char"/>
    <w:basedOn w:val="DefaultParagraphFont"/>
    <w:link w:val="BalloonText"/>
    <w:uiPriority w:val="99"/>
    <w:semiHidden/>
    <w:rsid w:val="0068272C"/>
    <w:rPr>
      <w:rFonts w:ascii="Tahoma" w:eastAsia="Times New Roman" w:hAnsi="Tahoma" w:cs="Tahoma"/>
      <w:sz w:val="16"/>
      <w:szCs w:val="16"/>
      <w:lang w:eastAsia="bg-BG"/>
    </w:rPr>
  </w:style>
  <w:style w:type="character" w:styleId="Hyperlink">
    <w:name w:val="Hyperlink"/>
    <w:basedOn w:val="DefaultParagraphFont"/>
    <w:uiPriority w:val="99"/>
    <w:unhideWhenUsed/>
    <w:rsid w:val="00EA1206"/>
    <w:rPr>
      <w:color w:val="0000FF" w:themeColor="hyperlink"/>
      <w:u w:val="single"/>
    </w:rPr>
  </w:style>
  <w:style w:type="character" w:styleId="CommentReference">
    <w:name w:val="annotation reference"/>
    <w:basedOn w:val="DefaultParagraphFont"/>
    <w:uiPriority w:val="99"/>
    <w:unhideWhenUsed/>
    <w:rsid w:val="00073601"/>
    <w:rPr>
      <w:sz w:val="16"/>
      <w:szCs w:val="16"/>
    </w:rPr>
  </w:style>
  <w:style w:type="paragraph" w:styleId="CommentText">
    <w:name w:val="annotation text"/>
    <w:basedOn w:val="Normal"/>
    <w:link w:val="CommentTextChar"/>
    <w:uiPriority w:val="99"/>
    <w:unhideWhenUsed/>
    <w:rsid w:val="00073601"/>
    <w:rPr>
      <w:sz w:val="20"/>
      <w:szCs w:val="20"/>
    </w:rPr>
  </w:style>
  <w:style w:type="character" w:customStyle="1" w:styleId="CommentTextChar">
    <w:name w:val="Comment Text Char"/>
    <w:basedOn w:val="DefaultParagraphFont"/>
    <w:link w:val="CommentText"/>
    <w:uiPriority w:val="99"/>
    <w:rsid w:val="0007360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73601"/>
    <w:rPr>
      <w:b/>
      <w:bCs/>
    </w:rPr>
  </w:style>
  <w:style w:type="character" w:customStyle="1" w:styleId="CommentSubjectChar">
    <w:name w:val="Comment Subject Char"/>
    <w:basedOn w:val="CommentTextChar"/>
    <w:link w:val="CommentSubject"/>
    <w:uiPriority w:val="99"/>
    <w:semiHidden/>
    <w:rsid w:val="00073601"/>
    <w:rPr>
      <w:rFonts w:ascii="Times New Roman" w:eastAsia="Times New Roman" w:hAnsi="Times New Roman" w:cs="Times New Roman"/>
      <w:b/>
      <w:bCs/>
      <w:sz w:val="20"/>
      <w:szCs w:val="20"/>
      <w:lang w:eastAsia="bg-BG"/>
    </w:rPr>
  </w:style>
  <w:style w:type="table" w:styleId="TableGrid">
    <w:name w:val="Table Grid"/>
    <w:basedOn w:val="TableNormal"/>
    <w:uiPriority w:val="59"/>
    <w:rsid w:val="005D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basedOn w:val="DefaultParagraphFont"/>
    <w:rsid w:val="003C746D"/>
    <w:rPr>
      <w:i w:val="0"/>
      <w:iCs w:val="0"/>
      <w:color w:val="8B0000"/>
      <w:u w:val="single"/>
    </w:rPr>
  </w:style>
  <w:style w:type="paragraph" w:styleId="NormalWeb">
    <w:name w:val="Normal (Web)"/>
    <w:basedOn w:val="Normal"/>
    <w:uiPriority w:val="99"/>
    <w:rsid w:val="00801127"/>
    <w:pPr>
      <w:spacing w:before="100" w:beforeAutospacing="1" w:after="100" w:afterAutospacing="1"/>
    </w:pPr>
  </w:style>
  <w:style w:type="paragraph" w:customStyle="1" w:styleId="modref">
    <w:name w:val="modref"/>
    <w:basedOn w:val="Normal"/>
    <w:rsid w:val="006527FD"/>
    <w:pPr>
      <w:spacing w:before="100" w:beforeAutospacing="1" w:after="100" w:afterAutospacing="1"/>
    </w:pPr>
  </w:style>
  <w:style w:type="paragraph" w:styleId="Revision">
    <w:name w:val="Revision"/>
    <w:hidden/>
    <w:semiHidden/>
    <w:rsid w:val="007437E5"/>
    <w:pPr>
      <w:spacing w:after="0" w:line="240" w:lineRule="auto"/>
    </w:pPr>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9"/>
    <w:rsid w:val="007437E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9"/>
    <w:rsid w:val="007437E5"/>
    <w:rPr>
      <w:rFonts w:ascii="Times New Roman" w:eastAsia="Times New Roman" w:hAnsi="Times New Roman" w:cs="Times New Roman"/>
      <w:i/>
      <w:iCs/>
      <w:sz w:val="20"/>
      <w:szCs w:val="20"/>
      <w:lang w:val="x-none"/>
    </w:rPr>
  </w:style>
  <w:style w:type="character" w:customStyle="1" w:styleId="Heading4Char">
    <w:name w:val="Heading 4 Char"/>
    <w:basedOn w:val="DefaultParagraphFont"/>
    <w:link w:val="Heading4"/>
    <w:uiPriority w:val="99"/>
    <w:rsid w:val="007437E5"/>
    <w:rPr>
      <w:rFonts w:ascii="Times New Roman" w:eastAsia="Times New Roman" w:hAnsi="Times New Roman" w:cs="Times New Roman"/>
      <w:b/>
      <w:bCs/>
      <w:caps/>
      <w:snapToGrid w:val="0"/>
      <w:sz w:val="20"/>
      <w:szCs w:val="20"/>
      <w:lang w:val="x-none"/>
    </w:rPr>
  </w:style>
  <w:style w:type="character" w:customStyle="1" w:styleId="Heading5Char">
    <w:name w:val="Heading 5 Char"/>
    <w:basedOn w:val="DefaultParagraphFont"/>
    <w:link w:val="Heading5"/>
    <w:uiPriority w:val="99"/>
    <w:rsid w:val="007437E5"/>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uiPriority w:val="99"/>
    <w:rsid w:val="007437E5"/>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7437E5"/>
    <w:rPr>
      <w:rFonts w:ascii="Times New Roman" w:eastAsia="Times New Roman" w:hAnsi="Times New Roman" w:cs="Times New Roman"/>
      <w:b/>
      <w:bCs/>
      <w:color w:val="000000"/>
      <w:sz w:val="20"/>
      <w:szCs w:val="20"/>
      <w:lang w:val="x-none"/>
    </w:rPr>
  </w:style>
  <w:style w:type="character" w:customStyle="1" w:styleId="Heading8Char">
    <w:name w:val="Heading 8 Char"/>
    <w:basedOn w:val="DefaultParagraphFont"/>
    <w:link w:val="Heading8"/>
    <w:uiPriority w:val="99"/>
    <w:rsid w:val="007437E5"/>
    <w:rPr>
      <w:rFonts w:ascii="Times New Roman" w:eastAsia="Times New Roman" w:hAnsi="Times New Roman" w:cs="Times New Roman"/>
      <w:b/>
      <w:bCs/>
      <w:sz w:val="20"/>
      <w:szCs w:val="20"/>
      <w:lang w:val="x-none"/>
    </w:rPr>
  </w:style>
  <w:style w:type="character" w:customStyle="1" w:styleId="Heading9Char">
    <w:name w:val="Heading 9 Char"/>
    <w:basedOn w:val="DefaultParagraphFont"/>
    <w:link w:val="Heading9"/>
    <w:uiPriority w:val="99"/>
    <w:rsid w:val="007437E5"/>
    <w:rPr>
      <w:rFonts w:ascii="Times New Roman" w:eastAsia="Times New Roman" w:hAnsi="Times New Roman" w:cs="Times New Roman"/>
      <w:b/>
      <w:bCs/>
      <w:sz w:val="20"/>
      <w:szCs w:val="20"/>
      <w:lang w:val="x-none"/>
    </w:rPr>
  </w:style>
  <w:style w:type="numbering" w:customStyle="1" w:styleId="NoList1">
    <w:name w:val="No List1"/>
    <w:next w:val="NoList"/>
    <w:uiPriority w:val="99"/>
    <w:semiHidden/>
    <w:unhideWhenUsed/>
    <w:rsid w:val="007437E5"/>
  </w:style>
  <w:style w:type="paragraph" w:styleId="Header">
    <w:name w:val="header"/>
    <w:basedOn w:val="Normal"/>
    <w:link w:val="HeaderChar"/>
    <w:uiPriority w:val="99"/>
    <w:rsid w:val="007437E5"/>
    <w:pPr>
      <w:widowControl w:val="0"/>
      <w:tabs>
        <w:tab w:val="center" w:pos="4536"/>
        <w:tab w:val="right" w:pos="9072"/>
      </w:tabs>
      <w:autoSpaceDE w:val="0"/>
      <w:autoSpaceDN w:val="0"/>
      <w:adjustRightInd w:val="0"/>
    </w:pPr>
    <w:rPr>
      <w:sz w:val="20"/>
      <w:szCs w:val="20"/>
      <w:lang w:val="x-none" w:eastAsia="en-US"/>
    </w:rPr>
  </w:style>
  <w:style w:type="character" w:customStyle="1" w:styleId="HeaderChar">
    <w:name w:val="Header Char"/>
    <w:basedOn w:val="DefaultParagraphFont"/>
    <w:link w:val="Header"/>
    <w:uiPriority w:val="99"/>
    <w:rsid w:val="007437E5"/>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7437E5"/>
    <w:pPr>
      <w:widowControl w:val="0"/>
      <w:tabs>
        <w:tab w:val="center" w:pos="4536"/>
        <w:tab w:val="right" w:pos="9072"/>
      </w:tabs>
      <w:autoSpaceDE w:val="0"/>
      <w:autoSpaceDN w:val="0"/>
      <w:adjustRightInd w:val="0"/>
    </w:pPr>
    <w:rPr>
      <w:sz w:val="20"/>
      <w:szCs w:val="20"/>
      <w:lang w:val="x-none" w:eastAsia="en-US"/>
    </w:rPr>
  </w:style>
  <w:style w:type="character" w:customStyle="1" w:styleId="FooterChar">
    <w:name w:val="Footer Char"/>
    <w:basedOn w:val="DefaultParagraphFont"/>
    <w:link w:val="Footer"/>
    <w:uiPriority w:val="99"/>
    <w:rsid w:val="007437E5"/>
    <w:rPr>
      <w:rFonts w:ascii="Times New Roman" w:eastAsia="Times New Roman" w:hAnsi="Times New Roman" w:cs="Times New Roman"/>
      <w:sz w:val="20"/>
      <w:szCs w:val="20"/>
      <w:lang w:val="x-none"/>
    </w:rPr>
  </w:style>
  <w:style w:type="character" w:customStyle="1" w:styleId="search01">
    <w:name w:val="search01"/>
    <w:uiPriority w:val="99"/>
    <w:rsid w:val="007437E5"/>
    <w:rPr>
      <w:rFonts w:cs="Times New Roman"/>
      <w:shd w:val="clear" w:color="auto" w:fill="auto"/>
    </w:rPr>
  </w:style>
  <w:style w:type="character" w:customStyle="1" w:styleId="search22">
    <w:name w:val="search22"/>
    <w:uiPriority w:val="99"/>
    <w:rsid w:val="007437E5"/>
    <w:rPr>
      <w:rFonts w:cs="Times New Roman"/>
      <w:shd w:val="clear" w:color="auto" w:fill="auto"/>
    </w:rPr>
  </w:style>
  <w:style w:type="paragraph" w:customStyle="1" w:styleId="Default">
    <w:name w:val="Default"/>
    <w:uiPriority w:val="99"/>
    <w:rsid w:val="007437E5"/>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 w:type="paragraph" w:customStyle="1" w:styleId="CM1">
    <w:name w:val="CM1"/>
    <w:basedOn w:val="Default"/>
    <w:next w:val="Default"/>
    <w:uiPriority w:val="99"/>
    <w:rsid w:val="007437E5"/>
    <w:rPr>
      <w:color w:val="auto"/>
    </w:rPr>
  </w:style>
  <w:style w:type="paragraph" w:customStyle="1" w:styleId="CM3">
    <w:name w:val="CM3"/>
    <w:basedOn w:val="Default"/>
    <w:next w:val="Default"/>
    <w:uiPriority w:val="99"/>
    <w:rsid w:val="007437E5"/>
    <w:rPr>
      <w:color w:val="auto"/>
    </w:rPr>
  </w:style>
  <w:style w:type="paragraph" w:customStyle="1" w:styleId="CM4">
    <w:name w:val="CM4"/>
    <w:basedOn w:val="Default"/>
    <w:next w:val="Default"/>
    <w:uiPriority w:val="99"/>
    <w:rsid w:val="007437E5"/>
    <w:rPr>
      <w:color w:val="auto"/>
    </w:rPr>
  </w:style>
  <w:style w:type="character" w:customStyle="1" w:styleId="legaldocreferenceopened1">
    <w:name w:val="legaldocreferenceopened1"/>
    <w:uiPriority w:val="99"/>
    <w:rsid w:val="007437E5"/>
    <w:rPr>
      <w:rFonts w:cs="Times New Roman"/>
      <w:color w:val="auto"/>
      <w:u w:val="none"/>
      <w:effect w:val="none"/>
    </w:rPr>
  </w:style>
  <w:style w:type="table" w:customStyle="1" w:styleId="TableGrid1">
    <w:name w:val="Table Grid1"/>
    <w:basedOn w:val="TableNormal"/>
    <w:next w:val="TableGrid"/>
    <w:uiPriority w:val="59"/>
    <w:locked/>
    <w:rsid w:val="007437E5"/>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7437E5"/>
    <w:pPr>
      <w:tabs>
        <w:tab w:val="left" w:pos="709"/>
      </w:tabs>
    </w:pPr>
    <w:rPr>
      <w:rFonts w:ascii="Tahoma" w:hAnsi="Tahoma" w:cs="Tahoma"/>
      <w:lang w:val="pl-PL" w:eastAsia="pl-PL"/>
    </w:rPr>
  </w:style>
  <w:style w:type="paragraph" w:customStyle="1" w:styleId="firstline">
    <w:name w:val="firstline"/>
    <w:basedOn w:val="Normal"/>
    <w:uiPriority w:val="99"/>
    <w:rsid w:val="007437E5"/>
    <w:pPr>
      <w:spacing w:line="240" w:lineRule="atLeast"/>
      <w:ind w:firstLine="640"/>
      <w:jc w:val="both"/>
    </w:pPr>
    <w:rPr>
      <w:color w:val="000000"/>
    </w:rPr>
  </w:style>
  <w:style w:type="paragraph" w:styleId="BodyTextIndent">
    <w:name w:val="Body Text Indent"/>
    <w:basedOn w:val="Normal"/>
    <w:link w:val="BodyTextIndentChar"/>
    <w:uiPriority w:val="99"/>
    <w:rsid w:val="007437E5"/>
    <w:pPr>
      <w:spacing w:after="120"/>
      <w:ind w:left="283"/>
    </w:pPr>
    <w:rPr>
      <w:rFonts w:ascii="HebarU" w:hAnsi="HebarU"/>
      <w:sz w:val="20"/>
      <w:szCs w:val="20"/>
      <w:lang w:val="x-none" w:eastAsia="en-US"/>
    </w:rPr>
  </w:style>
  <w:style w:type="character" w:customStyle="1" w:styleId="BodyTextIndentChar">
    <w:name w:val="Body Text Indent Char"/>
    <w:basedOn w:val="DefaultParagraphFont"/>
    <w:link w:val="BodyTextIndent"/>
    <w:uiPriority w:val="99"/>
    <w:rsid w:val="007437E5"/>
    <w:rPr>
      <w:rFonts w:ascii="HebarU" w:eastAsia="Times New Roman" w:hAnsi="HebarU" w:cs="Times New Roman"/>
      <w:sz w:val="20"/>
      <w:szCs w:val="20"/>
      <w:lang w:val="x-none"/>
    </w:rPr>
  </w:style>
  <w:style w:type="paragraph" w:customStyle="1" w:styleId="Style">
    <w:name w:val="Style"/>
    <w:uiPriority w:val="99"/>
    <w:rsid w:val="007437E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rsid w:val="007437E5"/>
    <w:pPr>
      <w:spacing w:after="120"/>
    </w:pPr>
    <w:rPr>
      <w:sz w:val="16"/>
      <w:szCs w:val="16"/>
      <w:lang w:val="x-none" w:eastAsia="x-none"/>
    </w:rPr>
  </w:style>
  <w:style w:type="character" w:customStyle="1" w:styleId="BodyText3Char">
    <w:name w:val="Body Text 3 Char"/>
    <w:basedOn w:val="DefaultParagraphFont"/>
    <w:link w:val="BodyText3"/>
    <w:uiPriority w:val="99"/>
    <w:rsid w:val="007437E5"/>
    <w:rPr>
      <w:rFonts w:ascii="Times New Roman" w:eastAsia="Times New Roman" w:hAnsi="Times New Roman" w:cs="Times New Roman"/>
      <w:sz w:val="16"/>
      <w:szCs w:val="16"/>
      <w:lang w:val="x-none" w:eastAsia="x-none"/>
    </w:rPr>
  </w:style>
  <w:style w:type="paragraph" w:styleId="BodyText2">
    <w:name w:val="Body Text 2"/>
    <w:basedOn w:val="Normal"/>
    <w:link w:val="BodyText2Char"/>
    <w:uiPriority w:val="99"/>
    <w:rsid w:val="007437E5"/>
    <w:pPr>
      <w:spacing w:after="120" w:line="480" w:lineRule="auto"/>
    </w:pPr>
    <w:rPr>
      <w:lang w:val="x-none" w:eastAsia="x-none"/>
    </w:rPr>
  </w:style>
  <w:style w:type="character" w:customStyle="1" w:styleId="BodyText2Char">
    <w:name w:val="Body Text 2 Char"/>
    <w:basedOn w:val="DefaultParagraphFont"/>
    <w:link w:val="BodyText2"/>
    <w:uiPriority w:val="99"/>
    <w:rsid w:val="007437E5"/>
    <w:rPr>
      <w:rFonts w:ascii="Times New Roman" w:eastAsia="Times New Roman" w:hAnsi="Times New Roman" w:cs="Times New Roman"/>
      <w:sz w:val="24"/>
      <w:szCs w:val="24"/>
      <w:lang w:val="x-none" w:eastAsia="x-none"/>
    </w:rPr>
  </w:style>
  <w:style w:type="paragraph" w:styleId="BodyText">
    <w:name w:val="Body Text"/>
    <w:aliases w:val="block style"/>
    <w:basedOn w:val="Normal"/>
    <w:link w:val="BodyTextChar"/>
    <w:uiPriority w:val="99"/>
    <w:rsid w:val="007437E5"/>
    <w:pPr>
      <w:spacing w:after="120"/>
    </w:pPr>
    <w:rPr>
      <w:lang w:val="x-none" w:eastAsia="x-none"/>
    </w:rPr>
  </w:style>
  <w:style w:type="character" w:customStyle="1" w:styleId="BodyTextChar">
    <w:name w:val="Body Text Char"/>
    <w:aliases w:val="block style Char"/>
    <w:basedOn w:val="DefaultParagraphFont"/>
    <w:link w:val="BodyText"/>
    <w:uiPriority w:val="99"/>
    <w:rsid w:val="007437E5"/>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uiPriority w:val="99"/>
    <w:semiHidden/>
    <w:rsid w:val="007437E5"/>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semiHidden/>
    <w:rsid w:val="007437E5"/>
    <w:rPr>
      <w:rFonts w:ascii="Tahoma" w:eastAsia="Times New Roman" w:hAnsi="Tahoma" w:cs="Times New Roman"/>
      <w:sz w:val="20"/>
      <w:szCs w:val="20"/>
      <w:shd w:val="clear" w:color="auto" w:fill="000080"/>
      <w:lang w:val="x-none" w:eastAsia="x-none"/>
    </w:rPr>
  </w:style>
  <w:style w:type="paragraph" w:customStyle="1" w:styleId="CharChar1CharCharCharChar">
    <w:name w:val="Char Char1 Знак Знак Char Char Знак Знак Char Char Знак Знак"/>
    <w:basedOn w:val="Normal"/>
    <w:uiPriority w:val="99"/>
    <w:rsid w:val="007437E5"/>
    <w:pPr>
      <w:tabs>
        <w:tab w:val="left" w:pos="709"/>
      </w:tabs>
    </w:pPr>
    <w:rPr>
      <w:rFonts w:ascii="Tahoma" w:hAnsi="Tahoma" w:cs="Tahoma"/>
      <w:lang w:val="pl-PL" w:eastAsia="pl-PL"/>
    </w:rPr>
  </w:style>
  <w:style w:type="paragraph" w:customStyle="1" w:styleId="CharCharCharCharCharCharCharCharCharCharCharChar">
    <w:name w:val="Char Char Char Char Char Char Char Char Char Char Char Char"/>
    <w:basedOn w:val="Normal"/>
    <w:uiPriority w:val="99"/>
    <w:rsid w:val="007437E5"/>
    <w:pPr>
      <w:tabs>
        <w:tab w:val="left" w:pos="709"/>
      </w:tabs>
    </w:pPr>
    <w:rPr>
      <w:rFonts w:ascii="Tahoma" w:hAnsi="Tahoma" w:cs="Tahoma"/>
      <w:lang w:val="pl-PL" w:eastAsia="pl-PL"/>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uiPriority w:val="99"/>
    <w:semiHidden/>
    <w:rsid w:val="007437E5"/>
    <w:pPr>
      <w:suppressAutoHyphens/>
      <w:jc w:val="both"/>
    </w:pPr>
    <w:rPr>
      <w:sz w:val="20"/>
      <w:szCs w:val="20"/>
      <w:lang w:val="en-GB" w:eastAsia="ar-SA"/>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semiHidden/>
    <w:rsid w:val="007437E5"/>
    <w:rPr>
      <w:rFonts w:ascii="Times New Roman" w:eastAsia="Times New Roman" w:hAnsi="Times New Roman" w:cs="Times New Roman"/>
      <w:sz w:val="20"/>
      <w:szCs w:val="20"/>
      <w:lang w:val="en-GB" w:eastAsia="ar-SA"/>
    </w:rPr>
  </w:style>
  <w:style w:type="paragraph" w:customStyle="1" w:styleId="CharCharCharCharChar">
    <w:name w:val="Char Char Знак Знак Char Char Char"/>
    <w:basedOn w:val="Normal"/>
    <w:uiPriority w:val="99"/>
    <w:rsid w:val="007437E5"/>
    <w:pPr>
      <w:tabs>
        <w:tab w:val="left" w:pos="709"/>
      </w:tabs>
    </w:pPr>
    <w:rPr>
      <w:rFonts w:ascii="Tahoma" w:hAnsi="Tahoma" w:cs="Tahoma"/>
      <w:lang w:val="pl-PL" w:eastAsia="pl-PL"/>
    </w:rPr>
  </w:style>
  <w:style w:type="paragraph" w:customStyle="1" w:styleId="CharCharChar">
    <w:name w:val="Char Char Char"/>
    <w:basedOn w:val="Normal"/>
    <w:uiPriority w:val="99"/>
    <w:rsid w:val="007437E5"/>
    <w:pPr>
      <w:tabs>
        <w:tab w:val="left" w:pos="709"/>
      </w:tabs>
    </w:pPr>
    <w:rPr>
      <w:rFonts w:ascii="Tahoma" w:hAnsi="Tahoma" w:cs="Tahoma"/>
      <w:lang w:val="pl-PL" w:eastAsia="pl-PL"/>
    </w:rPr>
  </w:style>
  <w:style w:type="paragraph" w:customStyle="1" w:styleId="ListDash">
    <w:name w:val="List Dash"/>
    <w:basedOn w:val="Normal"/>
    <w:uiPriority w:val="99"/>
    <w:rsid w:val="007437E5"/>
    <w:pPr>
      <w:tabs>
        <w:tab w:val="num" w:pos="283"/>
      </w:tabs>
      <w:spacing w:before="120" w:after="120"/>
      <w:ind w:left="283" w:hanging="283"/>
      <w:jc w:val="both"/>
    </w:pPr>
    <w:rPr>
      <w:lang w:val="en-GB" w:eastAsia="en-GB"/>
    </w:rPr>
  </w:style>
  <w:style w:type="paragraph" w:customStyle="1" w:styleId="a">
    <w:name w:val="Стил"/>
    <w:uiPriority w:val="99"/>
    <w:rsid w:val="007437E5"/>
    <w:pPr>
      <w:widowControl w:val="0"/>
      <w:numPr>
        <w:numId w:val="22"/>
      </w:num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BlockText1">
    <w:name w:val="Block Text1"/>
    <w:basedOn w:val="Normal"/>
    <w:uiPriority w:val="99"/>
    <w:rsid w:val="007437E5"/>
    <w:pPr>
      <w:overflowPunct w:val="0"/>
      <w:autoSpaceDE w:val="0"/>
      <w:autoSpaceDN w:val="0"/>
      <w:adjustRightInd w:val="0"/>
      <w:spacing w:before="120"/>
      <w:ind w:left="60" w:right="84"/>
      <w:jc w:val="both"/>
      <w:textAlignment w:val="baseline"/>
    </w:pPr>
  </w:style>
  <w:style w:type="paragraph" w:styleId="HTMLPreformatted">
    <w:name w:val="HTML Preformatted"/>
    <w:basedOn w:val="Normal"/>
    <w:link w:val="HTMLPreformattedChar"/>
    <w:uiPriority w:val="99"/>
    <w:rsid w:val="0074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7437E5"/>
    <w:rPr>
      <w:rFonts w:ascii="Courier New" w:eastAsia="Times New Roman" w:hAnsi="Courier New" w:cs="Times New Roman"/>
      <w:sz w:val="20"/>
      <w:szCs w:val="20"/>
      <w:lang w:val="x-none" w:eastAsia="x-none"/>
    </w:rPr>
  </w:style>
  <w:style w:type="paragraph" w:styleId="BodyTextIndent2">
    <w:name w:val="Body Text Indent 2"/>
    <w:basedOn w:val="Normal"/>
    <w:link w:val="BodyTextIndent2Char"/>
    <w:uiPriority w:val="99"/>
    <w:rsid w:val="007437E5"/>
    <w:pPr>
      <w:tabs>
        <w:tab w:val="num" w:pos="540"/>
      </w:tabs>
      <w:ind w:firstLine="360"/>
      <w:jc w:val="both"/>
    </w:pPr>
    <w:rPr>
      <w:sz w:val="20"/>
      <w:szCs w:val="20"/>
      <w:lang w:val="x-none" w:eastAsia="en-US"/>
    </w:rPr>
  </w:style>
  <w:style w:type="character" w:customStyle="1" w:styleId="BodyTextIndent2Char">
    <w:name w:val="Body Text Indent 2 Char"/>
    <w:basedOn w:val="DefaultParagraphFont"/>
    <w:link w:val="BodyTextIndent2"/>
    <w:uiPriority w:val="99"/>
    <w:rsid w:val="007437E5"/>
    <w:rPr>
      <w:rFonts w:ascii="Times New Roman" w:eastAsia="Times New Roman" w:hAnsi="Times New Roman" w:cs="Times New Roman"/>
      <w:sz w:val="20"/>
      <w:szCs w:val="20"/>
      <w:lang w:val="x-none"/>
    </w:rPr>
  </w:style>
  <w:style w:type="character" w:styleId="PageNumber">
    <w:name w:val="page number"/>
    <w:uiPriority w:val="99"/>
    <w:rsid w:val="007437E5"/>
    <w:rPr>
      <w:rFonts w:cs="Times New Roman"/>
    </w:rPr>
  </w:style>
  <w:style w:type="paragraph" w:customStyle="1" w:styleId="Considrant">
    <w:name w:val="Considérant"/>
    <w:basedOn w:val="Normal"/>
    <w:uiPriority w:val="99"/>
    <w:rsid w:val="007437E5"/>
    <w:pPr>
      <w:tabs>
        <w:tab w:val="num" w:pos="709"/>
      </w:tabs>
      <w:spacing w:before="120" w:after="120"/>
      <w:ind w:left="709" w:hanging="709"/>
      <w:jc w:val="both"/>
    </w:pPr>
    <w:rPr>
      <w:lang w:val="en-GB" w:eastAsia="en-US"/>
    </w:rPr>
  </w:style>
  <w:style w:type="paragraph" w:customStyle="1" w:styleId="xl59">
    <w:name w:val="xl59"/>
    <w:basedOn w:val="Normal"/>
    <w:uiPriority w:val="99"/>
    <w:rsid w:val="007437E5"/>
    <w:pPr>
      <w:numPr>
        <w:numId w:val="23"/>
      </w:numPr>
      <w:spacing w:before="100" w:after="100"/>
      <w:textAlignment w:val="center"/>
    </w:pPr>
    <w:rPr>
      <w:lang w:val="en-GB" w:eastAsia="en-US"/>
    </w:rPr>
  </w:style>
  <w:style w:type="paragraph" w:customStyle="1" w:styleId="HEAD2">
    <w:name w:val="HEAD2"/>
    <w:basedOn w:val="Normal"/>
    <w:uiPriority w:val="99"/>
    <w:rsid w:val="007437E5"/>
    <w:pPr>
      <w:tabs>
        <w:tab w:val="center" w:pos="4320"/>
        <w:tab w:val="right" w:pos="8640"/>
      </w:tabs>
    </w:pPr>
    <w:rPr>
      <w:rFonts w:ascii="Hebar" w:hAnsi="Hebar" w:cs="Hebar"/>
      <w:b/>
      <w:bCs/>
      <w:smallCaps/>
      <w:sz w:val="20"/>
      <w:szCs w:val="20"/>
      <w:lang w:val="en-US" w:eastAsia="en-US"/>
    </w:rPr>
  </w:style>
  <w:style w:type="paragraph" w:customStyle="1" w:styleId="BodyText0">
    <w:name w:val="Body.Text"/>
    <w:basedOn w:val="BodyText"/>
    <w:uiPriority w:val="99"/>
    <w:rsid w:val="007437E5"/>
    <w:pPr>
      <w:jc w:val="both"/>
    </w:pPr>
    <w:rPr>
      <w:sz w:val="22"/>
      <w:szCs w:val="22"/>
      <w:lang w:val="en-US"/>
    </w:rPr>
  </w:style>
  <w:style w:type="paragraph" w:customStyle="1" w:styleId="Body">
    <w:name w:val="Body"/>
    <w:aliases w:val="Text"/>
    <w:basedOn w:val="BodyText"/>
    <w:uiPriority w:val="99"/>
    <w:rsid w:val="007437E5"/>
    <w:pPr>
      <w:jc w:val="both"/>
    </w:pPr>
    <w:rPr>
      <w:sz w:val="22"/>
      <w:szCs w:val="22"/>
      <w:lang w:val="en-US"/>
    </w:rPr>
  </w:style>
  <w:style w:type="paragraph" w:styleId="BodyTextIndent3">
    <w:name w:val="Body Text Indent 3"/>
    <w:basedOn w:val="Normal"/>
    <w:link w:val="BodyTextIndent3Char"/>
    <w:uiPriority w:val="99"/>
    <w:rsid w:val="007437E5"/>
    <w:pPr>
      <w:ind w:left="360" w:hanging="360"/>
      <w:jc w:val="both"/>
    </w:pPr>
    <w:rPr>
      <w:sz w:val="20"/>
      <w:szCs w:val="20"/>
      <w:lang w:val="x-none" w:eastAsia="en-US"/>
    </w:rPr>
  </w:style>
  <w:style w:type="character" w:customStyle="1" w:styleId="BodyTextIndent3Char">
    <w:name w:val="Body Text Indent 3 Char"/>
    <w:basedOn w:val="DefaultParagraphFont"/>
    <w:link w:val="BodyTextIndent3"/>
    <w:uiPriority w:val="99"/>
    <w:rsid w:val="007437E5"/>
    <w:rPr>
      <w:rFonts w:ascii="Times New Roman" w:eastAsia="Times New Roman" w:hAnsi="Times New Roman" w:cs="Times New Roman"/>
      <w:sz w:val="20"/>
      <w:szCs w:val="20"/>
      <w:lang w:val="x-none"/>
    </w:rPr>
  </w:style>
  <w:style w:type="paragraph" w:customStyle="1" w:styleId="xl24">
    <w:name w:val="xl24"/>
    <w:basedOn w:val="Normal"/>
    <w:uiPriority w:val="99"/>
    <w:rsid w:val="007437E5"/>
    <w:pPr>
      <w:spacing w:before="100" w:after="100"/>
      <w:jc w:val="center"/>
      <w:textAlignment w:val="center"/>
    </w:pPr>
    <w:rPr>
      <w:lang w:val="en-GB" w:eastAsia="en-US"/>
    </w:rPr>
  </w:style>
  <w:style w:type="paragraph" w:customStyle="1" w:styleId="xl56">
    <w:name w:val="xl56"/>
    <w:basedOn w:val="Normal"/>
    <w:uiPriority w:val="99"/>
    <w:rsid w:val="007437E5"/>
    <w:pPr>
      <w:pBdr>
        <w:bottom w:val="single" w:sz="4" w:space="0" w:color="auto"/>
      </w:pBdr>
      <w:spacing w:before="100" w:after="100"/>
      <w:jc w:val="center"/>
      <w:textAlignment w:val="center"/>
    </w:pPr>
    <w:rPr>
      <w:i/>
      <w:iCs/>
      <w:sz w:val="18"/>
      <w:szCs w:val="18"/>
      <w:lang w:val="en-GB" w:eastAsia="en-US"/>
    </w:rPr>
  </w:style>
  <w:style w:type="paragraph" w:customStyle="1" w:styleId="xl75">
    <w:name w:val="xl75"/>
    <w:basedOn w:val="Normal"/>
    <w:uiPriority w:val="99"/>
    <w:rsid w:val="007437E5"/>
    <w:pPr>
      <w:spacing w:before="100" w:after="100"/>
      <w:textAlignment w:val="center"/>
    </w:pPr>
    <w:rPr>
      <w:i/>
      <w:iCs/>
      <w:lang w:val="en-GB" w:eastAsia="en-US"/>
    </w:rPr>
  </w:style>
  <w:style w:type="paragraph" w:customStyle="1" w:styleId="xl36">
    <w:name w:val="xl36"/>
    <w:basedOn w:val="Normal"/>
    <w:uiPriority w:val="99"/>
    <w:rsid w:val="007437E5"/>
    <w:pPr>
      <w:spacing w:before="100" w:after="100"/>
      <w:textAlignment w:val="center"/>
    </w:pPr>
    <w:rPr>
      <w:b/>
      <w:bCs/>
      <w:i/>
      <w:iCs/>
      <w:lang w:val="en-GB" w:eastAsia="en-US"/>
    </w:rPr>
  </w:style>
  <w:style w:type="paragraph" w:styleId="Title">
    <w:name w:val="Title"/>
    <w:basedOn w:val="Normal"/>
    <w:link w:val="TitleChar"/>
    <w:uiPriority w:val="99"/>
    <w:qFormat/>
    <w:rsid w:val="007437E5"/>
    <w:pPr>
      <w:pBdr>
        <w:top w:val="single" w:sz="4" w:space="1" w:color="auto"/>
        <w:left w:val="single" w:sz="4" w:space="4" w:color="auto"/>
        <w:bottom w:val="single" w:sz="4" w:space="1" w:color="auto"/>
        <w:right w:val="single" w:sz="4" w:space="4" w:color="auto"/>
      </w:pBdr>
      <w:jc w:val="center"/>
    </w:pPr>
    <w:rPr>
      <w:b/>
      <w:bCs/>
      <w:sz w:val="20"/>
      <w:szCs w:val="20"/>
      <w:lang w:val="x-none" w:eastAsia="en-US"/>
    </w:rPr>
  </w:style>
  <w:style w:type="character" w:customStyle="1" w:styleId="TitleChar">
    <w:name w:val="Title Char"/>
    <w:basedOn w:val="DefaultParagraphFont"/>
    <w:link w:val="Title"/>
    <w:uiPriority w:val="99"/>
    <w:rsid w:val="007437E5"/>
    <w:rPr>
      <w:rFonts w:ascii="Times New Roman" w:eastAsia="Times New Roman" w:hAnsi="Times New Roman" w:cs="Times New Roman"/>
      <w:b/>
      <w:bCs/>
      <w:sz w:val="20"/>
      <w:szCs w:val="20"/>
      <w:lang w:val="x-none"/>
    </w:rPr>
  </w:style>
  <w:style w:type="paragraph" w:styleId="BlockText">
    <w:name w:val="Block Text"/>
    <w:basedOn w:val="Normal"/>
    <w:uiPriority w:val="99"/>
    <w:rsid w:val="007437E5"/>
    <w:pPr>
      <w:spacing w:after="240"/>
      <w:ind w:left="993" w:right="2069" w:hanging="993"/>
    </w:pPr>
    <w:rPr>
      <w:i/>
      <w:iCs/>
      <w:color w:val="000000"/>
      <w:sz w:val="20"/>
      <w:szCs w:val="20"/>
      <w:lang w:val="en-US" w:eastAsia="en-US"/>
    </w:rPr>
  </w:style>
  <w:style w:type="paragraph" w:customStyle="1" w:styleId="Point1">
    <w:name w:val="Point 1"/>
    <w:basedOn w:val="Normal"/>
    <w:uiPriority w:val="99"/>
    <w:rsid w:val="007437E5"/>
    <w:pPr>
      <w:spacing w:before="120" w:after="120"/>
      <w:ind w:left="1418" w:hanging="567"/>
      <w:jc w:val="both"/>
    </w:pPr>
    <w:rPr>
      <w:lang w:val="en-GB" w:eastAsia="en-US"/>
    </w:rPr>
  </w:style>
  <w:style w:type="paragraph" w:customStyle="1" w:styleId="Style2">
    <w:name w:val="Style2"/>
    <w:basedOn w:val="Normal"/>
    <w:uiPriority w:val="99"/>
    <w:rsid w:val="007437E5"/>
    <w:pPr>
      <w:keepNext/>
      <w:spacing w:before="120" w:after="120"/>
      <w:ind w:firstLine="720"/>
      <w:jc w:val="both"/>
    </w:pPr>
    <w:rPr>
      <w:b/>
      <w:bCs/>
      <w:i/>
      <w:iCs/>
      <w:sz w:val="20"/>
      <w:szCs w:val="20"/>
      <w:lang w:eastAsia="en-US"/>
    </w:rPr>
  </w:style>
  <w:style w:type="paragraph" w:customStyle="1" w:styleId="Style1">
    <w:name w:val="Style1"/>
    <w:basedOn w:val="Normal"/>
    <w:uiPriority w:val="99"/>
    <w:rsid w:val="007437E5"/>
    <w:pPr>
      <w:keepNext/>
      <w:spacing w:before="120" w:after="120"/>
      <w:ind w:firstLine="720"/>
      <w:jc w:val="both"/>
    </w:pPr>
    <w:rPr>
      <w:b/>
      <w:bCs/>
      <w:spacing w:val="20"/>
      <w:lang w:eastAsia="en-US"/>
    </w:rPr>
  </w:style>
  <w:style w:type="paragraph" w:customStyle="1" w:styleId="1">
    <w:name w:val="Знак Знак1"/>
    <w:basedOn w:val="Normal"/>
    <w:uiPriority w:val="99"/>
    <w:rsid w:val="007437E5"/>
    <w:pPr>
      <w:tabs>
        <w:tab w:val="left" w:pos="709"/>
      </w:tabs>
    </w:pPr>
    <w:rPr>
      <w:rFonts w:ascii="Tahoma" w:hAnsi="Tahoma" w:cs="Tahoma"/>
      <w:lang w:val="pl-PL" w:eastAsia="pl-PL"/>
    </w:rPr>
  </w:style>
  <w:style w:type="paragraph" w:customStyle="1" w:styleId="a0">
    <w:name w:val="Знак"/>
    <w:basedOn w:val="Normal"/>
    <w:uiPriority w:val="99"/>
    <w:rsid w:val="007437E5"/>
    <w:pPr>
      <w:tabs>
        <w:tab w:val="left" w:pos="709"/>
      </w:tabs>
    </w:pPr>
    <w:rPr>
      <w:rFonts w:ascii="Tahoma" w:hAnsi="Tahoma" w:cs="Tahoma"/>
      <w:lang w:val="pl-PL" w:eastAsia="pl-PL"/>
    </w:rPr>
  </w:style>
  <w:style w:type="paragraph" w:customStyle="1" w:styleId="StyleHeading212pt1">
    <w:name w:val="Style Heading 2 + 12 pt1"/>
    <w:basedOn w:val="Heading2"/>
    <w:autoRedefine/>
    <w:uiPriority w:val="99"/>
    <w:rsid w:val="007437E5"/>
    <w:pPr>
      <w:tabs>
        <w:tab w:val="num" w:pos="567"/>
      </w:tabs>
      <w:spacing w:before="240" w:after="60"/>
      <w:ind w:left="2041" w:hanging="1701"/>
      <w:jc w:val="left"/>
    </w:pPr>
    <w:rPr>
      <w:rFonts w:ascii="Arial" w:hAnsi="Arial" w:cs="Arial"/>
      <w:b/>
      <w:bCs/>
      <w:i/>
      <w:iCs/>
      <w:sz w:val="24"/>
      <w:szCs w:val="24"/>
      <w:lang w:val="en-US"/>
    </w:rPr>
  </w:style>
  <w:style w:type="paragraph" w:customStyle="1" w:styleId="CharChar1CharChar">
    <w:name w:val="Char Char1 Знак Знак Char Char Знак Знак"/>
    <w:basedOn w:val="Normal"/>
    <w:uiPriority w:val="99"/>
    <w:rsid w:val="007437E5"/>
    <w:pPr>
      <w:numPr>
        <w:ilvl w:val="1"/>
        <w:numId w:val="24"/>
      </w:numPr>
      <w:tabs>
        <w:tab w:val="left" w:pos="709"/>
      </w:tabs>
    </w:pPr>
    <w:rPr>
      <w:rFonts w:ascii="Tahoma" w:hAnsi="Tahoma" w:cs="Tahoma"/>
      <w:lang w:val="pl-PL" w:eastAsia="pl-PL"/>
    </w:rPr>
  </w:style>
  <w:style w:type="paragraph" w:customStyle="1" w:styleId="Char">
    <w:name w:val="Char"/>
    <w:basedOn w:val="Normal"/>
    <w:uiPriority w:val="99"/>
    <w:rsid w:val="007437E5"/>
    <w:pPr>
      <w:tabs>
        <w:tab w:val="left" w:pos="709"/>
      </w:tabs>
    </w:pPr>
    <w:rPr>
      <w:rFonts w:ascii="Tahoma" w:hAnsi="Tahoma" w:cs="Tahoma"/>
      <w:lang w:val="pl-PL" w:eastAsia="pl-PL"/>
    </w:rPr>
  </w:style>
  <w:style w:type="paragraph" w:customStyle="1" w:styleId="CharChar1Char">
    <w:name w:val="Char Char1 Char"/>
    <w:basedOn w:val="Normal"/>
    <w:uiPriority w:val="99"/>
    <w:rsid w:val="007437E5"/>
    <w:pPr>
      <w:tabs>
        <w:tab w:val="left" w:pos="709"/>
      </w:tabs>
    </w:pPr>
    <w:rPr>
      <w:rFonts w:ascii="Tahoma" w:hAnsi="Tahoma" w:cs="Tahoma"/>
      <w:lang w:val="pl-PL" w:eastAsia="pl-PL"/>
    </w:rPr>
  </w:style>
  <w:style w:type="paragraph" w:styleId="Caption">
    <w:name w:val="caption"/>
    <w:basedOn w:val="Normal"/>
    <w:next w:val="Normal"/>
    <w:uiPriority w:val="99"/>
    <w:qFormat/>
    <w:rsid w:val="007437E5"/>
    <w:pPr>
      <w:autoSpaceDE w:val="0"/>
      <w:autoSpaceDN w:val="0"/>
      <w:jc w:val="center"/>
    </w:pPr>
    <w:rPr>
      <w:rFonts w:ascii="Timok" w:hAnsi="Timok" w:cs="Timok"/>
      <w:u w:val="double"/>
    </w:rPr>
  </w:style>
  <w:style w:type="paragraph" w:customStyle="1" w:styleId="CharChar">
    <w:name w:val="Знак Char Знак Знак Знак Char Знак"/>
    <w:basedOn w:val="Normal"/>
    <w:uiPriority w:val="99"/>
    <w:rsid w:val="007437E5"/>
    <w:pPr>
      <w:tabs>
        <w:tab w:val="left" w:pos="709"/>
      </w:tabs>
    </w:pPr>
    <w:rPr>
      <w:rFonts w:ascii="Tahoma" w:hAnsi="Tahoma" w:cs="Tahoma"/>
      <w:lang w:val="pl-PL" w:eastAsia="pl-PL"/>
    </w:rPr>
  </w:style>
  <w:style w:type="table" w:customStyle="1" w:styleId="TableGrid11">
    <w:name w:val="Table Grid11"/>
    <w:rsid w:val="007437E5"/>
    <w:pPr>
      <w:autoSpaceDE w:val="0"/>
      <w:autoSpaceDN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7437E5"/>
    <w:pPr>
      <w:tabs>
        <w:tab w:val="left" w:pos="709"/>
      </w:tabs>
    </w:pPr>
    <w:rPr>
      <w:rFonts w:ascii="Tahoma" w:hAnsi="Tahoma" w:cs="Tahoma"/>
      <w:lang w:val="pl-PL" w:eastAsia="pl-PL"/>
    </w:rPr>
  </w:style>
  <w:style w:type="paragraph" w:customStyle="1" w:styleId="Text1">
    <w:name w:val="Text 1"/>
    <w:basedOn w:val="Normal"/>
    <w:uiPriority w:val="99"/>
    <w:rsid w:val="007437E5"/>
    <w:pPr>
      <w:spacing w:after="240"/>
      <w:ind w:left="482"/>
      <w:jc w:val="both"/>
    </w:pPr>
    <w:rPr>
      <w:lang w:val="en-GB" w:eastAsia="en-GB"/>
    </w:rPr>
  </w:style>
  <w:style w:type="paragraph" w:customStyle="1" w:styleId="CharCharCharCharCharCharChar">
    <w:name w:val="Знак Знак Знак Char Char Char Char Char Знак Char Знак Char"/>
    <w:basedOn w:val="Normal"/>
    <w:uiPriority w:val="99"/>
    <w:rsid w:val="007437E5"/>
    <w:pPr>
      <w:tabs>
        <w:tab w:val="left" w:pos="709"/>
      </w:tabs>
    </w:pPr>
    <w:rPr>
      <w:rFonts w:ascii="Tahoma" w:hAnsi="Tahoma" w:cs="Tahoma"/>
      <w:lang w:val="pl-PL" w:eastAsia="pl-PL"/>
    </w:rPr>
  </w:style>
  <w:style w:type="character" w:styleId="FootnoteReference">
    <w:name w:val="footnote reference"/>
    <w:aliases w:val="Footnote,Footnote symbol,Char1 Char Char Char Char"/>
    <w:semiHidden/>
    <w:rsid w:val="007437E5"/>
    <w:rPr>
      <w:rFonts w:cs="Times New Roman"/>
      <w:vertAlign w:val="superscript"/>
    </w:rPr>
  </w:style>
  <w:style w:type="character" w:customStyle="1" w:styleId="search12">
    <w:name w:val="search12"/>
    <w:uiPriority w:val="99"/>
    <w:rsid w:val="007437E5"/>
    <w:rPr>
      <w:shd w:val="clear" w:color="auto" w:fill="auto"/>
    </w:rPr>
  </w:style>
  <w:style w:type="character" w:customStyle="1" w:styleId="hps">
    <w:name w:val="hps"/>
    <w:uiPriority w:val="99"/>
    <w:rsid w:val="007437E5"/>
    <w:rPr>
      <w:rFonts w:cs="Times New Roman"/>
    </w:rPr>
  </w:style>
  <w:style w:type="character" w:customStyle="1" w:styleId="hpsatn">
    <w:name w:val="hps atn"/>
    <w:uiPriority w:val="99"/>
    <w:rsid w:val="007437E5"/>
    <w:rPr>
      <w:rFonts w:cs="Times New Roman"/>
    </w:rPr>
  </w:style>
  <w:style w:type="paragraph" w:customStyle="1" w:styleId="m">
    <w:name w:val="m"/>
    <w:basedOn w:val="Normal"/>
    <w:uiPriority w:val="99"/>
    <w:rsid w:val="007437E5"/>
    <w:pPr>
      <w:spacing w:before="100" w:beforeAutospacing="1" w:after="100" w:afterAutospacing="1"/>
    </w:pPr>
  </w:style>
  <w:style w:type="character" w:customStyle="1" w:styleId="newdocreference1">
    <w:name w:val="newdocreference1"/>
    <w:uiPriority w:val="99"/>
    <w:rsid w:val="007437E5"/>
    <w:rPr>
      <w:color w:val="0000FF"/>
      <w:u w:val="single"/>
    </w:rPr>
  </w:style>
  <w:style w:type="character" w:customStyle="1" w:styleId="blue1">
    <w:name w:val="blue1"/>
    <w:uiPriority w:val="99"/>
    <w:rsid w:val="007437E5"/>
    <w:rPr>
      <w:rFonts w:ascii="Times New Roman" w:hAnsi="Times New Roman" w:cs="Times New Roman"/>
      <w:color w:val="0000FF"/>
      <w:sz w:val="24"/>
      <w:szCs w:val="24"/>
    </w:rPr>
  </w:style>
  <w:style w:type="character" w:styleId="FollowedHyperlink">
    <w:name w:val="FollowedHyperlink"/>
    <w:semiHidden/>
    <w:rsid w:val="007437E5"/>
    <w:rPr>
      <w:rFonts w:cs="Times New Roman"/>
      <w:color w:val="800080"/>
      <w:u w:val="single"/>
    </w:rPr>
  </w:style>
  <w:style w:type="paragraph" w:customStyle="1" w:styleId="font5">
    <w:name w:val="font5"/>
    <w:basedOn w:val="Normal"/>
    <w:uiPriority w:val="99"/>
    <w:rsid w:val="007437E5"/>
    <w:pPr>
      <w:spacing w:before="100" w:beforeAutospacing="1" w:after="100" w:afterAutospacing="1"/>
    </w:pPr>
    <w:rPr>
      <w:sz w:val="20"/>
      <w:szCs w:val="20"/>
      <w:lang w:val="en-US" w:eastAsia="en-US"/>
    </w:rPr>
  </w:style>
  <w:style w:type="paragraph" w:customStyle="1" w:styleId="font6">
    <w:name w:val="font6"/>
    <w:basedOn w:val="Normal"/>
    <w:uiPriority w:val="99"/>
    <w:rsid w:val="007437E5"/>
    <w:pPr>
      <w:spacing w:before="100" w:beforeAutospacing="1" w:after="100" w:afterAutospacing="1"/>
    </w:pPr>
    <w:rPr>
      <w:b/>
      <w:bCs/>
      <w:sz w:val="20"/>
      <w:szCs w:val="20"/>
      <w:lang w:val="en-US" w:eastAsia="en-US"/>
    </w:rPr>
  </w:style>
  <w:style w:type="paragraph" w:customStyle="1" w:styleId="font7">
    <w:name w:val="font7"/>
    <w:basedOn w:val="Normal"/>
    <w:uiPriority w:val="99"/>
    <w:rsid w:val="007437E5"/>
    <w:pPr>
      <w:spacing w:before="100" w:beforeAutospacing="1" w:after="100" w:afterAutospacing="1"/>
    </w:pPr>
    <w:rPr>
      <w:b/>
      <w:bCs/>
      <w:sz w:val="16"/>
      <w:szCs w:val="16"/>
      <w:lang w:val="en-US" w:eastAsia="en-US"/>
    </w:rPr>
  </w:style>
  <w:style w:type="paragraph" w:customStyle="1" w:styleId="font8">
    <w:name w:val="font8"/>
    <w:basedOn w:val="Normal"/>
    <w:uiPriority w:val="99"/>
    <w:rsid w:val="007437E5"/>
    <w:pPr>
      <w:spacing w:before="100" w:beforeAutospacing="1" w:after="100" w:afterAutospacing="1"/>
    </w:pPr>
    <w:rPr>
      <w:rFonts w:ascii="Arial" w:hAnsi="Arial" w:cs="Arial"/>
      <w:sz w:val="20"/>
      <w:szCs w:val="20"/>
      <w:lang w:val="en-US" w:eastAsia="en-US"/>
    </w:rPr>
  </w:style>
  <w:style w:type="paragraph" w:customStyle="1" w:styleId="xl65">
    <w:name w:val="xl65"/>
    <w:basedOn w:val="Normal"/>
    <w:uiPriority w:val="99"/>
    <w:rsid w:val="007437E5"/>
    <w:pPr>
      <w:spacing w:before="100" w:beforeAutospacing="1" w:after="100" w:afterAutospacing="1"/>
    </w:pPr>
    <w:rPr>
      <w:lang w:val="en-US" w:eastAsia="en-US"/>
    </w:rPr>
  </w:style>
  <w:style w:type="paragraph" w:customStyle="1" w:styleId="xl66">
    <w:name w:val="xl66"/>
    <w:basedOn w:val="Normal"/>
    <w:uiPriority w:val="99"/>
    <w:rsid w:val="007437E5"/>
    <w:pPr>
      <w:spacing w:before="100" w:beforeAutospacing="1" w:after="100" w:afterAutospacing="1"/>
    </w:pPr>
    <w:rPr>
      <w:lang w:val="en-US" w:eastAsia="en-US"/>
    </w:rPr>
  </w:style>
  <w:style w:type="paragraph" w:customStyle="1" w:styleId="xl67">
    <w:name w:val="xl67"/>
    <w:basedOn w:val="Normal"/>
    <w:uiPriority w:val="99"/>
    <w:rsid w:val="007437E5"/>
    <w:pPr>
      <w:spacing w:before="100" w:beforeAutospacing="1" w:after="100" w:afterAutospacing="1"/>
      <w:jc w:val="center"/>
    </w:pPr>
    <w:rPr>
      <w:lang w:val="en-US" w:eastAsia="en-US"/>
    </w:rPr>
  </w:style>
  <w:style w:type="paragraph" w:customStyle="1" w:styleId="xl68">
    <w:name w:val="xl68"/>
    <w:basedOn w:val="Normal"/>
    <w:uiPriority w:val="99"/>
    <w:rsid w:val="007437E5"/>
    <w:pPr>
      <w:spacing w:before="100" w:beforeAutospacing="1" w:after="100" w:afterAutospacing="1"/>
    </w:pPr>
    <w:rPr>
      <w:lang w:val="en-US" w:eastAsia="en-US"/>
    </w:rPr>
  </w:style>
  <w:style w:type="paragraph" w:customStyle="1" w:styleId="xl69">
    <w:name w:val="xl69"/>
    <w:basedOn w:val="Normal"/>
    <w:uiPriority w:val="99"/>
    <w:rsid w:val="007437E5"/>
    <w:pPr>
      <w:spacing w:before="100" w:beforeAutospacing="1" w:after="100" w:afterAutospacing="1"/>
      <w:jc w:val="center"/>
    </w:pPr>
    <w:rPr>
      <w:b/>
      <w:bCs/>
      <w:lang w:val="en-US" w:eastAsia="en-US"/>
    </w:rPr>
  </w:style>
  <w:style w:type="paragraph" w:customStyle="1" w:styleId="xl70">
    <w:name w:val="xl70"/>
    <w:basedOn w:val="Normal"/>
    <w:uiPriority w:val="99"/>
    <w:rsid w:val="007437E5"/>
    <w:pPr>
      <w:spacing w:before="100" w:beforeAutospacing="1" w:after="100" w:afterAutospacing="1"/>
      <w:jc w:val="center"/>
    </w:pPr>
    <w:rPr>
      <w:lang w:val="en-US" w:eastAsia="en-US"/>
    </w:rPr>
  </w:style>
  <w:style w:type="paragraph" w:customStyle="1" w:styleId="xl71">
    <w:name w:val="xl71"/>
    <w:basedOn w:val="Normal"/>
    <w:uiPriority w:val="99"/>
    <w:rsid w:val="007437E5"/>
    <w:pPr>
      <w:spacing w:before="100" w:beforeAutospacing="1" w:after="100" w:afterAutospacing="1"/>
      <w:ind w:firstLineChars="100" w:firstLine="100"/>
      <w:jc w:val="right"/>
    </w:pPr>
    <w:rPr>
      <w:lang w:val="en-US" w:eastAsia="en-US"/>
    </w:rPr>
  </w:style>
  <w:style w:type="paragraph" w:customStyle="1" w:styleId="xl72">
    <w:name w:val="xl72"/>
    <w:basedOn w:val="Normal"/>
    <w:uiPriority w:val="99"/>
    <w:rsid w:val="007437E5"/>
    <w:pPr>
      <w:pBdr>
        <w:top w:val="single" w:sz="4" w:space="0" w:color="auto"/>
        <w:left w:val="single" w:sz="4" w:space="0" w:color="auto"/>
      </w:pBdr>
      <w:shd w:val="clear" w:color="000000" w:fill="FFFF99"/>
      <w:spacing w:before="100" w:beforeAutospacing="1" w:after="100" w:afterAutospacing="1"/>
      <w:jc w:val="center"/>
    </w:pPr>
    <w:rPr>
      <w:lang w:val="en-US" w:eastAsia="en-US"/>
    </w:rPr>
  </w:style>
  <w:style w:type="paragraph" w:customStyle="1" w:styleId="xl73">
    <w:name w:val="xl73"/>
    <w:basedOn w:val="Normal"/>
    <w:uiPriority w:val="99"/>
    <w:rsid w:val="007437E5"/>
    <w:pPr>
      <w:pBdr>
        <w:left w:val="single" w:sz="4" w:space="0" w:color="auto"/>
        <w:bottom w:val="single" w:sz="4" w:space="0" w:color="auto"/>
      </w:pBdr>
      <w:shd w:val="clear" w:color="000000" w:fill="FFFF99"/>
      <w:spacing w:before="100" w:beforeAutospacing="1" w:after="100" w:afterAutospacing="1"/>
      <w:jc w:val="center"/>
    </w:pPr>
    <w:rPr>
      <w:lang w:val="en-US" w:eastAsia="en-US"/>
    </w:rPr>
  </w:style>
  <w:style w:type="paragraph" w:customStyle="1" w:styleId="xl74">
    <w:name w:val="xl74"/>
    <w:basedOn w:val="Normal"/>
    <w:uiPriority w:val="99"/>
    <w:rsid w:val="007437E5"/>
    <w:pPr>
      <w:pBdr>
        <w:left w:val="single" w:sz="4" w:space="0" w:color="auto"/>
      </w:pBdr>
      <w:shd w:val="clear" w:color="000000" w:fill="FFFF99"/>
      <w:spacing w:before="100" w:beforeAutospacing="1" w:after="100" w:afterAutospacing="1"/>
      <w:jc w:val="center"/>
    </w:pPr>
    <w:rPr>
      <w:lang w:val="en-US" w:eastAsia="en-US"/>
    </w:rPr>
  </w:style>
  <w:style w:type="paragraph" w:customStyle="1" w:styleId="xl76">
    <w:name w:val="xl76"/>
    <w:basedOn w:val="Normal"/>
    <w:uiPriority w:val="99"/>
    <w:rsid w:val="007437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7">
    <w:name w:val="xl77"/>
    <w:basedOn w:val="Normal"/>
    <w:uiPriority w:val="99"/>
    <w:rsid w:val="007437E5"/>
    <w:pPr>
      <w:pBdr>
        <w:bottom w:val="single" w:sz="4" w:space="0" w:color="auto"/>
        <w:right w:val="single" w:sz="4" w:space="0" w:color="auto"/>
      </w:pBdr>
      <w:shd w:val="clear" w:color="000000" w:fill="FFFF99"/>
      <w:spacing w:before="100" w:beforeAutospacing="1" w:after="100" w:afterAutospacing="1"/>
      <w:jc w:val="center"/>
    </w:pPr>
    <w:rPr>
      <w:b/>
      <w:bCs/>
      <w:lang w:val="en-US" w:eastAsia="en-US"/>
    </w:rPr>
  </w:style>
  <w:style w:type="paragraph" w:customStyle="1" w:styleId="xl78">
    <w:name w:val="xl78"/>
    <w:basedOn w:val="Normal"/>
    <w:uiPriority w:val="99"/>
    <w:rsid w:val="007437E5"/>
    <w:pPr>
      <w:pBdr>
        <w:bottom w:val="single" w:sz="4" w:space="0" w:color="auto"/>
      </w:pBdr>
      <w:shd w:val="clear" w:color="000000" w:fill="FFFF99"/>
      <w:spacing w:before="100" w:beforeAutospacing="1" w:after="100" w:afterAutospacing="1"/>
      <w:jc w:val="center"/>
    </w:pPr>
    <w:rPr>
      <w:b/>
      <w:bCs/>
      <w:lang w:val="en-US" w:eastAsia="en-US"/>
    </w:rPr>
  </w:style>
  <w:style w:type="paragraph" w:customStyle="1" w:styleId="xl79">
    <w:name w:val="xl79"/>
    <w:basedOn w:val="Normal"/>
    <w:uiPriority w:val="99"/>
    <w:rsid w:val="007437E5"/>
    <w:pPr>
      <w:pBdr>
        <w:top w:val="single" w:sz="4" w:space="0" w:color="auto"/>
      </w:pBdr>
      <w:shd w:val="clear" w:color="000000" w:fill="FFFF99"/>
      <w:spacing w:before="100" w:beforeAutospacing="1" w:after="100" w:afterAutospacing="1"/>
      <w:jc w:val="center"/>
      <w:textAlignment w:val="center"/>
    </w:pPr>
    <w:rPr>
      <w:lang w:val="en-US" w:eastAsia="en-US"/>
    </w:rPr>
  </w:style>
  <w:style w:type="paragraph" w:customStyle="1" w:styleId="xl80">
    <w:name w:val="xl80"/>
    <w:basedOn w:val="Normal"/>
    <w:uiPriority w:val="99"/>
    <w:rsid w:val="007437E5"/>
    <w:pPr>
      <w:pBdr>
        <w:top w:val="single" w:sz="4" w:space="0" w:color="auto"/>
        <w:right w:val="single" w:sz="4" w:space="0" w:color="auto"/>
      </w:pBdr>
      <w:shd w:val="clear" w:color="000000" w:fill="FFFF99"/>
      <w:spacing w:before="100" w:beforeAutospacing="1" w:after="100" w:afterAutospacing="1"/>
      <w:jc w:val="center"/>
      <w:textAlignment w:val="center"/>
    </w:pPr>
    <w:rPr>
      <w:lang w:val="en-US" w:eastAsia="en-US"/>
    </w:rPr>
  </w:style>
  <w:style w:type="paragraph" w:customStyle="1" w:styleId="xl81">
    <w:name w:val="xl81"/>
    <w:basedOn w:val="Normal"/>
    <w:uiPriority w:val="99"/>
    <w:rsid w:val="007437E5"/>
    <w:pPr>
      <w:shd w:val="clear" w:color="000000" w:fill="FFFF99"/>
      <w:spacing w:before="100" w:beforeAutospacing="1" w:after="100" w:afterAutospacing="1"/>
      <w:jc w:val="center"/>
    </w:pPr>
    <w:rPr>
      <w:lang w:val="en-US" w:eastAsia="en-US"/>
    </w:rPr>
  </w:style>
  <w:style w:type="paragraph" w:customStyle="1" w:styleId="xl82">
    <w:name w:val="xl82"/>
    <w:basedOn w:val="Normal"/>
    <w:uiPriority w:val="99"/>
    <w:rsid w:val="007437E5"/>
    <w:pPr>
      <w:pBdr>
        <w:right w:val="single" w:sz="4" w:space="0" w:color="auto"/>
      </w:pBdr>
      <w:shd w:val="clear" w:color="000000" w:fill="FFFF99"/>
      <w:spacing w:before="100" w:beforeAutospacing="1" w:after="100" w:afterAutospacing="1"/>
      <w:jc w:val="center"/>
    </w:pPr>
    <w:rPr>
      <w:lang w:val="en-US" w:eastAsia="en-US"/>
    </w:rPr>
  </w:style>
  <w:style w:type="paragraph" w:customStyle="1" w:styleId="xl83">
    <w:name w:val="xl83"/>
    <w:basedOn w:val="Normal"/>
    <w:uiPriority w:val="99"/>
    <w:rsid w:val="007437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lang w:val="en-US" w:eastAsia="en-US"/>
    </w:rPr>
  </w:style>
  <w:style w:type="paragraph" w:customStyle="1" w:styleId="xl84">
    <w:name w:val="xl84"/>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85">
    <w:name w:val="xl8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eastAsia="en-US"/>
    </w:rPr>
  </w:style>
  <w:style w:type="paragraph" w:customStyle="1" w:styleId="xl86">
    <w:name w:val="xl86"/>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87">
    <w:name w:val="xl87"/>
    <w:basedOn w:val="Normal"/>
    <w:uiPriority w:val="99"/>
    <w:rsid w:val="007437E5"/>
    <w:pPr>
      <w:shd w:val="clear" w:color="000000" w:fill="FFFFFF"/>
      <w:spacing w:before="100" w:beforeAutospacing="1" w:after="100" w:afterAutospacing="1"/>
    </w:pPr>
    <w:rPr>
      <w:lang w:val="en-US" w:eastAsia="en-US"/>
    </w:rPr>
  </w:style>
  <w:style w:type="paragraph" w:customStyle="1" w:styleId="xl88">
    <w:name w:val="xl88"/>
    <w:basedOn w:val="Normal"/>
    <w:uiPriority w:val="99"/>
    <w:rsid w:val="007437E5"/>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ind w:firstLineChars="100" w:firstLine="100"/>
      <w:jc w:val="right"/>
    </w:pPr>
    <w:rPr>
      <w:lang w:val="en-US" w:eastAsia="en-US"/>
    </w:rPr>
  </w:style>
  <w:style w:type="paragraph" w:customStyle="1" w:styleId="xl89">
    <w:name w:val="xl89"/>
    <w:basedOn w:val="Normal"/>
    <w:uiPriority w:val="99"/>
    <w:rsid w:val="007437E5"/>
    <w:pPr>
      <w:shd w:val="clear" w:color="000000" w:fill="FFFFFF"/>
      <w:spacing w:before="100" w:beforeAutospacing="1" w:after="100" w:afterAutospacing="1"/>
    </w:pPr>
    <w:rPr>
      <w:lang w:val="en-US" w:eastAsia="en-US"/>
    </w:rPr>
  </w:style>
  <w:style w:type="paragraph" w:customStyle="1" w:styleId="xl90">
    <w:name w:val="xl90"/>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1">
    <w:name w:val="xl91"/>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lang w:val="en-US" w:eastAsia="en-US"/>
    </w:rPr>
  </w:style>
  <w:style w:type="paragraph" w:customStyle="1" w:styleId="xl92">
    <w:name w:val="xl92"/>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lang w:val="en-US" w:eastAsia="en-US"/>
    </w:rPr>
  </w:style>
  <w:style w:type="paragraph" w:customStyle="1" w:styleId="xl93">
    <w:name w:val="xl93"/>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lang w:val="en-US" w:eastAsia="en-US"/>
    </w:rPr>
  </w:style>
  <w:style w:type="paragraph" w:customStyle="1" w:styleId="xl94">
    <w:name w:val="xl94"/>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eastAsia="en-US"/>
    </w:rPr>
  </w:style>
  <w:style w:type="paragraph" w:customStyle="1" w:styleId="xl95">
    <w:name w:val="xl9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eastAsia="en-US"/>
    </w:rPr>
  </w:style>
  <w:style w:type="paragraph" w:customStyle="1" w:styleId="xl96">
    <w:name w:val="xl96"/>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en-US" w:eastAsia="en-US"/>
    </w:rPr>
  </w:style>
  <w:style w:type="paragraph" w:customStyle="1" w:styleId="xl97">
    <w:name w:val="xl97"/>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en-US" w:eastAsia="en-US"/>
    </w:rPr>
  </w:style>
  <w:style w:type="paragraph" w:customStyle="1" w:styleId="xl98">
    <w:name w:val="xl98"/>
    <w:basedOn w:val="Normal"/>
    <w:uiPriority w:val="99"/>
    <w:rsid w:val="007437E5"/>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eastAsia="en-US"/>
    </w:rPr>
  </w:style>
  <w:style w:type="paragraph" w:customStyle="1" w:styleId="xl99">
    <w:name w:val="xl99"/>
    <w:basedOn w:val="Normal"/>
    <w:uiPriority w:val="99"/>
    <w:rsid w:val="007437E5"/>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100">
    <w:name w:val="xl100"/>
    <w:basedOn w:val="Normal"/>
    <w:uiPriority w:val="99"/>
    <w:rsid w:val="007437E5"/>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1">
    <w:name w:val="xl101"/>
    <w:basedOn w:val="Normal"/>
    <w:uiPriority w:val="99"/>
    <w:rsid w:val="007437E5"/>
    <w:pPr>
      <w:pBdr>
        <w:left w:val="single" w:sz="4" w:space="0" w:color="auto"/>
        <w:right w:val="single" w:sz="4" w:space="9" w:color="auto"/>
      </w:pBdr>
      <w:shd w:val="clear" w:color="000000" w:fill="FFFFFF"/>
      <w:spacing w:before="100" w:beforeAutospacing="1" w:after="100" w:afterAutospacing="1"/>
      <w:ind w:firstLineChars="100" w:firstLine="100"/>
      <w:jc w:val="right"/>
    </w:pPr>
    <w:rPr>
      <w:lang w:val="en-US" w:eastAsia="en-US"/>
    </w:rPr>
  </w:style>
  <w:style w:type="paragraph" w:customStyle="1" w:styleId="xl102">
    <w:name w:val="xl102"/>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103">
    <w:name w:val="xl103"/>
    <w:basedOn w:val="Normal"/>
    <w:uiPriority w:val="99"/>
    <w:rsid w:val="007437E5"/>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lang w:val="en-US" w:eastAsia="en-US"/>
    </w:rPr>
  </w:style>
  <w:style w:type="paragraph" w:customStyle="1" w:styleId="xl104">
    <w:name w:val="xl104"/>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5">
    <w:name w:val="xl10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6">
    <w:name w:val="xl106"/>
    <w:basedOn w:val="Normal"/>
    <w:uiPriority w:val="99"/>
    <w:rsid w:val="007437E5"/>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ind w:firstLineChars="100" w:firstLine="100"/>
      <w:jc w:val="right"/>
      <w:textAlignment w:val="center"/>
    </w:pPr>
    <w:rPr>
      <w:lang w:val="en-US" w:eastAsia="en-US"/>
    </w:rPr>
  </w:style>
  <w:style w:type="paragraph" w:customStyle="1" w:styleId="xl107">
    <w:name w:val="xl107"/>
    <w:basedOn w:val="Normal"/>
    <w:uiPriority w:val="99"/>
    <w:rsid w:val="007437E5"/>
    <w:pPr>
      <w:pBdr>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8">
    <w:name w:val="xl108"/>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US" w:eastAsia="en-US"/>
    </w:rPr>
  </w:style>
  <w:style w:type="paragraph" w:customStyle="1" w:styleId="xl109">
    <w:name w:val="xl109"/>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US" w:eastAsia="en-US"/>
    </w:rPr>
  </w:style>
  <w:style w:type="paragraph" w:customStyle="1" w:styleId="xl110">
    <w:name w:val="xl110"/>
    <w:basedOn w:val="Normal"/>
    <w:uiPriority w:val="99"/>
    <w:rsid w:val="007437E5"/>
    <w:pPr>
      <w:shd w:val="clear" w:color="000000" w:fill="FFFFFF"/>
      <w:spacing w:before="100" w:beforeAutospacing="1" w:after="100" w:afterAutospacing="1"/>
      <w:jc w:val="center"/>
      <w:textAlignment w:val="top"/>
    </w:pPr>
    <w:rPr>
      <w:b/>
      <w:bCs/>
      <w:lang w:val="en-US" w:eastAsia="en-US"/>
    </w:rPr>
  </w:style>
  <w:style w:type="paragraph" w:customStyle="1" w:styleId="xl111">
    <w:name w:val="xl111"/>
    <w:basedOn w:val="Normal"/>
    <w:uiPriority w:val="99"/>
    <w:rsid w:val="007437E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lang w:val="en-US" w:eastAsia="en-US"/>
    </w:rPr>
  </w:style>
  <w:style w:type="paragraph" w:customStyle="1" w:styleId="xl112">
    <w:name w:val="xl112"/>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13">
    <w:name w:val="xl113"/>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n-US" w:eastAsia="en-US"/>
    </w:rPr>
  </w:style>
  <w:style w:type="paragraph" w:customStyle="1" w:styleId="xl114">
    <w:name w:val="xl114"/>
    <w:basedOn w:val="Normal"/>
    <w:uiPriority w:val="99"/>
    <w:rsid w:val="00743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15">
    <w:name w:val="xl11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eastAsia="en-US"/>
    </w:rPr>
  </w:style>
  <w:style w:type="paragraph" w:customStyle="1" w:styleId="xl116">
    <w:name w:val="xl116"/>
    <w:basedOn w:val="Normal"/>
    <w:uiPriority w:val="99"/>
    <w:rsid w:val="007437E5"/>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ind w:firstLineChars="100" w:firstLine="100"/>
      <w:jc w:val="right"/>
      <w:textAlignment w:val="center"/>
    </w:pPr>
    <w:rPr>
      <w:lang w:val="en-US" w:eastAsia="en-US"/>
    </w:rPr>
  </w:style>
  <w:style w:type="paragraph" w:customStyle="1" w:styleId="xl117">
    <w:name w:val="xl117"/>
    <w:basedOn w:val="Normal"/>
    <w:uiPriority w:val="99"/>
    <w:rsid w:val="007437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8">
    <w:name w:val="xl118"/>
    <w:basedOn w:val="Normal"/>
    <w:uiPriority w:val="99"/>
    <w:rsid w:val="007437E5"/>
    <w:pPr>
      <w:pBdr>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9">
    <w:name w:val="xl119"/>
    <w:basedOn w:val="Normal"/>
    <w:uiPriority w:val="99"/>
    <w:rsid w:val="007437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20">
    <w:name w:val="xl120"/>
    <w:basedOn w:val="Normal"/>
    <w:uiPriority w:val="99"/>
    <w:rsid w:val="007437E5"/>
    <w:pPr>
      <w:spacing w:before="100" w:beforeAutospacing="1" w:after="100" w:afterAutospacing="1"/>
    </w:pPr>
    <w:rPr>
      <w:b/>
      <w:bCs/>
      <w:lang w:val="en-US" w:eastAsia="en-US"/>
    </w:rPr>
  </w:style>
  <w:style w:type="paragraph" w:customStyle="1" w:styleId="xl121">
    <w:name w:val="xl121"/>
    <w:basedOn w:val="Normal"/>
    <w:uiPriority w:val="99"/>
    <w:rsid w:val="007437E5"/>
    <w:pPr>
      <w:spacing w:before="100" w:beforeAutospacing="1" w:after="100" w:afterAutospacing="1"/>
      <w:textAlignment w:val="center"/>
    </w:pPr>
    <w:rPr>
      <w:lang w:val="en-US" w:eastAsia="en-US"/>
    </w:rPr>
  </w:style>
  <w:style w:type="paragraph" w:customStyle="1" w:styleId="xl122">
    <w:name w:val="xl122"/>
    <w:basedOn w:val="Normal"/>
    <w:uiPriority w:val="99"/>
    <w:rsid w:val="007437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23">
    <w:name w:val="xl123"/>
    <w:basedOn w:val="Normal"/>
    <w:uiPriority w:val="99"/>
    <w:rsid w:val="007437E5"/>
    <w:pPr>
      <w:spacing w:before="100" w:beforeAutospacing="1" w:after="100" w:afterAutospacing="1"/>
      <w:jc w:val="both"/>
      <w:textAlignment w:val="center"/>
    </w:pPr>
    <w:rPr>
      <w:b/>
      <w:bCs/>
      <w:lang w:val="en-US" w:eastAsia="en-US"/>
    </w:rPr>
  </w:style>
  <w:style w:type="paragraph" w:customStyle="1" w:styleId="xl124">
    <w:name w:val="xl124"/>
    <w:basedOn w:val="Normal"/>
    <w:uiPriority w:val="99"/>
    <w:rsid w:val="007437E5"/>
    <w:pPr>
      <w:shd w:val="clear" w:color="000000" w:fill="FFFFFF"/>
      <w:spacing w:before="100" w:beforeAutospacing="1" w:after="100" w:afterAutospacing="1"/>
      <w:jc w:val="center"/>
      <w:textAlignment w:val="center"/>
    </w:pPr>
    <w:rPr>
      <w:b/>
      <w:bCs/>
      <w:sz w:val="32"/>
      <w:szCs w:val="32"/>
      <w:lang w:val="en-US" w:eastAsia="en-US"/>
    </w:rPr>
  </w:style>
  <w:style w:type="paragraph" w:customStyle="1" w:styleId="xl125">
    <w:name w:val="xl125"/>
    <w:basedOn w:val="Normal"/>
    <w:uiPriority w:val="99"/>
    <w:rsid w:val="007437E5"/>
    <w:pPr>
      <w:spacing w:before="100" w:beforeAutospacing="1" w:after="100" w:afterAutospacing="1"/>
      <w:jc w:val="center"/>
    </w:pPr>
    <w:rPr>
      <w:b/>
      <w:bCs/>
      <w:sz w:val="32"/>
      <w:szCs w:val="32"/>
      <w:lang w:val="en-US" w:eastAsia="en-US"/>
    </w:rPr>
  </w:style>
  <w:style w:type="paragraph" w:customStyle="1" w:styleId="xl126">
    <w:name w:val="xl126"/>
    <w:basedOn w:val="Normal"/>
    <w:uiPriority w:val="99"/>
    <w:rsid w:val="007437E5"/>
    <w:pPr>
      <w:pBdr>
        <w:top w:val="single" w:sz="4" w:space="0" w:color="auto"/>
      </w:pBdr>
      <w:shd w:val="clear" w:color="000000" w:fill="FFFF99"/>
      <w:spacing w:before="100" w:beforeAutospacing="1" w:after="100" w:afterAutospacing="1"/>
      <w:jc w:val="center"/>
      <w:textAlignment w:val="center"/>
    </w:pPr>
    <w:rPr>
      <w:b/>
      <w:bCs/>
      <w:lang w:val="en-US" w:eastAsia="en-US"/>
    </w:rPr>
  </w:style>
  <w:style w:type="paragraph" w:customStyle="1" w:styleId="xl127">
    <w:name w:val="xl127"/>
    <w:basedOn w:val="Normal"/>
    <w:uiPriority w:val="99"/>
    <w:rsid w:val="007437E5"/>
    <w:pPr>
      <w:shd w:val="clear" w:color="000000" w:fill="FFFF99"/>
      <w:spacing w:before="100" w:beforeAutospacing="1" w:after="100" w:afterAutospacing="1"/>
      <w:jc w:val="center"/>
      <w:textAlignment w:val="center"/>
    </w:pPr>
    <w:rPr>
      <w:b/>
      <w:bCs/>
      <w:lang w:val="en-US" w:eastAsia="en-US"/>
    </w:rPr>
  </w:style>
  <w:style w:type="paragraph" w:customStyle="1" w:styleId="xl128">
    <w:name w:val="xl128"/>
    <w:basedOn w:val="Normal"/>
    <w:uiPriority w:val="99"/>
    <w:rsid w:val="007437E5"/>
    <w:pPr>
      <w:pBdr>
        <w:bottom w:val="single" w:sz="4" w:space="0" w:color="auto"/>
      </w:pBdr>
      <w:shd w:val="clear" w:color="000000" w:fill="FFFF99"/>
      <w:spacing w:before="100" w:beforeAutospacing="1" w:after="100" w:afterAutospacing="1"/>
      <w:jc w:val="center"/>
      <w:textAlignment w:val="center"/>
    </w:pPr>
    <w:rPr>
      <w:b/>
      <w:bCs/>
      <w:lang w:val="en-US" w:eastAsia="en-US"/>
    </w:rPr>
  </w:style>
  <w:style w:type="paragraph" w:customStyle="1" w:styleId="xl129">
    <w:name w:val="xl129"/>
    <w:basedOn w:val="Normal"/>
    <w:uiPriority w:val="99"/>
    <w:rsid w:val="007437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lang w:val="en-US" w:eastAsia="en-US"/>
    </w:rPr>
  </w:style>
  <w:style w:type="paragraph" w:customStyle="1" w:styleId="xl130">
    <w:name w:val="xl130"/>
    <w:basedOn w:val="Normal"/>
    <w:uiPriority w:val="99"/>
    <w:rsid w:val="007437E5"/>
    <w:pPr>
      <w:pBdr>
        <w:top w:val="single" w:sz="4" w:space="0" w:color="auto"/>
      </w:pBdr>
      <w:spacing w:before="100" w:beforeAutospacing="1" w:after="100" w:afterAutospacing="1"/>
      <w:jc w:val="both"/>
      <w:textAlignment w:val="center"/>
    </w:pPr>
    <w:rPr>
      <w:b/>
      <w:bCs/>
      <w:lang w:val="en-US" w:eastAsia="en-US"/>
    </w:rPr>
  </w:style>
  <w:style w:type="paragraph" w:customStyle="1" w:styleId="xl131">
    <w:name w:val="xl131"/>
    <w:basedOn w:val="Normal"/>
    <w:uiPriority w:val="99"/>
    <w:rsid w:val="007437E5"/>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b/>
      <w:bCs/>
      <w:i/>
      <w:iCs/>
      <w:color w:val="FF0000"/>
      <w:lang w:val="en-US" w:eastAsia="en-US"/>
    </w:rPr>
  </w:style>
  <w:style w:type="paragraph" w:customStyle="1" w:styleId="xl132">
    <w:name w:val="xl132"/>
    <w:basedOn w:val="Normal"/>
    <w:uiPriority w:val="99"/>
    <w:rsid w:val="007437E5"/>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b/>
      <w:bCs/>
      <w:i/>
      <w:iCs/>
      <w:color w:val="FF0000"/>
      <w:lang w:val="en-US" w:eastAsia="en-US"/>
    </w:rPr>
  </w:style>
  <w:style w:type="paragraph" w:customStyle="1" w:styleId="xl133">
    <w:name w:val="xl133"/>
    <w:basedOn w:val="Normal"/>
    <w:uiPriority w:val="99"/>
    <w:rsid w:val="007437E5"/>
    <w:pPr>
      <w:shd w:val="clear" w:color="000000" w:fill="FFFF00"/>
      <w:spacing w:before="100" w:beforeAutospacing="1" w:after="100" w:afterAutospacing="1"/>
      <w:jc w:val="center"/>
    </w:pPr>
    <w:rPr>
      <w:color w:val="FF0000"/>
      <w:sz w:val="36"/>
      <w:szCs w:val="36"/>
      <w:lang w:val="en-US" w:eastAsia="en-US"/>
    </w:rPr>
  </w:style>
  <w:style w:type="paragraph" w:customStyle="1" w:styleId="xl134">
    <w:name w:val="xl134"/>
    <w:basedOn w:val="Normal"/>
    <w:uiPriority w:val="99"/>
    <w:rsid w:val="007437E5"/>
    <w:pPr>
      <w:pBdr>
        <w:top w:val="single" w:sz="4" w:space="0" w:color="auto"/>
        <w:left w:val="single" w:sz="4" w:space="0" w:color="auto"/>
        <w:bottom w:val="single" w:sz="4" w:space="0" w:color="auto"/>
      </w:pBdr>
      <w:spacing w:before="100" w:beforeAutospacing="1" w:after="100" w:afterAutospacing="1"/>
      <w:jc w:val="right"/>
      <w:textAlignment w:val="center"/>
    </w:pPr>
    <w:rPr>
      <w:b/>
      <w:bCs/>
      <w:sz w:val="28"/>
      <w:szCs w:val="28"/>
      <w:lang w:val="en-US" w:eastAsia="en-US"/>
    </w:rPr>
  </w:style>
  <w:style w:type="paragraph" w:customStyle="1" w:styleId="xl135">
    <w:name w:val="xl135"/>
    <w:basedOn w:val="Normal"/>
    <w:uiPriority w:val="99"/>
    <w:rsid w:val="007437E5"/>
    <w:pPr>
      <w:pBdr>
        <w:top w:val="single" w:sz="4" w:space="0" w:color="auto"/>
        <w:bottom w:val="single" w:sz="4" w:space="0" w:color="auto"/>
      </w:pBdr>
      <w:spacing w:before="100" w:beforeAutospacing="1" w:after="100" w:afterAutospacing="1"/>
      <w:jc w:val="right"/>
      <w:textAlignment w:val="center"/>
    </w:pPr>
    <w:rPr>
      <w:b/>
      <w:bCs/>
      <w:sz w:val="28"/>
      <w:szCs w:val="28"/>
      <w:lang w:val="en-US" w:eastAsia="en-US"/>
    </w:rPr>
  </w:style>
  <w:style w:type="paragraph" w:customStyle="1" w:styleId="xl136">
    <w:name w:val="xl136"/>
    <w:basedOn w:val="Normal"/>
    <w:uiPriority w:val="99"/>
    <w:rsid w:val="007437E5"/>
    <w:pPr>
      <w:pBdr>
        <w:top w:val="single" w:sz="4" w:space="0" w:color="auto"/>
        <w:bottom w:val="single" w:sz="4" w:space="0" w:color="auto"/>
        <w:right w:val="single" w:sz="4" w:space="0" w:color="auto"/>
      </w:pBdr>
      <w:spacing w:before="100" w:beforeAutospacing="1" w:after="100" w:afterAutospacing="1"/>
      <w:jc w:val="right"/>
      <w:textAlignment w:val="center"/>
    </w:pPr>
    <w:rPr>
      <w:b/>
      <w:bCs/>
      <w:sz w:val="28"/>
      <w:szCs w:val="28"/>
      <w:lang w:val="en-US" w:eastAsia="en-US"/>
    </w:rPr>
  </w:style>
  <w:style w:type="paragraph" w:customStyle="1" w:styleId="title1">
    <w:name w:val="title1"/>
    <w:basedOn w:val="Normal"/>
    <w:uiPriority w:val="99"/>
    <w:rsid w:val="007437E5"/>
    <w:pPr>
      <w:spacing w:before="100" w:beforeAutospacing="1" w:after="100" w:afterAutospacing="1"/>
      <w:jc w:val="center"/>
      <w:textAlignment w:val="center"/>
    </w:pPr>
    <w:rPr>
      <w:b/>
      <w:bCs/>
      <w:sz w:val="30"/>
      <w:szCs w:val="30"/>
    </w:rPr>
  </w:style>
  <w:style w:type="paragraph" w:customStyle="1" w:styleId="Pa11">
    <w:name w:val="Pa11"/>
    <w:basedOn w:val="Default"/>
    <w:next w:val="Default"/>
    <w:uiPriority w:val="99"/>
    <w:rsid w:val="007437E5"/>
    <w:pPr>
      <w:spacing w:line="193" w:lineRule="atLeast"/>
    </w:pPr>
    <w:rPr>
      <w:rFonts w:ascii="timokcyr" w:hAnsi="timokcyr" w:cs="timokcyr"/>
      <w:color w:val="auto"/>
    </w:rPr>
  </w:style>
  <w:style w:type="numbering" w:customStyle="1" w:styleId="NoList11">
    <w:name w:val="No List11"/>
    <w:next w:val="NoList"/>
    <w:uiPriority w:val="99"/>
    <w:semiHidden/>
    <w:unhideWhenUsed/>
    <w:rsid w:val="007437E5"/>
  </w:style>
  <w:style w:type="character" w:customStyle="1" w:styleId="A14">
    <w:name w:val="A14"/>
    <w:uiPriority w:val="99"/>
    <w:rsid w:val="007437E5"/>
    <w:rPr>
      <w:rFonts w:cs="timokcyr"/>
      <w:color w:val="000000"/>
      <w:sz w:val="17"/>
      <w:szCs w:val="17"/>
    </w:rPr>
  </w:style>
  <w:style w:type="paragraph" w:customStyle="1" w:styleId="Pa24">
    <w:name w:val="Pa24"/>
    <w:basedOn w:val="Default"/>
    <w:next w:val="Default"/>
    <w:uiPriority w:val="99"/>
    <w:rsid w:val="007437E5"/>
    <w:pPr>
      <w:spacing w:line="193" w:lineRule="atLeast"/>
    </w:pPr>
    <w:rPr>
      <w:rFonts w:ascii="timokcyr" w:eastAsia="Calibri" w:hAnsi="timokcyr" w:cs="Arial"/>
      <w:color w:val="auto"/>
      <w:lang w:eastAsia="en-US"/>
    </w:rPr>
  </w:style>
  <w:style w:type="character" w:customStyle="1" w:styleId="A3">
    <w:name w:val="A3"/>
    <w:uiPriority w:val="99"/>
    <w:rsid w:val="007437E5"/>
    <w:rPr>
      <w:rFonts w:cs="timokcyr"/>
      <w:i/>
      <w:iCs/>
      <w:color w:val="000000"/>
      <w:sz w:val="18"/>
      <w:szCs w:val="18"/>
    </w:rPr>
  </w:style>
  <w:style w:type="paragraph" w:customStyle="1" w:styleId="Pa60">
    <w:name w:val="Pa60"/>
    <w:basedOn w:val="Default"/>
    <w:next w:val="Default"/>
    <w:uiPriority w:val="99"/>
    <w:rsid w:val="007437E5"/>
    <w:pPr>
      <w:spacing w:line="193" w:lineRule="atLeast"/>
    </w:pPr>
    <w:rPr>
      <w:rFonts w:ascii="timokcyr" w:eastAsia="Calibri" w:hAnsi="timokcyr" w:cs="Arial"/>
      <w:color w:val="auto"/>
      <w:lang w:eastAsia="en-US"/>
    </w:rPr>
  </w:style>
  <w:style w:type="paragraph" w:customStyle="1" w:styleId="Pa58">
    <w:name w:val="Pa58"/>
    <w:basedOn w:val="Default"/>
    <w:next w:val="Default"/>
    <w:uiPriority w:val="99"/>
    <w:rsid w:val="007437E5"/>
    <w:pPr>
      <w:spacing w:line="193" w:lineRule="atLeast"/>
    </w:pPr>
    <w:rPr>
      <w:rFonts w:ascii="timokcyr" w:eastAsia="Calibri" w:hAnsi="timokcyr" w:cs="Arial"/>
      <w:color w:val="auto"/>
      <w:lang w:eastAsia="en-US"/>
    </w:rPr>
  </w:style>
  <w:style w:type="character" w:customStyle="1" w:styleId="A16">
    <w:name w:val="A16"/>
    <w:uiPriority w:val="99"/>
    <w:rsid w:val="007437E5"/>
    <w:rPr>
      <w:rFonts w:cs="timokcyr"/>
      <w:b/>
      <w:bCs/>
      <w:i/>
      <w:iCs/>
      <w:color w:val="000000"/>
      <w:sz w:val="10"/>
      <w:szCs w:val="10"/>
    </w:rPr>
  </w:style>
  <w:style w:type="character" w:customStyle="1" w:styleId="legaldocreference">
    <w:name w:val="legaldocreference"/>
    <w:basedOn w:val="DefaultParagraphFont"/>
    <w:rsid w:val="007437E5"/>
  </w:style>
  <w:style w:type="paragraph" w:customStyle="1" w:styleId="norm">
    <w:name w:val="norm"/>
    <w:basedOn w:val="Normal"/>
    <w:rsid w:val="007437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C"/>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5240E"/>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7E5"/>
    <w:pPr>
      <w:keepNext/>
      <w:jc w:val="center"/>
      <w:outlineLvl w:val="1"/>
    </w:pPr>
    <w:rPr>
      <w:sz w:val="20"/>
      <w:szCs w:val="20"/>
      <w:lang w:val="en-GB" w:eastAsia="en-US"/>
    </w:rPr>
  </w:style>
  <w:style w:type="paragraph" w:styleId="Heading3">
    <w:name w:val="heading 3"/>
    <w:basedOn w:val="Normal"/>
    <w:next w:val="Normal"/>
    <w:link w:val="Heading3Char"/>
    <w:uiPriority w:val="99"/>
    <w:qFormat/>
    <w:rsid w:val="007437E5"/>
    <w:pPr>
      <w:keepNext/>
      <w:ind w:firstLine="720"/>
      <w:jc w:val="center"/>
      <w:outlineLvl w:val="2"/>
    </w:pPr>
    <w:rPr>
      <w:i/>
      <w:iCs/>
      <w:sz w:val="20"/>
      <w:szCs w:val="20"/>
      <w:lang w:val="x-none" w:eastAsia="en-US"/>
    </w:rPr>
  </w:style>
  <w:style w:type="paragraph" w:styleId="Heading4">
    <w:name w:val="heading 4"/>
    <w:basedOn w:val="Normal"/>
    <w:next w:val="Normal"/>
    <w:link w:val="Heading4Char"/>
    <w:uiPriority w:val="99"/>
    <w:qFormat/>
    <w:rsid w:val="007437E5"/>
    <w:pPr>
      <w:keepNext/>
      <w:spacing w:before="240" w:after="240"/>
      <w:outlineLvl w:val="3"/>
    </w:pPr>
    <w:rPr>
      <w:b/>
      <w:bCs/>
      <w:caps/>
      <w:snapToGrid w:val="0"/>
      <w:sz w:val="20"/>
      <w:szCs w:val="20"/>
      <w:lang w:val="x-none" w:eastAsia="en-US"/>
    </w:rPr>
  </w:style>
  <w:style w:type="paragraph" w:styleId="Heading5">
    <w:name w:val="heading 5"/>
    <w:basedOn w:val="Normal"/>
    <w:next w:val="Normal"/>
    <w:link w:val="Heading5Char"/>
    <w:uiPriority w:val="99"/>
    <w:qFormat/>
    <w:rsid w:val="007437E5"/>
    <w:pPr>
      <w:widowControl w:val="0"/>
      <w:autoSpaceDE w:val="0"/>
      <w:autoSpaceDN w:val="0"/>
      <w:adjustRightInd w:val="0"/>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9"/>
    <w:qFormat/>
    <w:rsid w:val="007437E5"/>
    <w:pPr>
      <w:spacing w:before="240" w:after="60"/>
      <w:outlineLvl w:val="5"/>
    </w:pPr>
    <w:rPr>
      <w:b/>
      <w:bCs/>
      <w:sz w:val="20"/>
      <w:szCs w:val="20"/>
      <w:lang w:val="x-none" w:eastAsia="x-none"/>
    </w:rPr>
  </w:style>
  <w:style w:type="paragraph" w:styleId="Heading7">
    <w:name w:val="heading 7"/>
    <w:basedOn w:val="Normal"/>
    <w:next w:val="Normal"/>
    <w:link w:val="Heading7Char"/>
    <w:uiPriority w:val="99"/>
    <w:qFormat/>
    <w:rsid w:val="007437E5"/>
    <w:pPr>
      <w:keepNext/>
      <w:tabs>
        <w:tab w:val="left" w:pos="0"/>
        <w:tab w:val="left" w:pos="630"/>
      </w:tabs>
      <w:ind w:firstLine="720"/>
      <w:jc w:val="both"/>
      <w:outlineLvl w:val="6"/>
    </w:pPr>
    <w:rPr>
      <w:b/>
      <w:bCs/>
      <w:color w:val="000000"/>
      <w:sz w:val="20"/>
      <w:szCs w:val="20"/>
      <w:lang w:val="x-none" w:eastAsia="en-US"/>
    </w:rPr>
  </w:style>
  <w:style w:type="paragraph" w:styleId="Heading8">
    <w:name w:val="heading 8"/>
    <w:basedOn w:val="Normal"/>
    <w:next w:val="Normal"/>
    <w:link w:val="Heading8Char"/>
    <w:uiPriority w:val="99"/>
    <w:qFormat/>
    <w:rsid w:val="007437E5"/>
    <w:pPr>
      <w:keepNext/>
      <w:ind w:firstLine="851"/>
      <w:jc w:val="center"/>
      <w:outlineLvl w:val="7"/>
    </w:pPr>
    <w:rPr>
      <w:b/>
      <w:bCs/>
      <w:sz w:val="20"/>
      <w:szCs w:val="20"/>
      <w:lang w:val="x-none" w:eastAsia="en-US"/>
    </w:rPr>
  </w:style>
  <w:style w:type="paragraph" w:styleId="Heading9">
    <w:name w:val="heading 9"/>
    <w:basedOn w:val="Normal"/>
    <w:next w:val="Normal"/>
    <w:link w:val="Heading9Char"/>
    <w:uiPriority w:val="99"/>
    <w:qFormat/>
    <w:rsid w:val="007437E5"/>
    <w:pPr>
      <w:keepNext/>
      <w:spacing w:line="360" w:lineRule="auto"/>
      <w:jc w:val="center"/>
      <w:outlineLvl w:val="8"/>
    </w:pPr>
    <w:rPr>
      <w:b/>
      <w:bCs/>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40E"/>
    <w:rPr>
      <w:rFonts w:ascii="Cambria" w:eastAsia="Times New Roman" w:hAnsi="Cambria" w:cs="Times New Roman"/>
      <w:b/>
      <w:bCs/>
      <w:kern w:val="32"/>
      <w:sz w:val="32"/>
      <w:szCs w:val="32"/>
      <w:lang w:eastAsia="bg-BG"/>
    </w:rPr>
  </w:style>
  <w:style w:type="character" w:customStyle="1" w:styleId="apple-converted-space">
    <w:name w:val="apple-converted-space"/>
    <w:basedOn w:val="DefaultParagraphFont"/>
    <w:rsid w:val="003C2700"/>
  </w:style>
  <w:style w:type="paragraph" w:styleId="ListParagraph">
    <w:name w:val="List Paragraph"/>
    <w:basedOn w:val="Normal"/>
    <w:uiPriority w:val="34"/>
    <w:qFormat/>
    <w:rsid w:val="001215F5"/>
    <w:pPr>
      <w:ind w:left="720"/>
      <w:contextualSpacing/>
    </w:pPr>
  </w:style>
  <w:style w:type="paragraph" w:styleId="BalloonText">
    <w:name w:val="Balloon Text"/>
    <w:basedOn w:val="Normal"/>
    <w:link w:val="BalloonTextChar"/>
    <w:uiPriority w:val="99"/>
    <w:semiHidden/>
    <w:unhideWhenUsed/>
    <w:rsid w:val="0068272C"/>
    <w:rPr>
      <w:rFonts w:ascii="Tahoma" w:hAnsi="Tahoma" w:cs="Tahoma"/>
      <w:sz w:val="16"/>
      <w:szCs w:val="16"/>
    </w:rPr>
  </w:style>
  <w:style w:type="character" w:customStyle="1" w:styleId="BalloonTextChar">
    <w:name w:val="Balloon Text Char"/>
    <w:basedOn w:val="DefaultParagraphFont"/>
    <w:link w:val="BalloonText"/>
    <w:uiPriority w:val="99"/>
    <w:semiHidden/>
    <w:rsid w:val="0068272C"/>
    <w:rPr>
      <w:rFonts w:ascii="Tahoma" w:eastAsia="Times New Roman" w:hAnsi="Tahoma" w:cs="Tahoma"/>
      <w:sz w:val="16"/>
      <w:szCs w:val="16"/>
      <w:lang w:eastAsia="bg-BG"/>
    </w:rPr>
  </w:style>
  <w:style w:type="character" w:styleId="Hyperlink">
    <w:name w:val="Hyperlink"/>
    <w:basedOn w:val="DefaultParagraphFont"/>
    <w:uiPriority w:val="99"/>
    <w:unhideWhenUsed/>
    <w:rsid w:val="00EA1206"/>
    <w:rPr>
      <w:color w:val="0000FF" w:themeColor="hyperlink"/>
      <w:u w:val="single"/>
    </w:rPr>
  </w:style>
  <w:style w:type="character" w:styleId="CommentReference">
    <w:name w:val="annotation reference"/>
    <w:basedOn w:val="DefaultParagraphFont"/>
    <w:uiPriority w:val="99"/>
    <w:unhideWhenUsed/>
    <w:rsid w:val="00073601"/>
    <w:rPr>
      <w:sz w:val="16"/>
      <w:szCs w:val="16"/>
    </w:rPr>
  </w:style>
  <w:style w:type="paragraph" w:styleId="CommentText">
    <w:name w:val="annotation text"/>
    <w:basedOn w:val="Normal"/>
    <w:link w:val="CommentTextChar"/>
    <w:uiPriority w:val="99"/>
    <w:unhideWhenUsed/>
    <w:rsid w:val="00073601"/>
    <w:rPr>
      <w:sz w:val="20"/>
      <w:szCs w:val="20"/>
    </w:rPr>
  </w:style>
  <w:style w:type="character" w:customStyle="1" w:styleId="CommentTextChar">
    <w:name w:val="Comment Text Char"/>
    <w:basedOn w:val="DefaultParagraphFont"/>
    <w:link w:val="CommentText"/>
    <w:uiPriority w:val="99"/>
    <w:rsid w:val="0007360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73601"/>
    <w:rPr>
      <w:b/>
      <w:bCs/>
    </w:rPr>
  </w:style>
  <w:style w:type="character" w:customStyle="1" w:styleId="CommentSubjectChar">
    <w:name w:val="Comment Subject Char"/>
    <w:basedOn w:val="CommentTextChar"/>
    <w:link w:val="CommentSubject"/>
    <w:uiPriority w:val="99"/>
    <w:semiHidden/>
    <w:rsid w:val="00073601"/>
    <w:rPr>
      <w:rFonts w:ascii="Times New Roman" w:eastAsia="Times New Roman" w:hAnsi="Times New Roman" w:cs="Times New Roman"/>
      <w:b/>
      <w:bCs/>
      <w:sz w:val="20"/>
      <w:szCs w:val="20"/>
      <w:lang w:eastAsia="bg-BG"/>
    </w:rPr>
  </w:style>
  <w:style w:type="table" w:styleId="TableGrid">
    <w:name w:val="Table Grid"/>
    <w:basedOn w:val="TableNormal"/>
    <w:uiPriority w:val="59"/>
    <w:rsid w:val="005D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basedOn w:val="DefaultParagraphFont"/>
    <w:rsid w:val="003C746D"/>
    <w:rPr>
      <w:i w:val="0"/>
      <w:iCs w:val="0"/>
      <w:color w:val="8B0000"/>
      <w:u w:val="single"/>
    </w:rPr>
  </w:style>
  <w:style w:type="paragraph" w:styleId="NormalWeb">
    <w:name w:val="Normal (Web)"/>
    <w:basedOn w:val="Normal"/>
    <w:uiPriority w:val="99"/>
    <w:rsid w:val="00801127"/>
    <w:pPr>
      <w:spacing w:before="100" w:beforeAutospacing="1" w:after="100" w:afterAutospacing="1"/>
    </w:pPr>
  </w:style>
  <w:style w:type="paragraph" w:customStyle="1" w:styleId="modref">
    <w:name w:val="modref"/>
    <w:basedOn w:val="Normal"/>
    <w:rsid w:val="006527FD"/>
    <w:pPr>
      <w:spacing w:before="100" w:beforeAutospacing="1" w:after="100" w:afterAutospacing="1"/>
    </w:pPr>
  </w:style>
  <w:style w:type="paragraph" w:styleId="Revision">
    <w:name w:val="Revision"/>
    <w:hidden/>
    <w:semiHidden/>
    <w:rsid w:val="007437E5"/>
    <w:pPr>
      <w:spacing w:after="0" w:line="240" w:lineRule="auto"/>
    </w:pPr>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9"/>
    <w:rsid w:val="007437E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9"/>
    <w:rsid w:val="007437E5"/>
    <w:rPr>
      <w:rFonts w:ascii="Times New Roman" w:eastAsia="Times New Roman" w:hAnsi="Times New Roman" w:cs="Times New Roman"/>
      <w:i/>
      <w:iCs/>
      <w:sz w:val="20"/>
      <w:szCs w:val="20"/>
      <w:lang w:val="x-none"/>
    </w:rPr>
  </w:style>
  <w:style w:type="character" w:customStyle="1" w:styleId="Heading4Char">
    <w:name w:val="Heading 4 Char"/>
    <w:basedOn w:val="DefaultParagraphFont"/>
    <w:link w:val="Heading4"/>
    <w:uiPriority w:val="99"/>
    <w:rsid w:val="007437E5"/>
    <w:rPr>
      <w:rFonts w:ascii="Times New Roman" w:eastAsia="Times New Roman" w:hAnsi="Times New Roman" w:cs="Times New Roman"/>
      <w:b/>
      <w:bCs/>
      <w:caps/>
      <w:snapToGrid w:val="0"/>
      <w:sz w:val="20"/>
      <w:szCs w:val="20"/>
      <w:lang w:val="x-none"/>
    </w:rPr>
  </w:style>
  <w:style w:type="character" w:customStyle="1" w:styleId="Heading5Char">
    <w:name w:val="Heading 5 Char"/>
    <w:basedOn w:val="DefaultParagraphFont"/>
    <w:link w:val="Heading5"/>
    <w:uiPriority w:val="99"/>
    <w:rsid w:val="007437E5"/>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uiPriority w:val="99"/>
    <w:rsid w:val="007437E5"/>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7437E5"/>
    <w:rPr>
      <w:rFonts w:ascii="Times New Roman" w:eastAsia="Times New Roman" w:hAnsi="Times New Roman" w:cs="Times New Roman"/>
      <w:b/>
      <w:bCs/>
      <w:color w:val="000000"/>
      <w:sz w:val="20"/>
      <w:szCs w:val="20"/>
      <w:lang w:val="x-none"/>
    </w:rPr>
  </w:style>
  <w:style w:type="character" w:customStyle="1" w:styleId="Heading8Char">
    <w:name w:val="Heading 8 Char"/>
    <w:basedOn w:val="DefaultParagraphFont"/>
    <w:link w:val="Heading8"/>
    <w:uiPriority w:val="99"/>
    <w:rsid w:val="007437E5"/>
    <w:rPr>
      <w:rFonts w:ascii="Times New Roman" w:eastAsia="Times New Roman" w:hAnsi="Times New Roman" w:cs="Times New Roman"/>
      <w:b/>
      <w:bCs/>
      <w:sz w:val="20"/>
      <w:szCs w:val="20"/>
      <w:lang w:val="x-none"/>
    </w:rPr>
  </w:style>
  <w:style w:type="character" w:customStyle="1" w:styleId="Heading9Char">
    <w:name w:val="Heading 9 Char"/>
    <w:basedOn w:val="DefaultParagraphFont"/>
    <w:link w:val="Heading9"/>
    <w:uiPriority w:val="99"/>
    <w:rsid w:val="007437E5"/>
    <w:rPr>
      <w:rFonts w:ascii="Times New Roman" w:eastAsia="Times New Roman" w:hAnsi="Times New Roman" w:cs="Times New Roman"/>
      <w:b/>
      <w:bCs/>
      <w:sz w:val="20"/>
      <w:szCs w:val="20"/>
      <w:lang w:val="x-none"/>
    </w:rPr>
  </w:style>
  <w:style w:type="numbering" w:customStyle="1" w:styleId="NoList1">
    <w:name w:val="No List1"/>
    <w:next w:val="NoList"/>
    <w:uiPriority w:val="99"/>
    <w:semiHidden/>
    <w:unhideWhenUsed/>
    <w:rsid w:val="007437E5"/>
  </w:style>
  <w:style w:type="paragraph" w:styleId="Header">
    <w:name w:val="header"/>
    <w:basedOn w:val="Normal"/>
    <w:link w:val="HeaderChar"/>
    <w:uiPriority w:val="99"/>
    <w:rsid w:val="007437E5"/>
    <w:pPr>
      <w:widowControl w:val="0"/>
      <w:tabs>
        <w:tab w:val="center" w:pos="4536"/>
        <w:tab w:val="right" w:pos="9072"/>
      </w:tabs>
      <w:autoSpaceDE w:val="0"/>
      <w:autoSpaceDN w:val="0"/>
      <w:adjustRightInd w:val="0"/>
    </w:pPr>
    <w:rPr>
      <w:sz w:val="20"/>
      <w:szCs w:val="20"/>
      <w:lang w:val="x-none" w:eastAsia="en-US"/>
    </w:rPr>
  </w:style>
  <w:style w:type="character" w:customStyle="1" w:styleId="HeaderChar">
    <w:name w:val="Header Char"/>
    <w:basedOn w:val="DefaultParagraphFont"/>
    <w:link w:val="Header"/>
    <w:uiPriority w:val="99"/>
    <w:rsid w:val="007437E5"/>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7437E5"/>
    <w:pPr>
      <w:widowControl w:val="0"/>
      <w:tabs>
        <w:tab w:val="center" w:pos="4536"/>
        <w:tab w:val="right" w:pos="9072"/>
      </w:tabs>
      <w:autoSpaceDE w:val="0"/>
      <w:autoSpaceDN w:val="0"/>
      <w:adjustRightInd w:val="0"/>
    </w:pPr>
    <w:rPr>
      <w:sz w:val="20"/>
      <w:szCs w:val="20"/>
      <w:lang w:val="x-none" w:eastAsia="en-US"/>
    </w:rPr>
  </w:style>
  <w:style w:type="character" w:customStyle="1" w:styleId="FooterChar">
    <w:name w:val="Footer Char"/>
    <w:basedOn w:val="DefaultParagraphFont"/>
    <w:link w:val="Footer"/>
    <w:uiPriority w:val="99"/>
    <w:rsid w:val="007437E5"/>
    <w:rPr>
      <w:rFonts w:ascii="Times New Roman" w:eastAsia="Times New Roman" w:hAnsi="Times New Roman" w:cs="Times New Roman"/>
      <w:sz w:val="20"/>
      <w:szCs w:val="20"/>
      <w:lang w:val="x-none"/>
    </w:rPr>
  </w:style>
  <w:style w:type="character" w:customStyle="1" w:styleId="search01">
    <w:name w:val="search01"/>
    <w:uiPriority w:val="99"/>
    <w:rsid w:val="007437E5"/>
    <w:rPr>
      <w:rFonts w:cs="Times New Roman"/>
      <w:shd w:val="clear" w:color="auto" w:fill="auto"/>
    </w:rPr>
  </w:style>
  <w:style w:type="character" w:customStyle="1" w:styleId="search22">
    <w:name w:val="search22"/>
    <w:uiPriority w:val="99"/>
    <w:rsid w:val="007437E5"/>
    <w:rPr>
      <w:rFonts w:cs="Times New Roman"/>
      <w:shd w:val="clear" w:color="auto" w:fill="auto"/>
    </w:rPr>
  </w:style>
  <w:style w:type="paragraph" w:customStyle="1" w:styleId="Default">
    <w:name w:val="Default"/>
    <w:uiPriority w:val="99"/>
    <w:rsid w:val="007437E5"/>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 w:type="paragraph" w:customStyle="1" w:styleId="CM1">
    <w:name w:val="CM1"/>
    <w:basedOn w:val="Default"/>
    <w:next w:val="Default"/>
    <w:uiPriority w:val="99"/>
    <w:rsid w:val="007437E5"/>
    <w:rPr>
      <w:color w:val="auto"/>
    </w:rPr>
  </w:style>
  <w:style w:type="paragraph" w:customStyle="1" w:styleId="CM3">
    <w:name w:val="CM3"/>
    <w:basedOn w:val="Default"/>
    <w:next w:val="Default"/>
    <w:uiPriority w:val="99"/>
    <w:rsid w:val="007437E5"/>
    <w:rPr>
      <w:color w:val="auto"/>
    </w:rPr>
  </w:style>
  <w:style w:type="paragraph" w:customStyle="1" w:styleId="CM4">
    <w:name w:val="CM4"/>
    <w:basedOn w:val="Default"/>
    <w:next w:val="Default"/>
    <w:uiPriority w:val="99"/>
    <w:rsid w:val="007437E5"/>
    <w:rPr>
      <w:color w:val="auto"/>
    </w:rPr>
  </w:style>
  <w:style w:type="character" w:customStyle="1" w:styleId="legaldocreferenceopened1">
    <w:name w:val="legaldocreferenceopened1"/>
    <w:uiPriority w:val="99"/>
    <w:rsid w:val="007437E5"/>
    <w:rPr>
      <w:rFonts w:cs="Times New Roman"/>
      <w:color w:val="auto"/>
      <w:u w:val="none"/>
      <w:effect w:val="none"/>
    </w:rPr>
  </w:style>
  <w:style w:type="table" w:customStyle="1" w:styleId="TableGrid1">
    <w:name w:val="Table Grid1"/>
    <w:basedOn w:val="TableNormal"/>
    <w:next w:val="TableGrid"/>
    <w:uiPriority w:val="59"/>
    <w:locked/>
    <w:rsid w:val="007437E5"/>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7437E5"/>
    <w:pPr>
      <w:tabs>
        <w:tab w:val="left" w:pos="709"/>
      </w:tabs>
    </w:pPr>
    <w:rPr>
      <w:rFonts w:ascii="Tahoma" w:hAnsi="Tahoma" w:cs="Tahoma"/>
      <w:lang w:val="pl-PL" w:eastAsia="pl-PL"/>
    </w:rPr>
  </w:style>
  <w:style w:type="paragraph" w:customStyle="1" w:styleId="firstline">
    <w:name w:val="firstline"/>
    <w:basedOn w:val="Normal"/>
    <w:uiPriority w:val="99"/>
    <w:rsid w:val="007437E5"/>
    <w:pPr>
      <w:spacing w:line="240" w:lineRule="atLeast"/>
      <w:ind w:firstLine="640"/>
      <w:jc w:val="both"/>
    </w:pPr>
    <w:rPr>
      <w:color w:val="000000"/>
    </w:rPr>
  </w:style>
  <w:style w:type="paragraph" w:styleId="BodyTextIndent">
    <w:name w:val="Body Text Indent"/>
    <w:basedOn w:val="Normal"/>
    <w:link w:val="BodyTextIndentChar"/>
    <w:uiPriority w:val="99"/>
    <w:rsid w:val="007437E5"/>
    <w:pPr>
      <w:spacing w:after="120"/>
      <w:ind w:left="283"/>
    </w:pPr>
    <w:rPr>
      <w:rFonts w:ascii="HebarU" w:hAnsi="HebarU"/>
      <w:sz w:val="20"/>
      <w:szCs w:val="20"/>
      <w:lang w:val="x-none" w:eastAsia="en-US"/>
    </w:rPr>
  </w:style>
  <w:style w:type="character" w:customStyle="1" w:styleId="BodyTextIndentChar">
    <w:name w:val="Body Text Indent Char"/>
    <w:basedOn w:val="DefaultParagraphFont"/>
    <w:link w:val="BodyTextIndent"/>
    <w:uiPriority w:val="99"/>
    <w:rsid w:val="007437E5"/>
    <w:rPr>
      <w:rFonts w:ascii="HebarU" w:eastAsia="Times New Roman" w:hAnsi="HebarU" w:cs="Times New Roman"/>
      <w:sz w:val="20"/>
      <w:szCs w:val="20"/>
      <w:lang w:val="x-none"/>
    </w:rPr>
  </w:style>
  <w:style w:type="paragraph" w:customStyle="1" w:styleId="Style">
    <w:name w:val="Style"/>
    <w:uiPriority w:val="99"/>
    <w:rsid w:val="007437E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rsid w:val="007437E5"/>
    <w:pPr>
      <w:spacing w:after="120"/>
    </w:pPr>
    <w:rPr>
      <w:sz w:val="16"/>
      <w:szCs w:val="16"/>
      <w:lang w:val="x-none" w:eastAsia="x-none"/>
    </w:rPr>
  </w:style>
  <w:style w:type="character" w:customStyle="1" w:styleId="BodyText3Char">
    <w:name w:val="Body Text 3 Char"/>
    <w:basedOn w:val="DefaultParagraphFont"/>
    <w:link w:val="BodyText3"/>
    <w:uiPriority w:val="99"/>
    <w:rsid w:val="007437E5"/>
    <w:rPr>
      <w:rFonts w:ascii="Times New Roman" w:eastAsia="Times New Roman" w:hAnsi="Times New Roman" w:cs="Times New Roman"/>
      <w:sz w:val="16"/>
      <w:szCs w:val="16"/>
      <w:lang w:val="x-none" w:eastAsia="x-none"/>
    </w:rPr>
  </w:style>
  <w:style w:type="paragraph" w:styleId="BodyText2">
    <w:name w:val="Body Text 2"/>
    <w:basedOn w:val="Normal"/>
    <w:link w:val="BodyText2Char"/>
    <w:uiPriority w:val="99"/>
    <w:rsid w:val="007437E5"/>
    <w:pPr>
      <w:spacing w:after="120" w:line="480" w:lineRule="auto"/>
    </w:pPr>
    <w:rPr>
      <w:lang w:val="x-none" w:eastAsia="x-none"/>
    </w:rPr>
  </w:style>
  <w:style w:type="character" w:customStyle="1" w:styleId="BodyText2Char">
    <w:name w:val="Body Text 2 Char"/>
    <w:basedOn w:val="DefaultParagraphFont"/>
    <w:link w:val="BodyText2"/>
    <w:uiPriority w:val="99"/>
    <w:rsid w:val="007437E5"/>
    <w:rPr>
      <w:rFonts w:ascii="Times New Roman" w:eastAsia="Times New Roman" w:hAnsi="Times New Roman" w:cs="Times New Roman"/>
      <w:sz w:val="24"/>
      <w:szCs w:val="24"/>
      <w:lang w:val="x-none" w:eastAsia="x-none"/>
    </w:rPr>
  </w:style>
  <w:style w:type="paragraph" w:styleId="BodyText">
    <w:name w:val="Body Text"/>
    <w:aliases w:val="block style"/>
    <w:basedOn w:val="Normal"/>
    <w:link w:val="BodyTextChar"/>
    <w:uiPriority w:val="99"/>
    <w:rsid w:val="007437E5"/>
    <w:pPr>
      <w:spacing w:after="120"/>
    </w:pPr>
    <w:rPr>
      <w:lang w:val="x-none" w:eastAsia="x-none"/>
    </w:rPr>
  </w:style>
  <w:style w:type="character" w:customStyle="1" w:styleId="BodyTextChar">
    <w:name w:val="Body Text Char"/>
    <w:aliases w:val="block style Char"/>
    <w:basedOn w:val="DefaultParagraphFont"/>
    <w:link w:val="BodyText"/>
    <w:uiPriority w:val="99"/>
    <w:rsid w:val="007437E5"/>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uiPriority w:val="99"/>
    <w:semiHidden/>
    <w:rsid w:val="007437E5"/>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semiHidden/>
    <w:rsid w:val="007437E5"/>
    <w:rPr>
      <w:rFonts w:ascii="Tahoma" w:eastAsia="Times New Roman" w:hAnsi="Tahoma" w:cs="Times New Roman"/>
      <w:sz w:val="20"/>
      <w:szCs w:val="20"/>
      <w:shd w:val="clear" w:color="auto" w:fill="000080"/>
      <w:lang w:val="x-none" w:eastAsia="x-none"/>
    </w:rPr>
  </w:style>
  <w:style w:type="paragraph" w:customStyle="1" w:styleId="CharChar1CharCharCharChar">
    <w:name w:val="Char Char1 Знак Знак Char Char Знак Знак Char Char Знак Знак"/>
    <w:basedOn w:val="Normal"/>
    <w:uiPriority w:val="99"/>
    <w:rsid w:val="007437E5"/>
    <w:pPr>
      <w:tabs>
        <w:tab w:val="left" w:pos="709"/>
      </w:tabs>
    </w:pPr>
    <w:rPr>
      <w:rFonts w:ascii="Tahoma" w:hAnsi="Tahoma" w:cs="Tahoma"/>
      <w:lang w:val="pl-PL" w:eastAsia="pl-PL"/>
    </w:rPr>
  </w:style>
  <w:style w:type="paragraph" w:customStyle="1" w:styleId="CharCharCharCharCharCharCharCharCharCharCharChar">
    <w:name w:val="Char Char Char Char Char Char Char Char Char Char Char Char"/>
    <w:basedOn w:val="Normal"/>
    <w:uiPriority w:val="99"/>
    <w:rsid w:val="007437E5"/>
    <w:pPr>
      <w:tabs>
        <w:tab w:val="left" w:pos="709"/>
      </w:tabs>
    </w:pPr>
    <w:rPr>
      <w:rFonts w:ascii="Tahoma" w:hAnsi="Tahoma" w:cs="Tahoma"/>
      <w:lang w:val="pl-PL" w:eastAsia="pl-PL"/>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uiPriority w:val="99"/>
    <w:semiHidden/>
    <w:rsid w:val="007437E5"/>
    <w:pPr>
      <w:suppressAutoHyphens/>
      <w:jc w:val="both"/>
    </w:pPr>
    <w:rPr>
      <w:sz w:val="20"/>
      <w:szCs w:val="20"/>
      <w:lang w:val="en-GB" w:eastAsia="ar-SA"/>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semiHidden/>
    <w:rsid w:val="007437E5"/>
    <w:rPr>
      <w:rFonts w:ascii="Times New Roman" w:eastAsia="Times New Roman" w:hAnsi="Times New Roman" w:cs="Times New Roman"/>
      <w:sz w:val="20"/>
      <w:szCs w:val="20"/>
      <w:lang w:val="en-GB" w:eastAsia="ar-SA"/>
    </w:rPr>
  </w:style>
  <w:style w:type="paragraph" w:customStyle="1" w:styleId="CharCharCharCharChar">
    <w:name w:val="Char Char Знак Знак Char Char Char"/>
    <w:basedOn w:val="Normal"/>
    <w:uiPriority w:val="99"/>
    <w:rsid w:val="007437E5"/>
    <w:pPr>
      <w:tabs>
        <w:tab w:val="left" w:pos="709"/>
      </w:tabs>
    </w:pPr>
    <w:rPr>
      <w:rFonts w:ascii="Tahoma" w:hAnsi="Tahoma" w:cs="Tahoma"/>
      <w:lang w:val="pl-PL" w:eastAsia="pl-PL"/>
    </w:rPr>
  </w:style>
  <w:style w:type="paragraph" w:customStyle="1" w:styleId="CharCharChar">
    <w:name w:val="Char Char Char"/>
    <w:basedOn w:val="Normal"/>
    <w:uiPriority w:val="99"/>
    <w:rsid w:val="007437E5"/>
    <w:pPr>
      <w:tabs>
        <w:tab w:val="left" w:pos="709"/>
      </w:tabs>
    </w:pPr>
    <w:rPr>
      <w:rFonts w:ascii="Tahoma" w:hAnsi="Tahoma" w:cs="Tahoma"/>
      <w:lang w:val="pl-PL" w:eastAsia="pl-PL"/>
    </w:rPr>
  </w:style>
  <w:style w:type="paragraph" w:customStyle="1" w:styleId="ListDash">
    <w:name w:val="List Dash"/>
    <w:basedOn w:val="Normal"/>
    <w:uiPriority w:val="99"/>
    <w:rsid w:val="007437E5"/>
    <w:pPr>
      <w:tabs>
        <w:tab w:val="num" w:pos="283"/>
      </w:tabs>
      <w:spacing w:before="120" w:after="120"/>
      <w:ind w:left="283" w:hanging="283"/>
      <w:jc w:val="both"/>
    </w:pPr>
    <w:rPr>
      <w:lang w:val="en-GB" w:eastAsia="en-GB"/>
    </w:rPr>
  </w:style>
  <w:style w:type="paragraph" w:customStyle="1" w:styleId="a">
    <w:name w:val="Стил"/>
    <w:uiPriority w:val="99"/>
    <w:rsid w:val="007437E5"/>
    <w:pPr>
      <w:widowControl w:val="0"/>
      <w:numPr>
        <w:numId w:val="22"/>
      </w:num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BlockText1">
    <w:name w:val="Block Text1"/>
    <w:basedOn w:val="Normal"/>
    <w:uiPriority w:val="99"/>
    <w:rsid w:val="007437E5"/>
    <w:pPr>
      <w:overflowPunct w:val="0"/>
      <w:autoSpaceDE w:val="0"/>
      <w:autoSpaceDN w:val="0"/>
      <w:adjustRightInd w:val="0"/>
      <w:spacing w:before="120"/>
      <w:ind w:left="60" w:right="84"/>
      <w:jc w:val="both"/>
      <w:textAlignment w:val="baseline"/>
    </w:pPr>
  </w:style>
  <w:style w:type="paragraph" w:styleId="HTMLPreformatted">
    <w:name w:val="HTML Preformatted"/>
    <w:basedOn w:val="Normal"/>
    <w:link w:val="HTMLPreformattedChar"/>
    <w:uiPriority w:val="99"/>
    <w:rsid w:val="0074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7437E5"/>
    <w:rPr>
      <w:rFonts w:ascii="Courier New" w:eastAsia="Times New Roman" w:hAnsi="Courier New" w:cs="Times New Roman"/>
      <w:sz w:val="20"/>
      <w:szCs w:val="20"/>
      <w:lang w:val="x-none" w:eastAsia="x-none"/>
    </w:rPr>
  </w:style>
  <w:style w:type="paragraph" w:styleId="BodyTextIndent2">
    <w:name w:val="Body Text Indent 2"/>
    <w:basedOn w:val="Normal"/>
    <w:link w:val="BodyTextIndent2Char"/>
    <w:uiPriority w:val="99"/>
    <w:rsid w:val="007437E5"/>
    <w:pPr>
      <w:tabs>
        <w:tab w:val="num" w:pos="540"/>
      </w:tabs>
      <w:ind w:firstLine="360"/>
      <w:jc w:val="both"/>
    </w:pPr>
    <w:rPr>
      <w:sz w:val="20"/>
      <w:szCs w:val="20"/>
      <w:lang w:val="x-none" w:eastAsia="en-US"/>
    </w:rPr>
  </w:style>
  <w:style w:type="character" w:customStyle="1" w:styleId="BodyTextIndent2Char">
    <w:name w:val="Body Text Indent 2 Char"/>
    <w:basedOn w:val="DefaultParagraphFont"/>
    <w:link w:val="BodyTextIndent2"/>
    <w:uiPriority w:val="99"/>
    <w:rsid w:val="007437E5"/>
    <w:rPr>
      <w:rFonts w:ascii="Times New Roman" w:eastAsia="Times New Roman" w:hAnsi="Times New Roman" w:cs="Times New Roman"/>
      <w:sz w:val="20"/>
      <w:szCs w:val="20"/>
      <w:lang w:val="x-none"/>
    </w:rPr>
  </w:style>
  <w:style w:type="character" w:styleId="PageNumber">
    <w:name w:val="page number"/>
    <w:uiPriority w:val="99"/>
    <w:rsid w:val="007437E5"/>
    <w:rPr>
      <w:rFonts w:cs="Times New Roman"/>
    </w:rPr>
  </w:style>
  <w:style w:type="paragraph" w:customStyle="1" w:styleId="Considrant">
    <w:name w:val="Considérant"/>
    <w:basedOn w:val="Normal"/>
    <w:uiPriority w:val="99"/>
    <w:rsid w:val="007437E5"/>
    <w:pPr>
      <w:tabs>
        <w:tab w:val="num" w:pos="709"/>
      </w:tabs>
      <w:spacing w:before="120" w:after="120"/>
      <w:ind w:left="709" w:hanging="709"/>
      <w:jc w:val="both"/>
    </w:pPr>
    <w:rPr>
      <w:lang w:val="en-GB" w:eastAsia="en-US"/>
    </w:rPr>
  </w:style>
  <w:style w:type="paragraph" w:customStyle="1" w:styleId="xl59">
    <w:name w:val="xl59"/>
    <w:basedOn w:val="Normal"/>
    <w:uiPriority w:val="99"/>
    <w:rsid w:val="007437E5"/>
    <w:pPr>
      <w:numPr>
        <w:numId w:val="23"/>
      </w:numPr>
      <w:spacing w:before="100" w:after="100"/>
      <w:textAlignment w:val="center"/>
    </w:pPr>
    <w:rPr>
      <w:lang w:val="en-GB" w:eastAsia="en-US"/>
    </w:rPr>
  </w:style>
  <w:style w:type="paragraph" w:customStyle="1" w:styleId="HEAD2">
    <w:name w:val="HEAD2"/>
    <w:basedOn w:val="Normal"/>
    <w:uiPriority w:val="99"/>
    <w:rsid w:val="007437E5"/>
    <w:pPr>
      <w:tabs>
        <w:tab w:val="center" w:pos="4320"/>
        <w:tab w:val="right" w:pos="8640"/>
      </w:tabs>
    </w:pPr>
    <w:rPr>
      <w:rFonts w:ascii="Hebar" w:hAnsi="Hebar" w:cs="Hebar"/>
      <w:b/>
      <w:bCs/>
      <w:smallCaps/>
      <w:sz w:val="20"/>
      <w:szCs w:val="20"/>
      <w:lang w:val="en-US" w:eastAsia="en-US"/>
    </w:rPr>
  </w:style>
  <w:style w:type="paragraph" w:customStyle="1" w:styleId="BodyText0">
    <w:name w:val="Body.Text"/>
    <w:basedOn w:val="BodyText"/>
    <w:uiPriority w:val="99"/>
    <w:rsid w:val="007437E5"/>
    <w:pPr>
      <w:jc w:val="both"/>
    </w:pPr>
    <w:rPr>
      <w:sz w:val="22"/>
      <w:szCs w:val="22"/>
      <w:lang w:val="en-US"/>
    </w:rPr>
  </w:style>
  <w:style w:type="paragraph" w:customStyle="1" w:styleId="Body">
    <w:name w:val="Body"/>
    <w:aliases w:val="Text"/>
    <w:basedOn w:val="BodyText"/>
    <w:uiPriority w:val="99"/>
    <w:rsid w:val="007437E5"/>
    <w:pPr>
      <w:jc w:val="both"/>
    </w:pPr>
    <w:rPr>
      <w:sz w:val="22"/>
      <w:szCs w:val="22"/>
      <w:lang w:val="en-US"/>
    </w:rPr>
  </w:style>
  <w:style w:type="paragraph" w:styleId="BodyTextIndent3">
    <w:name w:val="Body Text Indent 3"/>
    <w:basedOn w:val="Normal"/>
    <w:link w:val="BodyTextIndent3Char"/>
    <w:uiPriority w:val="99"/>
    <w:rsid w:val="007437E5"/>
    <w:pPr>
      <w:ind w:left="360" w:hanging="360"/>
      <w:jc w:val="both"/>
    </w:pPr>
    <w:rPr>
      <w:sz w:val="20"/>
      <w:szCs w:val="20"/>
      <w:lang w:val="x-none" w:eastAsia="en-US"/>
    </w:rPr>
  </w:style>
  <w:style w:type="character" w:customStyle="1" w:styleId="BodyTextIndent3Char">
    <w:name w:val="Body Text Indent 3 Char"/>
    <w:basedOn w:val="DefaultParagraphFont"/>
    <w:link w:val="BodyTextIndent3"/>
    <w:uiPriority w:val="99"/>
    <w:rsid w:val="007437E5"/>
    <w:rPr>
      <w:rFonts w:ascii="Times New Roman" w:eastAsia="Times New Roman" w:hAnsi="Times New Roman" w:cs="Times New Roman"/>
      <w:sz w:val="20"/>
      <w:szCs w:val="20"/>
      <w:lang w:val="x-none"/>
    </w:rPr>
  </w:style>
  <w:style w:type="paragraph" w:customStyle="1" w:styleId="xl24">
    <w:name w:val="xl24"/>
    <w:basedOn w:val="Normal"/>
    <w:uiPriority w:val="99"/>
    <w:rsid w:val="007437E5"/>
    <w:pPr>
      <w:spacing w:before="100" w:after="100"/>
      <w:jc w:val="center"/>
      <w:textAlignment w:val="center"/>
    </w:pPr>
    <w:rPr>
      <w:lang w:val="en-GB" w:eastAsia="en-US"/>
    </w:rPr>
  </w:style>
  <w:style w:type="paragraph" w:customStyle="1" w:styleId="xl56">
    <w:name w:val="xl56"/>
    <w:basedOn w:val="Normal"/>
    <w:uiPriority w:val="99"/>
    <w:rsid w:val="007437E5"/>
    <w:pPr>
      <w:pBdr>
        <w:bottom w:val="single" w:sz="4" w:space="0" w:color="auto"/>
      </w:pBdr>
      <w:spacing w:before="100" w:after="100"/>
      <w:jc w:val="center"/>
      <w:textAlignment w:val="center"/>
    </w:pPr>
    <w:rPr>
      <w:i/>
      <w:iCs/>
      <w:sz w:val="18"/>
      <w:szCs w:val="18"/>
      <w:lang w:val="en-GB" w:eastAsia="en-US"/>
    </w:rPr>
  </w:style>
  <w:style w:type="paragraph" w:customStyle="1" w:styleId="xl75">
    <w:name w:val="xl75"/>
    <w:basedOn w:val="Normal"/>
    <w:uiPriority w:val="99"/>
    <w:rsid w:val="007437E5"/>
    <w:pPr>
      <w:spacing w:before="100" w:after="100"/>
      <w:textAlignment w:val="center"/>
    </w:pPr>
    <w:rPr>
      <w:i/>
      <w:iCs/>
      <w:lang w:val="en-GB" w:eastAsia="en-US"/>
    </w:rPr>
  </w:style>
  <w:style w:type="paragraph" w:customStyle="1" w:styleId="xl36">
    <w:name w:val="xl36"/>
    <w:basedOn w:val="Normal"/>
    <w:uiPriority w:val="99"/>
    <w:rsid w:val="007437E5"/>
    <w:pPr>
      <w:spacing w:before="100" w:after="100"/>
      <w:textAlignment w:val="center"/>
    </w:pPr>
    <w:rPr>
      <w:b/>
      <w:bCs/>
      <w:i/>
      <w:iCs/>
      <w:lang w:val="en-GB" w:eastAsia="en-US"/>
    </w:rPr>
  </w:style>
  <w:style w:type="paragraph" w:styleId="Title">
    <w:name w:val="Title"/>
    <w:basedOn w:val="Normal"/>
    <w:link w:val="TitleChar"/>
    <w:uiPriority w:val="99"/>
    <w:qFormat/>
    <w:rsid w:val="007437E5"/>
    <w:pPr>
      <w:pBdr>
        <w:top w:val="single" w:sz="4" w:space="1" w:color="auto"/>
        <w:left w:val="single" w:sz="4" w:space="4" w:color="auto"/>
        <w:bottom w:val="single" w:sz="4" w:space="1" w:color="auto"/>
        <w:right w:val="single" w:sz="4" w:space="4" w:color="auto"/>
      </w:pBdr>
      <w:jc w:val="center"/>
    </w:pPr>
    <w:rPr>
      <w:b/>
      <w:bCs/>
      <w:sz w:val="20"/>
      <w:szCs w:val="20"/>
      <w:lang w:val="x-none" w:eastAsia="en-US"/>
    </w:rPr>
  </w:style>
  <w:style w:type="character" w:customStyle="1" w:styleId="TitleChar">
    <w:name w:val="Title Char"/>
    <w:basedOn w:val="DefaultParagraphFont"/>
    <w:link w:val="Title"/>
    <w:uiPriority w:val="99"/>
    <w:rsid w:val="007437E5"/>
    <w:rPr>
      <w:rFonts w:ascii="Times New Roman" w:eastAsia="Times New Roman" w:hAnsi="Times New Roman" w:cs="Times New Roman"/>
      <w:b/>
      <w:bCs/>
      <w:sz w:val="20"/>
      <w:szCs w:val="20"/>
      <w:lang w:val="x-none"/>
    </w:rPr>
  </w:style>
  <w:style w:type="paragraph" w:styleId="BlockText">
    <w:name w:val="Block Text"/>
    <w:basedOn w:val="Normal"/>
    <w:uiPriority w:val="99"/>
    <w:rsid w:val="007437E5"/>
    <w:pPr>
      <w:spacing w:after="240"/>
      <w:ind w:left="993" w:right="2069" w:hanging="993"/>
    </w:pPr>
    <w:rPr>
      <w:i/>
      <w:iCs/>
      <w:color w:val="000000"/>
      <w:sz w:val="20"/>
      <w:szCs w:val="20"/>
      <w:lang w:val="en-US" w:eastAsia="en-US"/>
    </w:rPr>
  </w:style>
  <w:style w:type="paragraph" w:customStyle="1" w:styleId="Point1">
    <w:name w:val="Point 1"/>
    <w:basedOn w:val="Normal"/>
    <w:uiPriority w:val="99"/>
    <w:rsid w:val="007437E5"/>
    <w:pPr>
      <w:spacing w:before="120" w:after="120"/>
      <w:ind w:left="1418" w:hanging="567"/>
      <w:jc w:val="both"/>
    </w:pPr>
    <w:rPr>
      <w:lang w:val="en-GB" w:eastAsia="en-US"/>
    </w:rPr>
  </w:style>
  <w:style w:type="paragraph" w:customStyle="1" w:styleId="Style2">
    <w:name w:val="Style2"/>
    <w:basedOn w:val="Normal"/>
    <w:uiPriority w:val="99"/>
    <w:rsid w:val="007437E5"/>
    <w:pPr>
      <w:keepNext/>
      <w:spacing w:before="120" w:after="120"/>
      <w:ind w:firstLine="720"/>
      <w:jc w:val="both"/>
    </w:pPr>
    <w:rPr>
      <w:b/>
      <w:bCs/>
      <w:i/>
      <w:iCs/>
      <w:sz w:val="20"/>
      <w:szCs w:val="20"/>
      <w:lang w:eastAsia="en-US"/>
    </w:rPr>
  </w:style>
  <w:style w:type="paragraph" w:customStyle="1" w:styleId="Style1">
    <w:name w:val="Style1"/>
    <w:basedOn w:val="Normal"/>
    <w:uiPriority w:val="99"/>
    <w:rsid w:val="007437E5"/>
    <w:pPr>
      <w:keepNext/>
      <w:spacing w:before="120" w:after="120"/>
      <w:ind w:firstLine="720"/>
      <w:jc w:val="both"/>
    </w:pPr>
    <w:rPr>
      <w:b/>
      <w:bCs/>
      <w:spacing w:val="20"/>
      <w:lang w:eastAsia="en-US"/>
    </w:rPr>
  </w:style>
  <w:style w:type="paragraph" w:customStyle="1" w:styleId="1">
    <w:name w:val="Знак Знак1"/>
    <w:basedOn w:val="Normal"/>
    <w:uiPriority w:val="99"/>
    <w:rsid w:val="007437E5"/>
    <w:pPr>
      <w:tabs>
        <w:tab w:val="left" w:pos="709"/>
      </w:tabs>
    </w:pPr>
    <w:rPr>
      <w:rFonts w:ascii="Tahoma" w:hAnsi="Tahoma" w:cs="Tahoma"/>
      <w:lang w:val="pl-PL" w:eastAsia="pl-PL"/>
    </w:rPr>
  </w:style>
  <w:style w:type="paragraph" w:customStyle="1" w:styleId="a0">
    <w:name w:val="Знак"/>
    <w:basedOn w:val="Normal"/>
    <w:uiPriority w:val="99"/>
    <w:rsid w:val="007437E5"/>
    <w:pPr>
      <w:tabs>
        <w:tab w:val="left" w:pos="709"/>
      </w:tabs>
    </w:pPr>
    <w:rPr>
      <w:rFonts w:ascii="Tahoma" w:hAnsi="Tahoma" w:cs="Tahoma"/>
      <w:lang w:val="pl-PL" w:eastAsia="pl-PL"/>
    </w:rPr>
  </w:style>
  <w:style w:type="paragraph" w:customStyle="1" w:styleId="StyleHeading212pt1">
    <w:name w:val="Style Heading 2 + 12 pt1"/>
    <w:basedOn w:val="Heading2"/>
    <w:autoRedefine/>
    <w:uiPriority w:val="99"/>
    <w:rsid w:val="007437E5"/>
    <w:pPr>
      <w:tabs>
        <w:tab w:val="num" w:pos="567"/>
      </w:tabs>
      <w:spacing w:before="240" w:after="60"/>
      <w:ind w:left="2041" w:hanging="1701"/>
      <w:jc w:val="left"/>
    </w:pPr>
    <w:rPr>
      <w:rFonts w:ascii="Arial" w:hAnsi="Arial" w:cs="Arial"/>
      <w:b/>
      <w:bCs/>
      <w:i/>
      <w:iCs/>
      <w:sz w:val="24"/>
      <w:szCs w:val="24"/>
      <w:lang w:val="en-US"/>
    </w:rPr>
  </w:style>
  <w:style w:type="paragraph" w:customStyle="1" w:styleId="CharChar1CharChar">
    <w:name w:val="Char Char1 Знак Знак Char Char Знак Знак"/>
    <w:basedOn w:val="Normal"/>
    <w:uiPriority w:val="99"/>
    <w:rsid w:val="007437E5"/>
    <w:pPr>
      <w:numPr>
        <w:ilvl w:val="1"/>
        <w:numId w:val="24"/>
      </w:numPr>
      <w:tabs>
        <w:tab w:val="left" w:pos="709"/>
      </w:tabs>
    </w:pPr>
    <w:rPr>
      <w:rFonts w:ascii="Tahoma" w:hAnsi="Tahoma" w:cs="Tahoma"/>
      <w:lang w:val="pl-PL" w:eastAsia="pl-PL"/>
    </w:rPr>
  </w:style>
  <w:style w:type="paragraph" w:customStyle="1" w:styleId="Char">
    <w:name w:val="Char"/>
    <w:basedOn w:val="Normal"/>
    <w:uiPriority w:val="99"/>
    <w:rsid w:val="007437E5"/>
    <w:pPr>
      <w:tabs>
        <w:tab w:val="left" w:pos="709"/>
      </w:tabs>
    </w:pPr>
    <w:rPr>
      <w:rFonts w:ascii="Tahoma" w:hAnsi="Tahoma" w:cs="Tahoma"/>
      <w:lang w:val="pl-PL" w:eastAsia="pl-PL"/>
    </w:rPr>
  </w:style>
  <w:style w:type="paragraph" w:customStyle="1" w:styleId="CharChar1Char">
    <w:name w:val="Char Char1 Char"/>
    <w:basedOn w:val="Normal"/>
    <w:uiPriority w:val="99"/>
    <w:rsid w:val="007437E5"/>
    <w:pPr>
      <w:tabs>
        <w:tab w:val="left" w:pos="709"/>
      </w:tabs>
    </w:pPr>
    <w:rPr>
      <w:rFonts w:ascii="Tahoma" w:hAnsi="Tahoma" w:cs="Tahoma"/>
      <w:lang w:val="pl-PL" w:eastAsia="pl-PL"/>
    </w:rPr>
  </w:style>
  <w:style w:type="paragraph" w:styleId="Caption">
    <w:name w:val="caption"/>
    <w:basedOn w:val="Normal"/>
    <w:next w:val="Normal"/>
    <w:uiPriority w:val="99"/>
    <w:qFormat/>
    <w:rsid w:val="007437E5"/>
    <w:pPr>
      <w:autoSpaceDE w:val="0"/>
      <w:autoSpaceDN w:val="0"/>
      <w:jc w:val="center"/>
    </w:pPr>
    <w:rPr>
      <w:rFonts w:ascii="Timok" w:hAnsi="Timok" w:cs="Timok"/>
      <w:u w:val="double"/>
    </w:rPr>
  </w:style>
  <w:style w:type="paragraph" w:customStyle="1" w:styleId="CharChar">
    <w:name w:val="Знак Char Знак Знак Знак Char Знак"/>
    <w:basedOn w:val="Normal"/>
    <w:uiPriority w:val="99"/>
    <w:rsid w:val="007437E5"/>
    <w:pPr>
      <w:tabs>
        <w:tab w:val="left" w:pos="709"/>
      </w:tabs>
    </w:pPr>
    <w:rPr>
      <w:rFonts w:ascii="Tahoma" w:hAnsi="Tahoma" w:cs="Tahoma"/>
      <w:lang w:val="pl-PL" w:eastAsia="pl-PL"/>
    </w:rPr>
  </w:style>
  <w:style w:type="table" w:customStyle="1" w:styleId="TableGrid11">
    <w:name w:val="Table Grid11"/>
    <w:rsid w:val="007437E5"/>
    <w:pPr>
      <w:autoSpaceDE w:val="0"/>
      <w:autoSpaceDN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7437E5"/>
    <w:pPr>
      <w:tabs>
        <w:tab w:val="left" w:pos="709"/>
      </w:tabs>
    </w:pPr>
    <w:rPr>
      <w:rFonts w:ascii="Tahoma" w:hAnsi="Tahoma" w:cs="Tahoma"/>
      <w:lang w:val="pl-PL" w:eastAsia="pl-PL"/>
    </w:rPr>
  </w:style>
  <w:style w:type="paragraph" w:customStyle="1" w:styleId="Text1">
    <w:name w:val="Text 1"/>
    <w:basedOn w:val="Normal"/>
    <w:uiPriority w:val="99"/>
    <w:rsid w:val="007437E5"/>
    <w:pPr>
      <w:spacing w:after="240"/>
      <w:ind w:left="482"/>
      <w:jc w:val="both"/>
    </w:pPr>
    <w:rPr>
      <w:lang w:val="en-GB" w:eastAsia="en-GB"/>
    </w:rPr>
  </w:style>
  <w:style w:type="paragraph" w:customStyle="1" w:styleId="CharCharCharCharCharCharChar">
    <w:name w:val="Знак Знак Знак Char Char Char Char Char Знак Char Знак Char"/>
    <w:basedOn w:val="Normal"/>
    <w:uiPriority w:val="99"/>
    <w:rsid w:val="007437E5"/>
    <w:pPr>
      <w:tabs>
        <w:tab w:val="left" w:pos="709"/>
      </w:tabs>
    </w:pPr>
    <w:rPr>
      <w:rFonts w:ascii="Tahoma" w:hAnsi="Tahoma" w:cs="Tahoma"/>
      <w:lang w:val="pl-PL" w:eastAsia="pl-PL"/>
    </w:rPr>
  </w:style>
  <w:style w:type="character" w:styleId="FootnoteReference">
    <w:name w:val="footnote reference"/>
    <w:aliases w:val="Footnote,Footnote symbol,Char1 Char Char Char Char"/>
    <w:semiHidden/>
    <w:rsid w:val="007437E5"/>
    <w:rPr>
      <w:rFonts w:cs="Times New Roman"/>
      <w:vertAlign w:val="superscript"/>
    </w:rPr>
  </w:style>
  <w:style w:type="character" w:customStyle="1" w:styleId="search12">
    <w:name w:val="search12"/>
    <w:uiPriority w:val="99"/>
    <w:rsid w:val="007437E5"/>
    <w:rPr>
      <w:shd w:val="clear" w:color="auto" w:fill="auto"/>
    </w:rPr>
  </w:style>
  <w:style w:type="character" w:customStyle="1" w:styleId="hps">
    <w:name w:val="hps"/>
    <w:uiPriority w:val="99"/>
    <w:rsid w:val="007437E5"/>
    <w:rPr>
      <w:rFonts w:cs="Times New Roman"/>
    </w:rPr>
  </w:style>
  <w:style w:type="character" w:customStyle="1" w:styleId="hpsatn">
    <w:name w:val="hps atn"/>
    <w:uiPriority w:val="99"/>
    <w:rsid w:val="007437E5"/>
    <w:rPr>
      <w:rFonts w:cs="Times New Roman"/>
    </w:rPr>
  </w:style>
  <w:style w:type="paragraph" w:customStyle="1" w:styleId="m">
    <w:name w:val="m"/>
    <w:basedOn w:val="Normal"/>
    <w:uiPriority w:val="99"/>
    <w:rsid w:val="007437E5"/>
    <w:pPr>
      <w:spacing w:before="100" w:beforeAutospacing="1" w:after="100" w:afterAutospacing="1"/>
    </w:pPr>
  </w:style>
  <w:style w:type="character" w:customStyle="1" w:styleId="newdocreference1">
    <w:name w:val="newdocreference1"/>
    <w:uiPriority w:val="99"/>
    <w:rsid w:val="007437E5"/>
    <w:rPr>
      <w:color w:val="0000FF"/>
      <w:u w:val="single"/>
    </w:rPr>
  </w:style>
  <w:style w:type="character" w:customStyle="1" w:styleId="blue1">
    <w:name w:val="blue1"/>
    <w:uiPriority w:val="99"/>
    <w:rsid w:val="007437E5"/>
    <w:rPr>
      <w:rFonts w:ascii="Times New Roman" w:hAnsi="Times New Roman" w:cs="Times New Roman"/>
      <w:color w:val="0000FF"/>
      <w:sz w:val="24"/>
      <w:szCs w:val="24"/>
    </w:rPr>
  </w:style>
  <w:style w:type="character" w:styleId="FollowedHyperlink">
    <w:name w:val="FollowedHyperlink"/>
    <w:semiHidden/>
    <w:rsid w:val="007437E5"/>
    <w:rPr>
      <w:rFonts w:cs="Times New Roman"/>
      <w:color w:val="800080"/>
      <w:u w:val="single"/>
    </w:rPr>
  </w:style>
  <w:style w:type="paragraph" w:customStyle="1" w:styleId="font5">
    <w:name w:val="font5"/>
    <w:basedOn w:val="Normal"/>
    <w:uiPriority w:val="99"/>
    <w:rsid w:val="007437E5"/>
    <w:pPr>
      <w:spacing w:before="100" w:beforeAutospacing="1" w:after="100" w:afterAutospacing="1"/>
    </w:pPr>
    <w:rPr>
      <w:sz w:val="20"/>
      <w:szCs w:val="20"/>
      <w:lang w:val="en-US" w:eastAsia="en-US"/>
    </w:rPr>
  </w:style>
  <w:style w:type="paragraph" w:customStyle="1" w:styleId="font6">
    <w:name w:val="font6"/>
    <w:basedOn w:val="Normal"/>
    <w:uiPriority w:val="99"/>
    <w:rsid w:val="007437E5"/>
    <w:pPr>
      <w:spacing w:before="100" w:beforeAutospacing="1" w:after="100" w:afterAutospacing="1"/>
    </w:pPr>
    <w:rPr>
      <w:b/>
      <w:bCs/>
      <w:sz w:val="20"/>
      <w:szCs w:val="20"/>
      <w:lang w:val="en-US" w:eastAsia="en-US"/>
    </w:rPr>
  </w:style>
  <w:style w:type="paragraph" w:customStyle="1" w:styleId="font7">
    <w:name w:val="font7"/>
    <w:basedOn w:val="Normal"/>
    <w:uiPriority w:val="99"/>
    <w:rsid w:val="007437E5"/>
    <w:pPr>
      <w:spacing w:before="100" w:beforeAutospacing="1" w:after="100" w:afterAutospacing="1"/>
    </w:pPr>
    <w:rPr>
      <w:b/>
      <w:bCs/>
      <w:sz w:val="16"/>
      <w:szCs w:val="16"/>
      <w:lang w:val="en-US" w:eastAsia="en-US"/>
    </w:rPr>
  </w:style>
  <w:style w:type="paragraph" w:customStyle="1" w:styleId="font8">
    <w:name w:val="font8"/>
    <w:basedOn w:val="Normal"/>
    <w:uiPriority w:val="99"/>
    <w:rsid w:val="007437E5"/>
    <w:pPr>
      <w:spacing w:before="100" w:beforeAutospacing="1" w:after="100" w:afterAutospacing="1"/>
    </w:pPr>
    <w:rPr>
      <w:rFonts w:ascii="Arial" w:hAnsi="Arial" w:cs="Arial"/>
      <w:sz w:val="20"/>
      <w:szCs w:val="20"/>
      <w:lang w:val="en-US" w:eastAsia="en-US"/>
    </w:rPr>
  </w:style>
  <w:style w:type="paragraph" w:customStyle="1" w:styleId="xl65">
    <w:name w:val="xl65"/>
    <w:basedOn w:val="Normal"/>
    <w:uiPriority w:val="99"/>
    <w:rsid w:val="007437E5"/>
    <w:pPr>
      <w:spacing w:before="100" w:beforeAutospacing="1" w:after="100" w:afterAutospacing="1"/>
    </w:pPr>
    <w:rPr>
      <w:lang w:val="en-US" w:eastAsia="en-US"/>
    </w:rPr>
  </w:style>
  <w:style w:type="paragraph" w:customStyle="1" w:styleId="xl66">
    <w:name w:val="xl66"/>
    <w:basedOn w:val="Normal"/>
    <w:uiPriority w:val="99"/>
    <w:rsid w:val="007437E5"/>
    <w:pPr>
      <w:spacing w:before="100" w:beforeAutospacing="1" w:after="100" w:afterAutospacing="1"/>
    </w:pPr>
    <w:rPr>
      <w:lang w:val="en-US" w:eastAsia="en-US"/>
    </w:rPr>
  </w:style>
  <w:style w:type="paragraph" w:customStyle="1" w:styleId="xl67">
    <w:name w:val="xl67"/>
    <w:basedOn w:val="Normal"/>
    <w:uiPriority w:val="99"/>
    <w:rsid w:val="007437E5"/>
    <w:pPr>
      <w:spacing w:before="100" w:beforeAutospacing="1" w:after="100" w:afterAutospacing="1"/>
      <w:jc w:val="center"/>
    </w:pPr>
    <w:rPr>
      <w:lang w:val="en-US" w:eastAsia="en-US"/>
    </w:rPr>
  </w:style>
  <w:style w:type="paragraph" w:customStyle="1" w:styleId="xl68">
    <w:name w:val="xl68"/>
    <w:basedOn w:val="Normal"/>
    <w:uiPriority w:val="99"/>
    <w:rsid w:val="007437E5"/>
    <w:pPr>
      <w:spacing w:before="100" w:beforeAutospacing="1" w:after="100" w:afterAutospacing="1"/>
    </w:pPr>
    <w:rPr>
      <w:lang w:val="en-US" w:eastAsia="en-US"/>
    </w:rPr>
  </w:style>
  <w:style w:type="paragraph" w:customStyle="1" w:styleId="xl69">
    <w:name w:val="xl69"/>
    <w:basedOn w:val="Normal"/>
    <w:uiPriority w:val="99"/>
    <w:rsid w:val="007437E5"/>
    <w:pPr>
      <w:spacing w:before="100" w:beforeAutospacing="1" w:after="100" w:afterAutospacing="1"/>
      <w:jc w:val="center"/>
    </w:pPr>
    <w:rPr>
      <w:b/>
      <w:bCs/>
      <w:lang w:val="en-US" w:eastAsia="en-US"/>
    </w:rPr>
  </w:style>
  <w:style w:type="paragraph" w:customStyle="1" w:styleId="xl70">
    <w:name w:val="xl70"/>
    <w:basedOn w:val="Normal"/>
    <w:uiPriority w:val="99"/>
    <w:rsid w:val="007437E5"/>
    <w:pPr>
      <w:spacing w:before="100" w:beforeAutospacing="1" w:after="100" w:afterAutospacing="1"/>
      <w:jc w:val="center"/>
    </w:pPr>
    <w:rPr>
      <w:lang w:val="en-US" w:eastAsia="en-US"/>
    </w:rPr>
  </w:style>
  <w:style w:type="paragraph" w:customStyle="1" w:styleId="xl71">
    <w:name w:val="xl71"/>
    <w:basedOn w:val="Normal"/>
    <w:uiPriority w:val="99"/>
    <w:rsid w:val="007437E5"/>
    <w:pPr>
      <w:spacing w:before="100" w:beforeAutospacing="1" w:after="100" w:afterAutospacing="1"/>
      <w:ind w:firstLineChars="100" w:firstLine="100"/>
      <w:jc w:val="right"/>
    </w:pPr>
    <w:rPr>
      <w:lang w:val="en-US" w:eastAsia="en-US"/>
    </w:rPr>
  </w:style>
  <w:style w:type="paragraph" w:customStyle="1" w:styleId="xl72">
    <w:name w:val="xl72"/>
    <w:basedOn w:val="Normal"/>
    <w:uiPriority w:val="99"/>
    <w:rsid w:val="007437E5"/>
    <w:pPr>
      <w:pBdr>
        <w:top w:val="single" w:sz="4" w:space="0" w:color="auto"/>
        <w:left w:val="single" w:sz="4" w:space="0" w:color="auto"/>
      </w:pBdr>
      <w:shd w:val="clear" w:color="000000" w:fill="FFFF99"/>
      <w:spacing w:before="100" w:beforeAutospacing="1" w:after="100" w:afterAutospacing="1"/>
      <w:jc w:val="center"/>
    </w:pPr>
    <w:rPr>
      <w:lang w:val="en-US" w:eastAsia="en-US"/>
    </w:rPr>
  </w:style>
  <w:style w:type="paragraph" w:customStyle="1" w:styleId="xl73">
    <w:name w:val="xl73"/>
    <w:basedOn w:val="Normal"/>
    <w:uiPriority w:val="99"/>
    <w:rsid w:val="007437E5"/>
    <w:pPr>
      <w:pBdr>
        <w:left w:val="single" w:sz="4" w:space="0" w:color="auto"/>
        <w:bottom w:val="single" w:sz="4" w:space="0" w:color="auto"/>
      </w:pBdr>
      <w:shd w:val="clear" w:color="000000" w:fill="FFFF99"/>
      <w:spacing w:before="100" w:beforeAutospacing="1" w:after="100" w:afterAutospacing="1"/>
      <w:jc w:val="center"/>
    </w:pPr>
    <w:rPr>
      <w:lang w:val="en-US" w:eastAsia="en-US"/>
    </w:rPr>
  </w:style>
  <w:style w:type="paragraph" w:customStyle="1" w:styleId="xl74">
    <w:name w:val="xl74"/>
    <w:basedOn w:val="Normal"/>
    <w:uiPriority w:val="99"/>
    <w:rsid w:val="007437E5"/>
    <w:pPr>
      <w:pBdr>
        <w:left w:val="single" w:sz="4" w:space="0" w:color="auto"/>
      </w:pBdr>
      <w:shd w:val="clear" w:color="000000" w:fill="FFFF99"/>
      <w:spacing w:before="100" w:beforeAutospacing="1" w:after="100" w:afterAutospacing="1"/>
      <w:jc w:val="center"/>
    </w:pPr>
    <w:rPr>
      <w:lang w:val="en-US" w:eastAsia="en-US"/>
    </w:rPr>
  </w:style>
  <w:style w:type="paragraph" w:customStyle="1" w:styleId="xl76">
    <w:name w:val="xl76"/>
    <w:basedOn w:val="Normal"/>
    <w:uiPriority w:val="99"/>
    <w:rsid w:val="007437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7">
    <w:name w:val="xl77"/>
    <w:basedOn w:val="Normal"/>
    <w:uiPriority w:val="99"/>
    <w:rsid w:val="007437E5"/>
    <w:pPr>
      <w:pBdr>
        <w:bottom w:val="single" w:sz="4" w:space="0" w:color="auto"/>
        <w:right w:val="single" w:sz="4" w:space="0" w:color="auto"/>
      </w:pBdr>
      <w:shd w:val="clear" w:color="000000" w:fill="FFFF99"/>
      <w:spacing w:before="100" w:beforeAutospacing="1" w:after="100" w:afterAutospacing="1"/>
      <w:jc w:val="center"/>
    </w:pPr>
    <w:rPr>
      <w:b/>
      <w:bCs/>
      <w:lang w:val="en-US" w:eastAsia="en-US"/>
    </w:rPr>
  </w:style>
  <w:style w:type="paragraph" w:customStyle="1" w:styleId="xl78">
    <w:name w:val="xl78"/>
    <w:basedOn w:val="Normal"/>
    <w:uiPriority w:val="99"/>
    <w:rsid w:val="007437E5"/>
    <w:pPr>
      <w:pBdr>
        <w:bottom w:val="single" w:sz="4" w:space="0" w:color="auto"/>
      </w:pBdr>
      <w:shd w:val="clear" w:color="000000" w:fill="FFFF99"/>
      <w:spacing w:before="100" w:beforeAutospacing="1" w:after="100" w:afterAutospacing="1"/>
      <w:jc w:val="center"/>
    </w:pPr>
    <w:rPr>
      <w:b/>
      <w:bCs/>
      <w:lang w:val="en-US" w:eastAsia="en-US"/>
    </w:rPr>
  </w:style>
  <w:style w:type="paragraph" w:customStyle="1" w:styleId="xl79">
    <w:name w:val="xl79"/>
    <w:basedOn w:val="Normal"/>
    <w:uiPriority w:val="99"/>
    <w:rsid w:val="007437E5"/>
    <w:pPr>
      <w:pBdr>
        <w:top w:val="single" w:sz="4" w:space="0" w:color="auto"/>
      </w:pBdr>
      <w:shd w:val="clear" w:color="000000" w:fill="FFFF99"/>
      <w:spacing w:before="100" w:beforeAutospacing="1" w:after="100" w:afterAutospacing="1"/>
      <w:jc w:val="center"/>
      <w:textAlignment w:val="center"/>
    </w:pPr>
    <w:rPr>
      <w:lang w:val="en-US" w:eastAsia="en-US"/>
    </w:rPr>
  </w:style>
  <w:style w:type="paragraph" w:customStyle="1" w:styleId="xl80">
    <w:name w:val="xl80"/>
    <w:basedOn w:val="Normal"/>
    <w:uiPriority w:val="99"/>
    <w:rsid w:val="007437E5"/>
    <w:pPr>
      <w:pBdr>
        <w:top w:val="single" w:sz="4" w:space="0" w:color="auto"/>
        <w:right w:val="single" w:sz="4" w:space="0" w:color="auto"/>
      </w:pBdr>
      <w:shd w:val="clear" w:color="000000" w:fill="FFFF99"/>
      <w:spacing w:before="100" w:beforeAutospacing="1" w:after="100" w:afterAutospacing="1"/>
      <w:jc w:val="center"/>
      <w:textAlignment w:val="center"/>
    </w:pPr>
    <w:rPr>
      <w:lang w:val="en-US" w:eastAsia="en-US"/>
    </w:rPr>
  </w:style>
  <w:style w:type="paragraph" w:customStyle="1" w:styleId="xl81">
    <w:name w:val="xl81"/>
    <w:basedOn w:val="Normal"/>
    <w:uiPriority w:val="99"/>
    <w:rsid w:val="007437E5"/>
    <w:pPr>
      <w:shd w:val="clear" w:color="000000" w:fill="FFFF99"/>
      <w:spacing w:before="100" w:beforeAutospacing="1" w:after="100" w:afterAutospacing="1"/>
      <w:jc w:val="center"/>
    </w:pPr>
    <w:rPr>
      <w:lang w:val="en-US" w:eastAsia="en-US"/>
    </w:rPr>
  </w:style>
  <w:style w:type="paragraph" w:customStyle="1" w:styleId="xl82">
    <w:name w:val="xl82"/>
    <w:basedOn w:val="Normal"/>
    <w:uiPriority w:val="99"/>
    <w:rsid w:val="007437E5"/>
    <w:pPr>
      <w:pBdr>
        <w:right w:val="single" w:sz="4" w:space="0" w:color="auto"/>
      </w:pBdr>
      <w:shd w:val="clear" w:color="000000" w:fill="FFFF99"/>
      <w:spacing w:before="100" w:beforeAutospacing="1" w:after="100" w:afterAutospacing="1"/>
      <w:jc w:val="center"/>
    </w:pPr>
    <w:rPr>
      <w:lang w:val="en-US" w:eastAsia="en-US"/>
    </w:rPr>
  </w:style>
  <w:style w:type="paragraph" w:customStyle="1" w:styleId="xl83">
    <w:name w:val="xl83"/>
    <w:basedOn w:val="Normal"/>
    <w:uiPriority w:val="99"/>
    <w:rsid w:val="007437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lang w:val="en-US" w:eastAsia="en-US"/>
    </w:rPr>
  </w:style>
  <w:style w:type="paragraph" w:customStyle="1" w:styleId="xl84">
    <w:name w:val="xl84"/>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85">
    <w:name w:val="xl8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eastAsia="en-US"/>
    </w:rPr>
  </w:style>
  <w:style w:type="paragraph" w:customStyle="1" w:styleId="xl86">
    <w:name w:val="xl86"/>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87">
    <w:name w:val="xl87"/>
    <w:basedOn w:val="Normal"/>
    <w:uiPriority w:val="99"/>
    <w:rsid w:val="007437E5"/>
    <w:pPr>
      <w:shd w:val="clear" w:color="000000" w:fill="FFFFFF"/>
      <w:spacing w:before="100" w:beforeAutospacing="1" w:after="100" w:afterAutospacing="1"/>
    </w:pPr>
    <w:rPr>
      <w:lang w:val="en-US" w:eastAsia="en-US"/>
    </w:rPr>
  </w:style>
  <w:style w:type="paragraph" w:customStyle="1" w:styleId="xl88">
    <w:name w:val="xl88"/>
    <w:basedOn w:val="Normal"/>
    <w:uiPriority w:val="99"/>
    <w:rsid w:val="007437E5"/>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ind w:firstLineChars="100" w:firstLine="100"/>
      <w:jc w:val="right"/>
    </w:pPr>
    <w:rPr>
      <w:lang w:val="en-US" w:eastAsia="en-US"/>
    </w:rPr>
  </w:style>
  <w:style w:type="paragraph" w:customStyle="1" w:styleId="xl89">
    <w:name w:val="xl89"/>
    <w:basedOn w:val="Normal"/>
    <w:uiPriority w:val="99"/>
    <w:rsid w:val="007437E5"/>
    <w:pPr>
      <w:shd w:val="clear" w:color="000000" w:fill="FFFFFF"/>
      <w:spacing w:before="100" w:beforeAutospacing="1" w:after="100" w:afterAutospacing="1"/>
    </w:pPr>
    <w:rPr>
      <w:lang w:val="en-US" w:eastAsia="en-US"/>
    </w:rPr>
  </w:style>
  <w:style w:type="paragraph" w:customStyle="1" w:styleId="xl90">
    <w:name w:val="xl90"/>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1">
    <w:name w:val="xl91"/>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lang w:val="en-US" w:eastAsia="en-US"/>
    </w:rPr>
  </w:style>
  <w:style w:type="paragraph" w:customStyle="1" w:styleId="xl92">
    <w:name w:val="xl92"/>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lang w:val="en-US" w:eastAsia="en-US"/>
    </w:rPr>
  </w:style>
  <w:style w:type="paragraph" w:customStyle="1" w:styleId="xl93">
    <w:name w:val="xl93"/>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lang w:val="en-US" w:eastAsia="en-US"/>
    </w:rPr>
  </w:style>
  <w:style w:type="paragraph" w:customStyle="1" w:styleId="xl94">
    <w:name w:val="xl94"/>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eastAsia="en-US"/>
    </w:rPr>
  </w:style>
  <w:style w:type="paragraph" w:customStyle="1" w:styleId="xl95">
    <w:name w:val="xl9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eastAsia="en-US"/>
    </w:rPr>
  </w:style>
  <w:style w:type="paragraph" w:customStyle="1" w:styleId="xl96">
    <w:name w:val="xl96"/>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en-US" w:eastAsia="en-US"/>
    </w:rPr>
  </w:style>
  <w:style w:type="paragraph" w:customStyle="1" w:styleId="xl97">
    <w:name w:val="xl97"/>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en-US" w:eastAsia="en-US"/>
    </w:rPr>
  </w:style>
  <w:style w:type="paragraph" w:customStyle="1" w:styleId="xl98">
    <w:name w:val="xl98"/>
    <w:basedOn w:val="Normal"/>
    <w:uiPriority w:val="99"/>
    <w:rsid w:val="007437E5"/>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eastAsia="en-US"/>
    </w:rPr>
  </w:style>
  <w:style w:type="paragraph" w:customStyle="1" w:styleId="xl99">
    <w:name w:val="xl99"/>
    <w:basedOn w:val="Normal"/>
    <w:uiPriority w:val="99"/>
    <w:rsid w:val="007437E5"/>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100">
    <w:name w:val="xl100"/>
    <w:basedOn w:val="Normal"/>
    <w:uiPriority w:val="99"/>
    <w:rsid w:val="007437E5"/>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1">
    <w:name w:val="xl101"/>
    <w:basedOn w:val="Normal"/>
    <w:uiPriority w:val="99"/>
    <w:rsid w:val="007437E5"/>
    <w:pPr>
      <w:pBdr>
        <w:left w:val="single" w:sz="4" w:space="0" w:color="auto"/>
        <w:right w:val="single" w:sz="4" w:space="9" w:color="auto"/>
      </w:pBdr>
      <w:shd w:val="clear" w:color="000000" w:fill="FFFFFF"/>
      <w:spacing w:before="100" w:beforeAutospacing="1" w:after="100" w:afterAutospacing="1"/>
      <w:ind w:firstLineChars="100" w:firstLine="100"/>
      <w:jc w:val="right"/>
    </w:pPr>
    <w:rPr>
      <w:lang w:val="en-US" w:eastAsia="en-US"/>
    </w:rPr>
  </w:style>
  <w:style w:type="paragraph" w:customStyle="1" w:styleId="xl102">
    <w:name w:val="xl102"/>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103">
    <w:name w:val="xl103"/>
    <w:basedOn w:val="Normal"/>
    <w:uiPriority w:val="99"/>
    <w:rsid w:val="007437E5"/>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lang w:val="en-US" w:eastAsia="en-US"/>
    </w:rPr>
  </w:style>
  <w:style w:type="paragraph" w:customStyle="1" w:styleId="xl104">
    <w:name w:val="xl104"/>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5">
    <w:name w:val="xl10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6">
    <w:name w:val="xl106"/>
    <w:basedOn w:val="Normal"/>
    <w:uiPriority w:val="99"/>
    <w:rsid w:val="007437E5"/>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ind w:firstLineChars="100" w:firstLine="100"/>
      <w:jc w:val="right"/>
      <w:textAlignment w:val="center"/>
    </w:pPr>
    <w:rPr>
      <w:lang w:val="en-US" w:eastAsia="en-US"/>
    </w:rPr>
  </w:style>
  <w:style w:type="paragraph" w:customStyle="1" w:styleId="xl107">
    <w:name w:val="xl107"/>
    <w:basedOn w:val="Normal"/>
    <w:uiPriority w:val="99"/>
    <w:rsid w:val="007437E5"/>
    <w:pPr>
      <w:pBdr>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8">
    <w:name w:val="xl108"/>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US" w:eastAsia="en-US"/>
    </w:rPr>
  </w:style>
  <w:style w:type="paragraph" w:customStyle="1" w:styleId="xl109">
    <w:name w:val="xl109"/>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US" w:eastAsia="en-US"/>
    </w:rPr>
  </w:style>
  <w:style w:type="paragraph" w:customStyle="1" w:styleId="xl110">
    <w:name w:val="xl110"/>
    <w:basedOn w:val="Normal"/>
    <w:uiPriority w:val="99"/>
    <w:rsid w:val="007437E5"/>
    <w:pPr>
      <w:shd w:val="clear" w:color="000000" w:fill="FFFFFF"/>
      <w:spacing w:before="100" w:beforeAutospacing="1" w:after="100" w:afterAutospacing="1"/>
      <w:jc w:val="center"/>
      <w:textAlignment w:val="top"/>
    </w:pPr>
    <w:rPr>
      <w:b/>
      <w:bCs/>
      <w:lang w:val="en-US" w:eastAsia="en-US"/>
    </w:rPr>
  </w:style>
  <w:style w:type="paragraph" w:customStyle="1" w:styleId="xl111">
    <w:name w:val="xl111"/>
    <w:basedOn w:val="Normal"/>
    <w:uiPriority w:val="99"/>
    <w:rsid w:val="007437E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lang w:val="en-US" w:eastAsia="en-US"/>
    </w:rPr>
  </w:style>
  <w:style w:type="paragraph" w:customStyle="1" w:styleId="xl112">
    <w:name w:val="xl112"/>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13">
    <w:name w:val="xl113"/>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n-US" w:eastAsia="en-US"/>
    </w:rPr>
  </w:style>
  <w:style w:type="paragraph" w:customStyle="1" w:styleId="xl114">
    <w:name w:val="xl114"/>
    <w:basedOn w:val="Normal"/>
    <w:uiPriority w:val="99"/>
    <w:rsid w:val="00743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15">
    <w:name w:val="xl115"/>
    <w:basedOn w:val="Normal"/>
    <w:uiPriority w:val="99"/>
    <w:rsid w:val="00743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eastAsia="en-US"/>
    </w:rPr>
  </w:style>
  <w:style w:type="paragraph" w:customStyle="1" w:styleId="xl116">
    <w:name w:val="xl116"/>
    <w:basedOn w:val="Normal"/>
    <w:uiPriority w:val="99"/>
    <w:rsid w:val="007437E5"/>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ind w:firstLineChars="100" w:firstLine="100"/>
      <w:jc w:val="right"/>
      <w:textAlignment w:val="center"/>
    </w:pPr>
    <w:rPr>
      <w:lang w:val="en-US" w:eastAsia="en-US"/>
    </w:rPr>
  </w:style>
  <w:style w:type="paragraph" w:customStyle="1" w:styleId="xl117">
    <w:name w:val="xl117"/>
    <w:basedOn w:val="Normal"/>
    <w:uiPriority w:val="99"/>
    <w:rsid w:val="007437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8">
    <w:name w:val="xl118"/>
    <w:basedOn w:val="Normal"/>
    <w:uiPriority w:val="99"/>
    <w:rsid w:val="007437E5"/>
    <w:pPr>
      <w:pBdr>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9">
    <w:name w:val="xl119"/>
    <w:basedOn w:val="Normal"/>
    <w:uiPriority w:val="99"/>
    <w:rsid w:val="007437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20">
    <w:name w:val="xl120"/>
    <w:basedOn w:val="Normal"/>
    <w:uiPriority w:val="99"/>
    <w:rsid w:val="007437E5"/>
    <w:pPr>
      <w:spacing w:before="100" w:beforeAutospacing="1" w:after="100" w:afterAutospacing="1"/>
    </w:pPr>
    <w:rPr>
      <w:b/>
      <w:bCs/>
      <w:lang w:val="en-US" w:eastAsia="en-US"/>
    </w:rPr>
  </w:style>
  <w:style w:type="paragraph" w:customStyle="1" w:styleId="xl121">
    <w:name w:val="xl121"/>
    <w:basedOn w:val="Normal"/>
    <w:uiPriority w:val="99"/>
    <w:rsid w:val="007437E5"/>
    <w:pPr>
      <w:spacing w:before="100" w:beforeAutospacing="1" w:after="100" w:afterAutospacing="1"/>
      <w:textAlignment w:val="center"/>
    </w:pPr>
    <w:rPr>
      <w:lang w:val="en-US" w:eastAsia="en-US"/>
    </w:rPr>
  </w:style>
  <w:style w:type="paragraph" w:customStyle="1" w:styleId="xl122">
    <w:name w:val="xl122"/>
    <w:basedOn w:val="Normal"/>
    <w:uiPriority w:val="99"/>
    <w:rsid w:val="007437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23">
    <w:name w:val="xl123"/>
    <w:basedOn w:val="Normal"/>
    <w:uiPriority w:val="99"/>
    <w:rsid w:val="007437E5"/>
    <w:pPr>
      <w:spacing w:before="100" w:beforeAutospacing="1" w:after="100" w:afterAutospacing="1"/>
      <w:jc w:val="both"/>
      <w:textAlignment w:val="center"/>
    </w:pPr>
    <w:rPr>
      <w:b/>
      <w:bCs/>
      <w:lang w:val="en-US" w:eastAsia="en-US"/>
    </w:rPr>
  </w:style>
  <w:style w:type="paragraph" w:customStyle="1" w:styleId="xl124">
    <w:name w:val="xl124"/>
    <w:basedOn w:val="Normal"/>
    <w:uiPriority w:val="99"/>
    <w:rsid w:val="007437E5"/>
    <w:pPr>
      <w:shd w:val="clear" w:color="000000" w:fill="FFFFFF"/>
      <w:spacing w:before="100" w:beforeAutospacing="1" w:after="100" w:afterAutospacing="1"/>
      <w:jc w:val="center"/>
      <w:textAlignment w:val="center"/>
    </w:pPr>
    <w:rPr>
      <w:b/>
      <w:bCs/>
      <w:sz w:val="32"/>
      <w:szCs w:val="32"/>
      <w:lang w:val="en-US" w:eastAsia="en-US"/>
    </w:rPr>
  </w:style>
  <w:style w:type="paragraph" w:customStyle="1" w:styleId="xl125">
    <w:name w:val="xl125"/>
    <w:basedOn w:val="Normal"/>
    <w:uiPriority w:val="99"/>
    <w:rsid w:val="007437E5"/>
    <w:pPr>
      <w:spacing w:before="100" w:beforeAutospacing="1" w:after="100" w:afterAutospacing="1"/>
      <w:jc w:val="center"/>
    </w:pPr>
    <w:rPr>
      <w:b/>
      <w:bCs/>
      <w:sz w:val="32"/>
      <w:szCs w:val="32"/>
      <w:lang w:val="en-US" w:eastAsia="en-US"/>
    </w:rPr>
  </w:style>
  <w:style w:type="paragraph" w:customStyle="1" w:styleId="xl126">
    <w:name w:val="xl126"/>
    <w:basedOn w:val="Normal"/>
    <w:uiPriority w:val="99"/>
    <w:rsid w:val="007437E5"/>
    <w:pPr>
      <w:pBdr>
        <w:top w:val="single" w:sz="4" w:space="0" w:color="auto"/>
      </w:pBdr>
      <w:shd w:val="clear" w:color="000000" w:fill="FFFF99"/>
      <w:spacing w:before="100" w:beforeAutospacing="1" w:after="100" w:afterAutospacing="1"/>
      <w:jc w:val="center"/>
      <w:textAlignment w:val="center"/>
    </w:pPr>
    <w:rPr>
      <w:b/>
      <w:bCs/>
      <w:lang w:val="en-US" w:eastAsia="en-US"/>
    </w:rPr>
  </w:style>
  <w:style w:type="paragraph" w:customStyle="1" w:styleId="xl127">
    <w:name w:val="xl127"/>
    <w:basedOn w:val="Normal"/>
    <w:uiPriority w:val="99"/>
    <w:rsid w:val="007437E5"/>
    <w:pPr>
      <w:shd w:val="clear" w:color="000000" w:fill="FFFF99"/>
      <w:spacing w:before="100" w:beforeAutospacing="1" w:after="100" w:afterAutospacing="1"/>
      <w:jc w:val="center"/>
      <w:textAlignment w:val="center"/>
    </w:pPr>
    <w:rPr>
      <w:b/>
      <w:bCs/>
      <w:lang w:val="en-US" w:eastAsia="en-US"/>
    </w:rPr>
  </w:style>
  <w:style w:type="paragraph" w:customStyle="1" w:styleId="xl128">
    <w:name w:val="xl128"/>
    <w:basedOn w:val="Normal"/>
    <w:uiPriority w:val="99"/>
    <w:rsid w:val="007437E5"/>
    <w:pPr>
      <w:pBdr>
        <w:bottom w:val="single" w:sz="4" w:space="0" w:color="auto"/>
      </w:pBdr>
      <w:shd w:val="clear" w:color="000000" w:fill="FFFF99"/>
      <w:spacing w:before="100" w:beforeAutospacing="1" w:after="100" w:afterAutospacing="1"/>
      <w:jc w:val="center"/>
      <w:textAlignment w:val="center"/>
    </w:pPr>
    <w:rPr>
      <w:b/>
      <w:bCs/>
      <w:lang w:val="en-US" w:eastAsia="en-US"/>
    </w:rPr>
  </w:style>
  <w:style w:type="paragraph" w:customStyle="1" w:styleId="xl129">
    <w:name w:val="xl129"/>
    <w:basedOn w:val="Normal"/>
    <w:uiPriority w:val="99"/>
    <w:rsid w:val="007437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lang w:val="en-US" w:eastAsia="en-US"/>
    </w:rPr>
  </w:style>
  <w:style w:type="paragraph" w:customStyle="1" w:styleId="xl130">
    <w:name w:val="xl130"/>
    <w:basedOn w:val="Normal"/>
    <w:uiPriority w:val="99"/>
    <w:rsid w:val="007437E5"/>
    <w:pPr>
      <w:pBdr>
        <w:top w:val="single" w:sz="4" w:space="0" w:color="auto"/>
      </w:pBdr>
      <w:spacing w:before="100" w:beforeAutospacing="1" w:after="100" w:afterAutospacing="1"/>
      <w:jc w:val="both"/>
      <w:textAlignment w:val="center"/>
    </w:pPr>
    <w:rPr>
      <w:b/>
      <w:bCs/>
      <w:lang w:val="en-US" w:eastAsia="en-US"/>
    </w:rPr>
  </w:style>
  <w:style w:type="paragraph" w:customStyle="1" w:styleId="xl131">
    <w:name w:val="xl131"/>
    <w:basedOn w:val="Normal"/>
    <w:uiPriority w:val="99"/>
    <w:rsid w:val="007437E5"/>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b/>
      <w:bCs/>
      <w:i/>
      <w:iCs/>
      <w:color w:val="FF0000"/>
      <w:lang w:val="en-US" w:eastAsia="en-US"/>
    </w:rPr>
  </w:style>
  <w:style w:type="paragraph" w:customStyle="1" w:styleId="xl132">
    <w:name w:val="xl132"/>
    <w:basedOn w:val="Normal"/>
    <w:uiPriority w:val="99"/>
    <w:rsid w:val="007437E5"/>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b/>
      <w:bCs/>
      <w:i/>
      <w:iCs/>
      <w:color w:val="FF0000"/>
      <w:lang w:val="en-US" w:eastAsia="en-US"/>
    </w:rPr>
  </w:style>
  <w:style w:type="paragraph" w:customStyle="1" w:styleId="xl133">
    <w:name w:val="xl133"/>
    <w:basedOn w:val="Normal"/>
    <w:uiPriority w:val="99"/>
    <w:rsid w:val="007437E5"/>
    <w:pPr>
      <w:shd w:val="clear" w:color="000000" w:fill="FFFF00"/>
      <w:spacing w:before="100" w:beforeAutospacing="1" w:after="100" w:afterAutospacing="1"/>
      <w:jc w:val="center"/>
    </w:pPr>
    <w:rPr>
      <w:color w:val="FF0000"/>
      <w:sz w:val="36"/>
      <w:szCs w:val="36"/>
      <w:lang w:val="en-US" w:eastAsia="en-US"/>
    </w:rPr>
  </w:style>
  <w:style w:type="paragraph" w:customStyle="1" w:styleId="xl134">
    <w:name w:val="xl134"/>
    <w:basedOn w:val="Normal"/>
    <w:uiPriority w:val="99"/>
    <w:rsid w:val="007437E5"/>
    <w:pPr>
      <w:pBdr>
        <w:top w:val="single" w:sz="4" w:space="0" w:color="auto"/>
        <w:left w:val="single" w:sz="4" w:space="0" w:color="auto"/>
        <w:bottom w:val="single" w:sz="4" w:space="0" w:color="auto"/>
      </w:pBdr>
      <w:spacing w:before="100" w:beforeAutospacing="1" w:after="100" w:afterAutospacing="1"/>
      <w:jc w:val="right"/>
      <w:textAlignment w:val="center"/>
    </w:pPr>
    <w:rPr>
      <w:b/>
      <w:bCs/>
      <w:sz w:val="28"/>
      <w:szCs w:val="28"/>
      <w:lang w:val="en-US" w:eastAsia="en-US"/>
    </w:rPr>
  </w:style>
  <w:style w:type="paragraph" w:customStyle="1" w:styleId="xl135">
    <w:name w:val="xl135"/>
    <w:basedOn w:val="Normal"/>
    <w:uiPriority w:val="99"/>
    <w:rsid w:val="007437E5"/>
    <w:pPr>
      <w:pBdr>
        <w:top w:val="single" w:sz="4" w:space="0" w:color="auto"/>
        <w:bottom w:val="single" w:sz="4" w:space="0" w:color="auto"/>
      </w:pBdr>
      <w:spacing w:before="100" w:beforeAutospacing="1" w:after="100" w:afterAutospacing="1"/>
      <w:jc w:val="right"/>
      <w:textAlignment w:val="center"/>
    </w:pPr>
    <w:rPr>
      <w:b/>
      <w:bCs/>
      <w:sz w:val="28"/>
      <w:szCs w:val="28"/>
      <w:lang w:val="en-US" w:eastAsia="en-US"/>
    </w:rPr>
  </w:style>
  <w:style w:type="paragraph" w:customStyle="1" w:styleId="xl136">
    <w:name w:val="xl136"/>
    <w:basedOn w:val="Normal"/>
    <w:uiPriority w:val="99"/>
    <w:rsid w:val="007437E5"/>
    <w:pPr>
      <w:pBdr>
        <w:top w:val="single" w:sz="4" w:space="0" w:color="auto"/>
        <w:bottom w:val="single" w:sz="4" w:space="0" w:color="auto"/>
        <w:right w:val="single" w:sz="4" w:space="0" w:color="auto"/>
      </w:pBdr>
      <w:spacing w:before="100" w:beforeAutospacing="1" w:after="100" w:afterAutospacing="1"/>
      <w:jc w:val="right"/>
      <w:textAlignment w:val="center"/>
    </w:pPr>
    <w:rPr>
      <w:b/>
      <w:bCs/>
      <w:sz w:val="28"/>
      <w:szCs w:val="28"/>
      <w:lang w:val="en-US" w:eastAsia="en-US"/>
    </w:rPr>
  </w:style>
  <w:style w:type="paragraph" w:customStyle="1" w:styleId="title1">
    <w:name w:val="title1"/>
    <w:basedOn w:val="Normal"/>
    <w:uiPriority w:val="99"/>
    <w:rsid w:val="007437E5"/>
    <w:pPr>
      <w:spacing w:before="100" w:beforeAutospacing="1" w:after="100" w:afterAutospacing="1"/>
      <w:jc w:val="center"/>
      <w:textAlignment w:val="center"/>
    </w:pPr>
    <w:rPr>
      <w:b/>
      <w:bCs/>
      <w:sz w:val="30"/>
      <w:szCs w:val="30"/>
    </w:rPr>
  </w:style>
  <w:style w:type="paragraph" w:customStyle="1" w:styleId="Pa11">
    <w:name w:val="Pa11"/>
    <w:basedOn w:val="Default"/>
    <w:next w:val="Default"/>
    <w:uiPriority w:val="99"/>
    <w:rsid w:val="007437E5"/>
    <w:pPr>
      <w:spacing w:line="193" w:lineRule="atLeast"/>
    </w:pPr>
    <w:rPr>
      <w:rFonts w:ascii="timokcyr" w:hAnsi="timokcyr" w:cs="timokcyr"/>
      <w:color w:val="auto"/>
    </w:rPr>
  </w:style>
  <w:style w:type="numbering" w:customStyle="1" w:styleId="NoList11">
    <w:name w:val="No List11"/>
    <w:next w:val="NoList"/>
    <w:uiPriority w:val="99"/>
    <w:semiHidden/>
    <w:unhideWhenUsed/>
    <w:rsid w:val="007437E5"/>
  </w:style>
  <w:style w:type="character" w:customStyle="1" w:styleId="A14">
    <w:name w:val="A14"/>
    <w:uiPriority w:val="99"/>
    <w:rsid w:val="007437E5"/>
    <w:rPr>
      <w:rFonts w:cs="timokcyr"/>
      <w:color w:val="000000"/>
      <w:sz w:val="17"/>
      <w:szCs w:val="17"/>
    </w:rPr>
  </w:style>
  <w:style w:type="paragraph" w:customStyle="1" w:styleId="Pa24">
    <w:name w:val="Pa24"/>
    <w:basedOn w:val="Default"/>
    <w:next w:val="Default"/>
    <w:uiPriority w:val="99"/>
    <w:rsid w:val="007437E5"/>
    <w:pPr>
      <w:spacing w:line="193" w:lineRule="atLeast"/>
    </w:pPr>
    <w:rPr>
      <w:rFonts w:ascii="timokcyr" w:eastAsia="Calibri" w:hAnsi="timokcyr" w:cs="Arial"/>
      <w:color w:val="auto"/>
      <w:lang w:eastAsia="en-US"/>
    </w:rPr>
  </w:style>
  <w:style w:type="character" w:customStyle="1" w:styleId="A3">
    <w:name w:val="A3"/>
    <w:uiPriority w:val="99"/>
    <w:rsid w:val="007437E5"/>
    <w:rPr>
      <w:rFonts w:cs="timokcyr"/>
      <w:i/>
      <w:iCs/>
      <w:color w:val="000000"/>
      <w:sz w:val="18"/>
      <w:szCs w:val="18"/>
    </w:rPr>
  </w:style>
  <w:style w:type="paragraph" w:customStyle="1" w:styleId="Pa60">
    <w:name w:val="Pa60"/>
    <w:basedOn w:val="Default"/>
    <w:next w:val="Default"/>
    <w:uiPriority w:val="99"/>
    <w:rsid w:val="007437E5"/>
    <w:pPr>
      <w:spacing w:line="193" w:lineRule="atLeast"/>
    </w:pPr>
    <w:rPr>
      <w:rFonts w:ascii="timokcyr" w:eastAsia="Calibri" w:hAnsi="timokcyr" w:cs="Arial"/>
      <w:color w:val="auto"/>
      <w:lang w:eastAsia="en-US"/>
    </w:rPr>
  </w:style>
  <w:style w:type="paragraph" w:customStyle="1" w:styleId="Pa58">
    <w:name w:val="Pa58"/>
    <w:basedOn w:val="Default"/>
    <w:next w:val="Default"/>
    <w:uiPriority w:val="99"/>
    <w:rsid w:val="007437E5"/>
    <w:pPr>
      <w:spacing w:line="193" w:lineRule="atLeast"/>
    </w:pPr>
    <w:rPr>
      <w:rFonts w:ascii="timokcyr" w:eastAsia="Calibri" w:hAnsi="timokcyr" w:cs="Arial"/>
      <w:color w:val="auto"/>
      <w:lang w:eastAsia="en-US"/>
    </w:rPr>
  </w:style>
  <w:style w:type="character" w:customStyle="1" w:styleId="A16">
    <w:name w:val="A16"/>
    <w:uiPriority w:val="99"/>
    <w:rsid w:val="007437E5"/>
    <w:rPr>
      <w:rFonts w:cs="timokcyr"/>
      <w:b/>
      <w:bCs/>
      <w:i/>
      <w:iCs/>
      <w:color w:val="000000"/>
      <w:sz w:val="10"/>
      <w:szCs w:val="10"/>
    </w:rPr>
  </w:style>
  <w:style w:type="character" w:customStyle="1" w:styleId="legaldocreference">
    <w:name w:val="legaldocreference"/>
    <w:basedOn w:val="DefaultParagraphFont"/>
    <w:rsid w:val="007437E5"/>
  </w:style>
  <w:style w:type="paragraph" w:customStyle="1" w:styleId="norm">
    <w:name w:val="norm"/>
    <w:basedOn w:val="Normal"/>
    <w:rsid w:val="007437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505">
      <w:bodyDiv w:val="1"/>
      <w:marLeft w:val="0"/>
      <w:marRight w:val="0"/>
      <w:marTop w:val="0"/>
      <w:marBottom w:val="0"/>
      <w:divBdr>
        <w:top w:val="none" w:sz="0" w:space="0" w:color="auto"/>
        <w:left w:val="none" w:sz="0" w:space="0" w:color="auto"/>
        <w:bottom w:val="none" w:sz="0" w:space="0" w:color="auto"/>
        <w:right w:val="none" w:sz="0" w:space="0" w:color="auto"/>
      </w:divBdr>
    </w:div>
    <w:div w:id="110520103">
      <w:bodyDiv w:val="1"/>
      <w:marLeft w:val="0"/>
      <w:marRight w:val="0"/>
      <w:marTop w:val="0"/>
      <w:marBottom w:val="0"/>
      <w:divBdr>
        <w:top w:val="none" w:sz="0" w:space="0" w:color="auto"/>
        <w:left w:val="none" w:sz="0" w:space="0" w:color="auto"/>
        <w:bottom w:val="none" w:sz="0" w:space="0" w:color="auto"/>
        <w:right w:val="none" w:sz="0" w:space="0" w:color="auto"/>
      </w:divBdr>
    </w:div>
    <w:div w:id="118112047">
      <w:bodyDiv w:val="1"/>
      <w:marLeft w:val="0"/>
      <w:marRight w:val="0"/>
      <w:marTop w:val="0"/>
      <w:marBottom w:val="0"/>
      <w:divBdr>
        <w:top w:val="none" w:sz="0" w:space="0" w:color="auto"/>
        <w:left w:val="none" w:sz="0" w:space="0" w:color="auto"/>
        <w:bottom w:val="none" w:sz="0" w:space="0" w:color="auto"/>
        <w:right w:val="none" w:sz="0" w:space="0" w:color="auto"/>
      </w:divBdr>
    </w:div>
    <w:div w:id="250354109">
      <w:bodyDiv w:val="1"/>
      <w:marLeft w:val="0"/>
      <w:marRight w:val="0"/>
      <w:marTop w:val="0"/>
      <w:marBottom w:val="0"/>
      <w:divBdr>
        <w:top w:val="none" w:sz="0" w:space="0" w:color="auto"/>
        <w:left w:val="none" w:sz="0" w:space="0" w:color="auto"/>
        <w:bottom w:val="none" w:sz="0" w:space="0" w:color="auto"/>
        <w:right w:val="none" w:sz="0" w:space="0" w:color="auto"/>
      </w:divBdr>
    </w:div>
    <w:div w:id="492381714">
      <w:bodyDiv w:val="1"/>
      <w:marLeft w:val="0"/>
      <w:marRight w:val="0"/>
      <w:marTop w:val="0"/>
      <w:marBottom w:val="0"/>
      <w:divBdr>
        <w:top w:val="none" w:sz="0" w:space="0" w:color="auto"/>
        <w:left w:val="none" w:sz="0" w:space="0" w:color="auto"/>
        <w:bottom w:val="none" w:sz="0" w:space="0" w:color="auto"/>
        <w:right w:val="none" w:sz="0" w:space="0" w:color="auto"/>
      </w:divBdr>
    </w:div>
    <w:div w:id="604532776">
      <w:bodyDiv w:val="1"/>
      <w:marLeft w:val="0"/>
      <w:marRight w:val="0"/>
      <w:marTop w:val="0"/>
      <w:marBottom w:val="0"/>
      <w:divBdr>
        <w:top w:val="none" w:sz="0" w:space="0" w:color="auto"/>
        <w:left w:val="none" w:sz="0" w:space="0" w:color="auto"/>
        <w:bottom w:val="none" w:sz="0" w:space="0" w:color="auto"/>
        <w:right w:val="none" w:sz="0" w:space="0" w:color="auto"/>
      </w:divBdr>
    </w:div>
    <w:div w:id="740565267">
      <w:bodyDiv w:val="1"/>
      <w:marLeft w:val="0"/>
      <w:marRight w:val="0"/>
      <w:marTop w:val="0"/>
      <w:marBottom w:val="0"/>
      <w:divBdr>
        <w:top w:val="none" w:sz="0" w:space="0" w:color="auto"/>
        <w:left w:val="none" w:sz="0" w:space="0" w:color="auto"/>
        <w:bottom w:val="none" w:sz="0" w:space="0" w:color="auto"/>
        <w:right w:val="none" w:sz="0" w:space="0" w:color="auto"/>
      </w:divBdr>
    </w:div>
    <w:div w:id="1432701275">
      <w:bodyDiv w:val="1"/>
      <w:marLeft w:val="0"/>
      <w:marRight w:val="0"/>
      <w:marTop w:val="0"/>
      <w:marBottom w:val="0"/>
      <w:divBdr>
        <w:top w:val="none" w:sz="0" w:space="0" w:color="auto"/>
        <w:left w:val="none" w:sz="0" w:space="0" w:color="auto"/>
        <w:bottom w:val="none" w:sz="0" w:space="0" w:color="auto"/>
        <w:right w:val="none" w:sz="0" w:space="0" w:color="auto"/>
      </w:divBdr>
    </w:div>
    <w:div w:id="1843279545">
      <w:bodyDiv w:val="1"/>
      <w:marLeft w:val="0"/>
      <w:marRight w:val="0"/>
      <w:marTop w:val="0"/>
      <w:marBottom w:val="0"/>
      <w:divBdr>
        <w:top w:val="none" w:sz="0" w:space="0" w:color="auto"/>
        <w:left w:val="none" w:sz="0" w:space="0" w:color="auto"/>
        <w:bottom w:val="none" w:sz="0" w:space="0" w:color="auto"/>
        <w:right w:val="none" w:sz="0" w:space="0" w:color="auto"/>
      </w:divBdr>
      <w:divsChild>
        <w:div w:id="251428285">
          <w:marLeft w:val="0"/>
          <w:marRight w:val="0"/>
          <w:marTop w:val="0"/>
          <w:marBottom w:val="120"/>
          <w:divBdr>
            <w:top w:val="none" w:sz="0" w:space="0" w:color="auto"/>
            <w:left w:val="none" w:sz="0" w:space="0" w:color="auto"/>
            <w:bottom w:val="none" w:sz="0" w:space="0" w:color="auto"/>
            <w:right w:val="none" w:sz="0" w:space="0" w:color="auto"/>
          </w:divBdr>
          <w:divsChild>
            <w:div w:id="1352954754">
              <w:marLeft w:val="0"/>
              <w:marRight w:val="0"/>
              <w:marTop w:val="0"/>
              <w:marBottom w:val="0"/>
              <w:divBdr>
                <w:top w:val="none" w:sz="0" w:space="0" w:color="auto"/>
                <w:left w:val="none" w:sz="0" w:space="0" w:color="auto"/>
                <w:bottom w:val="none" w:sz="0" w:space="0" w:color="auto"/>
                <w:right w:val="none" w:sz="0" w:space="0" w:color="auto"/>
              </w:divBdr>
            </w:div>
            <w:div w:id="1923488063">
              <w:marLeft w:val="0"/>
              <w:marRight w:val="0"/>
              <w:marTop w:val="0"/>
              <w:marBottom w:val="0"/>
              <w:divBdr>
                <w:top w:val="none" w:sz="0" w:space="0" w:color="auto"/>
                <w:left w:val="none" w:sz="0" w:space="0" w:color="auto"/>
                <w:bottom w:val="none" w:sz="0" w:space="0" w:color="auto"/>
                <w:right w:val="none" w:sz="0" w:space="0" w:color="auto"/>
              </w:divBdr>
            </w:div>
            <w:div w:id="2202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
    <w:div w:id="19668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2&#1072;&amp;Type=201" TargetMode="External"/><Relationship Id="rId18" Type="http://schemas.openxmlformats.org/officeDocument/2006/relationships/hyperlink" Target="apis://Base=NARH&amp;DocCode=2003&amp;ToPar=Art301&amp;Type=201" TargetMode="External"/><Relationship Id="rId26" Type="http://schemas.openxmlformats.org/officeDocument/2006/relationships/hyperlink" Target="http://www.dfz.bg/" TargetMode="External"/><Relationship Id="rId39" Type="http://schemas.openxmlformats.org/officeDocument/2006/relationships/hyperlink" Target="apis://Base=NARH&amp;DocCode=2003&amp;ToPar=Art253&amp;Type=201" TargetMode="External"/><Relationship Id="rId3" Type="http://schemas.openxmlformats.org/officeDocument/2006/relationships/styles" Target="styles.xml"/><Relationship Id="rId21" Type="http://schemas.openxmlformats.org/officeDocument/2006/relationships/hyperlink" Target="apis://Base=NARH&amp;DocCode=2003&amp;ToPar=Art321&#1072;&amp;Type=201" TargetMode="External"/><Relationship Id="rId34" Type="http://schemas.openxmlformats.org/officeDocument/2006/relationships/hyperlink" Target="apis://Base=NARH&amp;DocCode=2003&amp;ToPar=Art159&#1075;&amp;Type=201" TargetMode="External"/><Relationship Id="rId42" Type="http://schemas.openxmlformats.org/officeDocument/2006/relationships/hyperlink" Target="apis://Base=NARH&amp;DocCode=2003&amp;ToPar=Art307&amp;Type=201" TargetMode="External"/><Relationship Id="rId47" Type="http://schemas.openxmlformats.org/officeDocument/2006/relationships/hyperlink" Target="apis://Base=NARH&amp;DocCode=2003&amp;ToPar=Art248&#1072;_Al2&amp;Type=201/" TargetMode="External"/><Relationship Id="rId50" Type="http://schemas.openxmlformats.org/officeDocument/2006/relationships/hyperlink" Target="apis://Base=APEV&amp;CELEX=32013R1303&amp;Type=201/" TargetMode="External"/><Relationship Id="rId7" Type="http://schemas.openxmlformats.org/officeDocument/2006/relationships/hyperlink" Target="apis://Base=NARH&amp;DocCode=2023&amp;ToPar=Art162_Al2_Pt1&amp;Type=201" TargetMode="External"/><Relationship Id="rId12" Type="http://schemas.openxmlformats.org/officeDocument/2006/relationships/hyperlink" Target="apis://Base=NARH&amp;DocCode=2003&amp;ToPar=Art172&amp;Type=201" TargetMode="External"/><Relationship Id="rId17" Type="http://schemas.openxmlformats.org/officeDocument/2006/relationships/hyperlink" Target="apis://Base=NARH&amp;DocCode=2003&amp;ToPar=Art260&amp;Type=201" TargetMode="External"/><Relationship Id="rId25" Type="http://schemas.openxmlformats.org/officeDocument/2006/relationships/hyperlink" Target="http://www.mzh.government.bg/mzh/bg/Home.aspx" TargetMode="External"/><Relationship Id="rId33" Type="http://schemas.openxmlformats.org/officeDocument/2006/relationships/hyperlink" Target="apis://Base=NARH&amp;DocCode=2003&amp;ToPar=Art159&#1072;&amp;Type=201" TargetMode="External"/><Relationship Id="rId38" Type="http://schemas.openxmlformats.org/officeDocument/2006/relationships/hyperlink" Target="apis://Base=NARH&amp;DocCode=2003&amp;ToPar=Art219&amp;Type=201" TargetMode="External"/><Relationship Id="rId46" Type="http://schemas.openxmlformats.org/officeDocument/2006/relationships/hyperlink" Target="apis://Base=NARH&amp;DocCode=2003&amp;ToPar=Art313&amp;Type=201/" TargetMode="External"/><Relationship Id="rId2" Type="http://schemas.openxmlformats.org/officeDocument/2006/relationships/numbering" Target="numbering.xml"/><Relationship Id="rId16" Type="http://schemas.openxmlformats.org/officeDocument/2006/relationships/hyperlink" Target="apis://Base=NARH&amp;DocCode=2003&amp;ToPar=Art253&amp;Type=201" TargetMode="External"/><Relationship Id="rId20" Type="http://schemas.openxmlformats.org/officeDocument/2006/relationships/hyperlink" Target="apis://Base=NARH&amp;DocCode=2003&amp;ToPar=Art321&amp;Type=201" TargetMode="External"/><Relationship Id="rId29" Type="http://schemas.openxmlformats.org/officeDocument/2006/relationships/hyperlink" Target="http://www.dfz.bg/bg/" TargetMode="External"/><Relationship Id="rId41" Type="http://schemas.openxmlformats.org/officeDocument/2006/relationships/hyperlink" Target="apis://Base=NARH&amp;DocCode=2003&amp;ToPar=Art30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159&#1075;&amp;Type=201" TargetMode="External"/><Relationship Id="rId24" Type="http://schemas.openxmlformats.org/officeDocument/2006/relationships/hyperlink" Target="http://www.dfz.bg/" TargetMode="External"/><Relationship Id="rId32" Type="http://schemas.openxmlformats.org/officeDocument/2006/relationships/hyperlink" Target="apis://Base=NARH&amp;DocCode=2003&amp;ToPar=Art108&#1072;&amp;Type=201" TargetMode="External"/><Relationship Id="rId37" Type="http://schemas.openxmlformats.org/officeDocument/2006/relationships/hyperlink" Target="apis://Base=NARH&amp;DocCode=2003&amp;ToPar=Art194&amp;Type=201" TargetMode="External"/><Relationship Id="rId40" Type="http://schemas.openxmlformats.org/officeDocument/2006/relationships/hyperlink" Target="apis://Base=NARH&amp;DocCode=2003&amp;ToPar=Art260&amp;Type=201" TargetMode="External"/><Relationship Id="rId45" Type="http://schemas.openxmlformats.org/officeDocument/2006/relationships/hyperlink" Target="apis://Base=NARH&amp;DocCode=84033&amp;ToPar=Art352&amp;Type=201"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pis://Base=NARH&amp;DocCode=2003&amp;ToPar=Art219&amp;Type=201" TargetMode="External"/><Relationship Id="rId23" Type="http://schemas.openxmlformats.org/officeDocument/2006/relationships/hyperlink" Target="http://www.mzh.government.bg/mzh/bg/Home.aspx" TargetMode="External"/><Relationship Id="rId28" Type="http://schemas.openxmlformats.org/officeDocument/2006/relationships/hyperlink" Target="http://www.dfz.bg/bg/" TargetMode="External"/><Relationship Id="rId36" Type="http://schemas.openxmlformats.org/officeDocument/2006/relationships/hyperlink" Target="apis://Base=NARH&amp;DocCode=2003&amp;ToPar=Art192&#1072;&amp;Type=201" TargetMode="External"/><Relationship Id="rId49" Type="http://schemas.openxmlformats.org/officeDocument/2006/relationships/image" Target="media/image2.png"/><Relationship Id="rId10" Type="http://schemas.openxmlformats.org/officeDocument/2006/relationships/hyperlink" Target="apis://Base=NARH&amp;DocCode=2003&amp;ToPar=Art159&#1072;&amp;Type=201" TargetMode="External"/><Relationship Id="rId19" Type="http://schemas.openxmlformats.org/officeDocument/2006/relationships/hyperlink" Target="apis://Base=NARH&amp;DocCode=2003&amp;ToPar=Art307&amp;Type=201" TargetMode="External"/><Relationship Id="rId31" Type="http://schemas.openxmlformats.org/officeDocument/2006/relationships/hyperlink" Target="apis://Base=NARH&amp;DocCode=4076&amp;ToPar=Art740&amp;Type=201" TargetMode="External"/><Relationship Id="rId44" Type="http://schemas.openxmlformats.org/officeDocument/2006/relationships/hyperlink" Target="apis://Base=NARH&amp;DocCode=2003&amp;ToPar=Art321&#1072;&amp;Type=20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2003&amp;ToPar=Art108&#1072;&amp;Type=201" TargetMode="External"/><Relationship Id="rId14" Type="http://schemas.openxmlformats.org/officeDocument/2006/relationships/hyperlink" Target="apis://Base=NARH&amp;DocCode=2003&amp;ToPar=Art194&amp;Type=201" TargetMode="External"/><Relationship Id="rId22" Type="http://schemas.openxmlformats.org/officeDocument/2006/relationships/hyperlink" Target="apis://Base=NARH&amp;DocCode=84033&amp;ToPar=Art352&amp;Type=201" TargetMode="External"/><Relationship Id="rId27" Type="http://schemas.openxmlformats.org/officeDocument/2006/relationships/hyperlink" Target="apis://Base=NARH&amp;DocCode=2024&amp;Type=201/" TargetMode="External"/><Relationship Id="rId30" Type="http://schemas.openxmlformats.org/officeDocument/2006/relationships/hyperlink" Target="apis://Base=NARH&amp;DocCode=2023&amp;ToPar=Art162_Al2_Pt1&amp;Type=201" TargetMode="External"/><Relationship Id="rId35" Type="http://schemas.openxmlformats.org/officeDocument/2006/relationships/hyperlink" Target="apis://Base=NARH&amp;DocCode=2003&amp;ToPar=Art172&amp;Type=201" TargetMode="External"/><Relationship Id="rId43" Type="http://schemas.openxmlformats.org/officeDocument/2006/relationships/hyperlink" Target="apis://Base=NARH&amp;DocCode=2003&amp;ToPar=Art321&amp;Type=201" TargetMode="External"/><Relationship Id="rId48" Type="http://schemas.openxmlformats.org/officeDocument/2006/relationships/image" Target="media/image1.png"/><Relationship Id="rId8" Type="http://schemas.openxmlformats.org/officeDocument/2006/relationships/hyperlink" Target="apis://Base=NARH&amp;DocCode=4661&amp;ToPar=Art41&amp;Type=201" TargetMode="External"/><Relationship Id="rId51" Type="http://schemas.openxmlformats.org/officeDocument/2006/relationships/hyperlink" Target="apis://Base=APEV&amp;CELEX=32006R108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583E-E567-422D-8AFE-70ED3334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21470</Words>
  <Characters>122380</Characters>
  <Application>Microsoft Office Word</Application>
  <DocSecurity>0</DocSecurity>
  <Lines>1019</Lines>
  <Paragraphs>287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Petrova</dc:creator>
  <cp:lastModifiedBy>Petya Ivanova</cp:lastModifiedBy>
  <cp:revision>2</cp:revision>
  <cp:lastPrinted>2017-07-21T14:03:00Z</cp:lastPrinted>
  <dcterms:created xsi:type="dcterms:W3CDTF">2017-07-24T14:10:00Z</dcterms:created>
  <dcterms:modified xsi:type="dcterms:W3CDTF">2017-07-24T14:10:00Z</dcterms:modified>
</cp:coreProperties>
</file>