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E4686" w14:textId="1A297B5C" w:rsidR="00B91F7D" w:rsidRDefault="00B91F7D" w:rsidP="00A33818">
      <w:pPr>
        <w:tabs>
          <w:tab w:val="left" w:pos="1185"/>
        </w:tabs>
        <w:rPr>
          <w:b/>
          <w:smallCaps/>
          <w:lang w:val="en-GB"/>
        </w:rPr>
      </w:pPr>
    </w:p>
    <w:p w14:paraId="4A480D21" w14:textId="77777777" w:rsidR="00B06DB5" w:rsidRDefault="00B06DB5" w:rsidP="00A33818">
      <w:pPr>
        <w:tabs>
          <w:tab w:val="left" w:pos="1185"/>
        </w:tabs>
        <w:rPr>
          <w:b/>
          <w:smallCaps/>
          <w:lang w:val="en-GB"/>
        </w:rPr>
      </w:pPr>
    </w:p>
    <w:p w14:paraId="6D3AA44C" w14:textId="77777777" w:rsidR="00E34889" w:rsidRDefault="00E34889" w:rsidP="00E34889">
      <w:pPr>
        <w:jc w:val="center"/>
        <w:rPr>
          <w:b/>
          <w:smallCaps/>
          <w:color w:val="244061" w:themeColor="accent1" w:themeShade="80"/>
          <w:sz w:val="24"/>
          <w:szCs w:val="24"/>
          <w:lang w:val="bg-BG"/>
        </w:rPr>
      </w:pPr>
    </w:p>
    <w:p w14:paraId="159B5246" w14:textId="3D9493A2" w:rsidR="00B91F7D" w:rsidRPr="001E36FD" w:rsidRDefault="001E36FD" w:rsidP="00E34889">
      <w:pPr>
        <w:jc w:val="center"/>
        <w:rPr>
          <w:b/>
          <w:smallCaps/>
          <w:color w:val="244061" w:themeColor="accent1" w:themeShade="80"/>
          <w:sz w:val="24"/>
          <w:szCs w:val="24"/>
          <w:lang w:val="bg-BG"/>
        </w:rPr>
      </w:pPr>
      <w:r>
        <w:rPr>
          <w:b/>
          <w:smallCaps/>
          <w:color w:val="244061" w:themeColor="accent1" w:themeShade="80"/>
          <w:sz w:val="24"/>
          <w:szCs w:val="24"/>
          <w:lang w:val="bg-BG"/>
        </w:rPr>
        <w:t>Програма</w:t>
      </w:r>
    </w:p>
    <w:p w14:paraId="2AF49B4B" w14:textId="77777777" w:rsidR="00E34889" w:rsidRPr="00E34889" w:rsidRDefault="001E36FD" w:rsidP="00E34889">
      <w:pPr>
        <w:spacing w:after="0"/>
        <w:jc w:val="center"/>
        <w:rPr>
          <w:b/>
          <w:smallCaps/>
          <w:color w:val="244061" w:themeColor="accent1" w:themeShade="80"/>
          <w:sz w:val="32"/>
          <w:szCs w:val="32"/>
          <w:lang w:val="ru-RU"/>
        </w:rPr>
      </w:pPr>
      <w:r w:rsidRPr="00E34889">
        <w:rPr>
          <w:b/>
          <w:smallCaps/>
          <w:color w:val="244061" w:themeColor="accent1" w:themeShade="80"/>
          <w:sz w:val="32"/>
          <w:szCs w:val="32"/>
          <w:lang w:val="bg-BG"/>
        </w:rPr>
        <w:t xml:space="preserve">Българо </w:t>
      </w:r>
      <w:r w:rsidR="00937B56" w:rsidRPr="00E34889">
        <w:rPr>
          <w:b/>
          <w:smallCaps/>
          <w:color w:val="244061" w:themeColor="accent1" w:themeShade="80"/>
          <w:sz w:val="32"/>
          <w:szCs w:val="32"/>
          <w:lang w:val="bg-BG"/>
        </w:rPr>
        <w:t>–</w:t>
      </w:r>
      <w:r w:rsidRPr="00E34889">
        <w:rPr>
          <w:b/>
          <w:smallCaps/>
          <w:color w:val="244061" w:themeColor="accent1" w:themeShade="80"/>
          <w:sz w:val="32"/>
          <w:szCs w:val="32"/>
          <w:lang w:val="bg-BG"/>
        </w:rPr>
        <w:t xml:space="preserve"> холандски</w:t>
      </w:r>
      <w:r w:rsidR="00937B56" w:rsidRPr="00E34889">
        <w:rPr>
          <w:b/>
          <w:smallCaps/>
          <w:color w:val="244061" w:themeColor="accent1" w:themeShade="80"/>
          <w:sz w:val="32"/>
          <w:szCs w:val="32"/>
          <w:lang w:val="bg-BG"/>
        </w:rPr>
        <w:t xml:space="preserve"> семинар</w:t>
      </w:r>
      <w:r w:rsidR="00B91F7D" w:rsidRPr="00E34889">
        <w:rPr>
          <w:b/>
          <w:smallCaps/>
          <w:color w:val="244061" w:themeColor="accent1" w:themeShade="80"/>
          <w:sz w:val="32"/>
          <w:szCs w:val="32"/>
          <w:lang w:val="ru-RU"/>
        </w:rPr>
        <w:t>:</w:t>
      </w:r>
      <w:r w:rsidR="00937B56" w:rsidRPr="00E34889">
        <w:rPr>
          <w:b/>
          <w:smallCaps/>
          <w:color w:val="244061" w:themeColor="accent1" w:themeShade="80"/>
          <w:sz w:val="32"/>
          <w:szCs w:val="32"/>
          <w:lang w:val="ru-RU"/>
        </w:rPr>
        <w:t xml:space="preserve"> </w:t>
      </w:r>
      <w:r w:rsidR="00B91F7D" w:rsidRPr="00E34889">
        <w:rPr>
          <w:b/>
          <w:smallCaps/>
          <w:color w:val="244061" w:themeColor="accent1" w:themeShade="80"/>
          <w:sz w:val="32"/>
          <w:szCs w:val="32"/>
          <w:lang w:val="ru-RU"/>
        </w:rPr>
        <w:t xml:space="preserve"> </w:t>
      </w:r>
    </w:p>
    <w:p w14:paraId="02AFF2AB" w14:textId="04F654B5" w:rsidR="00B91F7D" w:rsidRPr="00E34889" w:rsidRDefault="001E36FD" w:rsidP="00E34889">
      <w:pPr>
        <w:jc w:val="center"/>
        <w:rPr>
          <w:b/>
          <w:smallCaps/>
          <w:color w:val="244061" w:themeColor="accent1" w:themeShade="80"/>
          <w:sz w:val="32"/>
          <w:szCs w:val="32"/>
          <w:lang w:val="ru-RU"/>
        </w:rPr>
      </w:pPr>
      <w:r w:rsidRPr="00E34889">
        <w:rPr>
          <w:b/>
          <w:smallCaps/>
          <w:color w:val="244061" w:themeColor="accent1" w:themeShade="80"/>
          <w:sz w:val="32"/>
          <w:szCs w:val="32"/>
          <w:lang w:val="bg-BG"/>
        </w:rPr>
        <w:t>Млечната ферма като печеливш бизнес</w:t>
      </w:r>
      <w:r w:rsidR="000D7163" w:rsidRPr="00E34889">
        <w:rPr>
          <w:b/>
          <w:smallCaps/>
          <w:color w:val="244061" w:themeColor="accent1" w:themeShade="80"/>
          <w:sz w:val="32"/>
          <w:szCs w:val="32"/>
          <w:lang w:val="ru-RU"/>
        </w:rPr>
        <w:t>!</w:t>
      </w:r>
    </w:p>
    <w:p w14:paraId="7BBA41DF" w14:textId="044A8086" w:rsidR="00E34889" w:rsidRPr="00937B56" w:rsidRDefault="000D7163" w:rsidP="00E34889">
      <w:pPr>
        <w:jc w:val="center"/>
        <w:rPr>
          <w:b/>
          <w:i/>
          <w:color w:val="244061" w:themeColor="accent1" w:themeShade="80"/>
          <w:lang w:val="ru-RU"/>
        </w:rPr>
      </w:pPr>
      <w:r w:rsidRPr="00E34889">
        <w:rPr>
          <w:i/>
          <w:color w:val="244061" w:themeColor="accent1" w:themeShade="80"/>
          <w:lang w:val="ru-RU"/>
        </w:rPr>
        <w:t>2</w:t>
      </w:r>
      <w:r w:rsidR="00D91A04" w:rsidRPr="00E34889">
        <w:rPr>
          <w:i/>
          <w:color w:val="244061" w:themeColor="accent1" w:themeShade="80"/>
          <w:lang w:val="ru-RU"/>
        </w:rPr>
        <w:t>3</w:t>
      </w:r>
      <w:r w:rsidR="00B91F7D" w:rsidRPr="00E34889">
        <w:rPr>
          <w:i/>
          <w:color w:val="244061" w:themeColor="accent1" w:themeShade="80"/>
          <w:lang w:val="ru-RU"/>
        </w:rPr>
        <w:t xml:space="preserve"> </w:t>
      </w:r>
      <w:r w:rsidR="001E36FD">
        <w:rPr>
          <w:i/>
          <w:color w:val="244061" w:themeColor="accent1" w:themeShade="80"/>
          <w:lang w:val="bg-BG"/>
        </w:rPr>
        <w:t>февруари</w:t>
      </w:r>
      <w:r w:rsidR="00B91F7D" w:rsidRPr="00E34889">
        <w:rPr>
          <w:i/>
          <w:color w:val="244061" w:themeColor="accent1" w:themeShade="80"/>
          <w:lang w:val="ru-RU"/>
        </w:rPr>
        <w:t xml:space="preserve"> 201</w:t>
      </w:r>
      <w:r w:rsidR="00D91A04" w:rsidRPr="00E34889">
        <w:rPr>
          <w:i/>
          <w:color w:val="244061" w:themeColor="accent1" w:themeShade="80"/>
          <w:lang w:val="ru-RU"/>
        </w:rPr>
        <w:t>7</w:t>
      </w:r>
      <w:r w:rsidR="00E34889">
        <w:rPr>
          <w:i/>
          <w:color w:val="244061" w:themeColor="accent1" w:themeShade="80"/>
          <w:lang w:val="bg-BG"/>
        </w:rPr>
        <w:t>,</w:t>
      </w:r>
      <w:r w:rsidR="00E34889" w:rsidRPr="00E34889">
        <w:rPr>
          <w:b/>
          <w:i/>
          <w:color w:val="244061" w:themeColor="accent1" w:themeShade="80"/>
          <w:lang w:val="bg-BG"/>
        </w:rPr>
        <w:t xml:space="preserve"> </w:t>
      </w:r>
      <w:r w:rsidR="00E34889" w:rsidRPr="00937B56">
        <w:rPr>
          <w:b/>
          <w:i/>
          <w:color w:val="244061" w:themeColor="accent1" w:themeShade="80"/>
          <w:lang w:val="bg-BG"/>
        </w:rPr>
        <w:t>АГРА</w:t>
      </w:r>
      <w:r w:rsidR="00E34889" w:rsidRPr="00937B56">
        <w:rPr>
          <w:b/>
          <w:i/>
          <w:color w:val="244061" w:themeColor="accent1" w:themeShade="80"/>
          <w:lang w:val="ru-RU"/>
        </w:rPr>
        <w:t xml:space="preserve"> 2017</w:t>
      </w:r>
    </w:p>
    <w:p w14:paraId="3714550F" w14:textId="4F92E384" w:rsidR="00B91F7D" w:rsidRPr="001E36FD" w:rsidRDefault="001E36FD" w:rsidP="00E34889">
      <w:pPr>
        <w:jc w:val="center"/>
        <w:rPr>
          <w:i/>
          <w:color w:val="244061" w:themeColor="accent1" w:themeShade="80"/>
          <w:lang w:val="bg-BG"/>
        </w:rPr>
      </w:pPr>
      <w:proofErr w:type="spellStart"/>
      <w:r>
        <w:rPr>
          <w:i/>
          <w:color w:val="244061" w:themeColor="accent1" w:themeShade="80"/>
          <w:lang w:val="bg-BG"/>
        </w:rPr>
        <w:t>Пресклуб</w:t>
      </w:r>
      <w:proofErr w:type="spellEnd"/>
      <w:r w:rsidR="00351035" w:rsidRPr="001E36FD">
        <w:rPr>
          <w:i/>
          <w:color w:val="244061" w:themeColor="accent1" w:themeShade="80"/>
          <w:lang w:val="ru-RU"/>
        </w:rPr>
        <w:t xml:space="preserve">, </w:t>
      </w:r>
      <w:r>
        <w:rPr>
          <w:i/>
          <w:color w:val="244061" w:themeColor="accent1" w:themeShade="80"/>
          <w:lang w:val="bg-BG"/>
        </w:rPr>
        <w:t>Конгресен център на Международен панаир - Пловдив</w:t>
      </w:r>
    </w:p>
    <w:p w14:paraId="492C95B0" w14:textId="77777777" w:rsidR="00B06DB5" w:rsidRPr="001E36FD" w:rsidRDefault="00B06DB5" w:rsidP="00B91F7D">
      <w:pPr>
        <w:spacing w:after="0"/>
        <w:rPr>
          <w:color w:val="244061" w:themeColor="accent1" w:themeShade="80"/>
          <w:sz w:val="22"/>
          <w:lang w:val="ru-RU"/>
        </w:rPr>
      </w:pPr>
    </w:p>
    <w:p w14:paraId="2EF3532E" w14:textId="117D01A5" w:rsidR="00B91F7D" w:rsidRPr="001E36FD" w:rsidRDefault="00A35A11" w:rsidP="00B91F7D">
      <w:pPr>
        <w:spacing w:after="0"/>
        <w:ind w:left="1440" w:hanging="1440"/>
        <w:rPr>
          <w:color w:val="244061" w:themeColor="accent1" w:themeShade="80"/>
          <w:sz w:val="20"/>
          <w:szCs w:val="20"/>
          <w:lang w:val="ru-RU"/>
        </w:rPr>
      </w:pPr>
      <w:r w:rsidRPr="001E36FD">
        <w:rPr>
          <w:color w:val="244061" w:themeColor="accent1" w:themeShade="80"/>
          <w:sz w:val="20"/>
          <w:szCs w:val="20"/>
          <w:lang w:val="ru-RU"/>
        </w:rPr>
        <w:t>14</w:t>
      </w:r>
      <w:r w:rsidR="00B91F7D" w:rsidRPr="001E36FD">
        <w:rPr>
          <w:color w:val="244061" w:themeColor="accent1" w:themeShade="80"/>
          <w:sz w:val="20"/>
          <w:szCs w:val="20"/>
          <w:lang w:val="ru-RU"/>
        </w:rPr>
        <w:t xml:space="preserve">.00 </w:t>
      </w:r>
      <w:r w:rsidR="00B91F7D" w:rsidRPr="001E36FD">
        <w:rPr>
          <w:color w:val="244061" w:themeColor="accent1" w:themeShade="80"/>
          <w:sz w:val="20"/>
          <w:szCs w:val="20"/>
          <w:lang w:val="ru-RU"/>
        </w:rPr>
        <w:tab/>
      </w:r>
      <w:r w:rsidR="001E36FD">
        <w:rPr>
          <w:b/>
          <w:color w:val="244061" w:themeColor="accent1" w:themeShade="80"/>
          <w:sz w:val="20"/>
          <w:szCs w:val="20"/>
          <w:lang w:val="bg-BG"/>
        </w:rPr>
        <w:t>Откриване –</w:t>
      </w:r>
      <w:r w:rsidR="000440E5" w:rsidRPr="000440E5">
        <w:rPr>
          <w:b/>
          <w:color w:val="244061" w:themeColor="accent1" w:themeShade="80"/>
          <w:sz w:val="20"/>
          <w:szCs w:val="20"/>
          <w:lang w:val="ru-RU"/>
        </w:rPr>
        <w:t xml:space="preserve"> </w:t>
      </w:r>
      <w:r w:rsidR="009F5650">
        <w:rPr>
          <w:color w:val="244061" w:themeColor="accent1" w:themeShade="80"/>
          <w:sz w:val="20"/>
          <w:szCs w:val="20"/>
          <w:lang w:val="bg-BG"/>
        </w:rPr>
        <w:t xml:space="preserve">Н.Пр. Том ван </w:t>
      </w:r>
      <w:proofErr w:type="spellStart"/>
      <w:r w:rsidR="009F5650">
        <w:rPr>
          <w:color w:val="244061" w:themeColor="accent1" w:themeShade="80"/>
          <w:sz w:val="20"/>
          <w:szCs w:val="20"/>
          <w:lang w:val="bg-BG"/>
        </w:rPr>
        <w:t>Оорхот</w:t>
      </w:r>
      <w:proofErr w:type="spellEnd"/>
      <w:r w:rsidR="001E36FD">
        <w:rPr>
          <w:color w:val="244061" w:themeColor="accent1" w:themeShade="80"/>
          <w:sz w:val="20"/>
          <w:szCs w:val="20"/>
          <w:lang w:val="bg-BG"/>
        </w:rPr>
        <w:t xml:space="preserve">, </w:t>
      </w:r>
      <w:r w:rsidR="009F5650">
        <w:rPr>
          <w:color w:val="244061" w:themeColor="accent1" w:themeShade="80"/>
          <w:sz w:val="20"/>
          <w:szCs w:val="20"/>
          <w:lang w:val="bg-BG"/>
        </w:rPr>
        <w:t xml:space="preserve">Посланик на </w:t>
      </w:r>
      <w:bookmarkStart w:id="0" w:name="_GoBack"/>
      <w:bookmarkEnd w:id="0"/>
      <w:r w:rsidR="001E36FD">
        <w:rPr>
          <w:color w:val="244061" w:themeColor="accent1" w:themeShade="80"/>
          <w:sz w:val="20"/>
          <w:szCs w:val="20"/>
          <w:lang w:val="bg-BG"/>
        </w:rPr>
        <w:t>Кралство Нидерландия</w:t>
      </w:r>
      <w:r w:rsidR="00B91F7D" w:rsidRPr="001E36FD">
        <w:rPr>
          <w:color w:val="244061" w:themeColor="accent1" w:themeShade="80"/>
          <w:sz w:val="20"/>
          <w:szCs w:val="20"/>
          <w:lang w:val="ru-RU"/>
        </w:rPr>
        <w:t xml:space="preserve"> </w:t>
      </w:r>
      <w:r w:rsidR="00B91F7D" w:rsidRPr="001E36FD">
        <w:rPr>
          <w:color w:val="244061" w:themeColor="accent1" w:themeShade="80"/>
          <w:sz w:val="20"/>
          <w:szCs w:val="20"/>
          <w:lang w:val="ru-RU"/>
        </w:rPr>
        <w:tab/>
      </w:r>
    </w:p>
    <w:p w14:paraId="47CACED9" w14:textId="77777777" w:rsidR="00B91F7D" w:rsidRPr="001E36FD" w:rsidRDefault="00B91F7D" w:rsidP="00B91F7D">
      <w:pPr>
        <w:spacing w:after="0"/>
        <w:rPr>
          <w:color w:val="244061" w:themeColor="accent1" w:themeShade="80"/>
          <w:sz w:val="20"/>
          <w:szCs w:val="20"/>
          <w:lang w:val="ru-RU"/>
        </w:rPr>
      </w:pPr>
    </w:p>
    <w:p w14:paraId="4A6E2B14" w14:textId="77777777" w:rsidR="00921E2E" w:rsidRPr="001E36FD" w:rsidRDefault="00921E2E" w:rsidP="00B91F7D">
      <w:pPr>
        <w:spacing w:after="0"/>
        <w:ind w:left="1440" w:hanging="1440"/>
        <w:rPr>
          <w:color w:val="244061" w:themeColor="accent1" w:themeShade="80"/>
          <w:sz w:val="20"/>
          <w:szCs w:val="20"/>
          <w:lang w:val="ru-RU"/>
        </w:rPr>
      </w:pPr>
    </w:p>
    <w:p w14:paraId="7F778CB5" w14:textId="48E9DBE3" w:rsidR="00B91F7D" w:rsidRPr="005237EA" w:rsidRDefault="00A35A11" w:rsidP="00B91F7D">
      <w:pPr>
        <w:spacing w:after="0"/>
        <w:ind w:left="1440" w:hanging="1440"/>
        <w:rPr>
          <w:color w:val="244061" w:themeColor="accent1" w:themeShade="80"/>
          <w:sz w:val="20"/>
          <w:szCs w:val="20"/>
          <w:lang w:val="ru-RU"/>
        </w:rPr>
      </w:pPr>
      <w:r w:rsidRPr="001E36FD">
        <w:rPr>
          <w:color w:val="244061" w:themeColor="accent1" w:themeShade="80"/>
          <w:sz w:val="20"/>
          <w:szCs w:val="20"/>
          <w:lang w:val="ru-RU"/>
        </w:rPr>
        <w:t>14.05</w:t>
      </w:r>
      <w:r w:rsidR="00B91F7D" w:rsidRPr="001E36FD">
        <w:rPr>
          <w:color w:val="244061" w:themeColor="accent1" w:themeShade="80"/>
          <w:sz w:val="20"/>
          <w:szCs w:val="20"/>
          <w:lang w:val="ru-RU"/>
        </w:rPr>
        <w:t xml:space="preserve"> </w:t>
      </w:r>
      <w:r w:rsidR="00B91F7D" w:rsidRPr="001E36FD">
        <w:rPr>
          <w:color w:val="244061" w:themeColor="accent1" w:themeShade="80"/>
          <w:sz w:val="20"/>
          <w:szCs w:val="20"/>
          <w:lang w:val="ru-RU"/>
        </w:rPr>
        <w:tab/>
      </w:r>
      <w:r w:rsidR="001E36FD">
        <w:rPr>
          <w:b/>
          <w:color w:val="244061" w:themeColor="accent1" w:themeShade="80"/>
          <w:sz w:val="20"/>
          <w:szCs w:val="20"/>
          <w:lang w:val="bg-BG"/>
        </w:rPr>
        <w:t>Управление на млечната ферма в холандски стил</w:t>
      </w:r>
      <w:r w:rsidR="00DD5FD6" w:rsidRPr="001E36FD">
        <w:rPr>
          <w:b/>
          <w:color w:val="244061" w:themeColor="accent1" w:themeShade="80"/>
          <w:sz w:val="20"/>
          <w:szCs w:val="20"/>
          <w:lang w:val="ru-RU"/>
        </w:rPr>
        <w:t xml:space="preserve"> </w:t>
      </w:r>
      <w:r w:rsidR="001E36FD" w:rsidRPr="001E36FD">
        <w:rPr>
          <w:b/>
          <w:color w:val="244061" w:themeColor="accent1" w:themeShade="80"/>
          <w:sz w:val="20"/>
          <w:szCs w:val="20"/>
          <w:lang w:val="ru-RU"/>
        </w:rPr>
        <w:t>–</w:t>
      </w:r>
      <w:r w:rsidR="001E36FD" w:rsidRPr="001E36FD">
        <w:rPr>
          <w:color w:val="244061" w:themeColor="accent1" w:themeShade="80"/>
          <w:sz w:val="20"/>
          <w:szCs w:val="20"/>
          <w:lang w:val="bg-BG"/>
        </w:rPr>
        <w:t xml:space="preserve"> г-н Петер </w:t>
      </w:r>
      <w:proofErr w:type="spellStart"/>
      <w:r w:rsidR="001E36FD" w:rsidRPr="001E36FD">
        <w:rPr>
          <w:color w:val="244061" w:themeColor="accent1" w:themeShade="80"/>
          <w:sz w:val="20"/>
          <w:szCs w:val="20"/>
          <w:lang w:val="bg-BG"/>
        </w:rPr>
        <w:t>Хелфрих</w:t>
      </w:r>
      <w:proofErr w:type="spellEnd"/>
      <w:r w:rsidR="001E36FD">
        <w:rPr>
          <w:color w:val="244061" w:themeColor="accent1" w:themeShade="80"/>
          <w:sz w:val="20"/>
          <w:szCs w:val="20"/>
          <w:lang w:val="bg-BG"/>
        </w:rPr>
        <w:t>, мениджър „Бизнес развитие“,</w:t>
      </w:r>
      <w:r w:rsidR="00DD5FD6" w:rsidRPr="001E36FD">
        <w:rPr>
          <w:color w:val="244061" w:themeColor="accent1" w:themeShade="80"/>
          <w:sz w:val="20"/>
          <w:szCs w:val="20"/>
          <w:lang w:val="ru-RU"/>
        </w:rPr>
        <w:t xml:space="preserve"> </w:t>
      </w:r>
      <w:proofErr w:type="spellStart"/>
      <w:r w:rsidR="00CF1C12" w:rsidRPr="00B06DB5">
        <w:rPr>
          <w:color w:val="244061" w:themeColor="accent1" w:themeShade="80"/>
          <w:sz w:val="20"/>
          <w:szCs w:val="20"/>
        </w:rPr>
        <w:t>A</w:t>
      </w:r>
      <w:r w:rsidR="00DD5FD6" w:rsidRPr="00B06DB5">
        <w:rPr>
          <w:color w:val="244061" w:themeColor="accent1" w:themeShade="80"/>
          <w:sz w:val="20"/>
          <w:szCs w:val="20"/>
        </w:rPr>
        <w:t>griprogress</w:t>
      </w:r>
      <w:proofErr w:type="spellEnd"/>
      <w:r w:rsidR="001E36FD">
        <w:rPr>
          <w:color w:val="244061" w:themeColor="accent1" w:themeShade="80"/>
          <w:sz w:val="20"/>
          <w:szCs w:val="20"/>
          <w:lang w:val="bg-BG"/>
        </w:rPr>
        <w:t xml:space="preserve"> </w:t>
      </w:r>
      <w:r w:rsidR="001E36FD">
        <w:rPr>
          <w:color w:val="244061" w:themeColor="accent1" w:themeShade="80"/>
          <w:sz w:val="20"/>
          <w:szCs w:val="20"/>
          <w:lang w:val="nl-NL"/>
        </w:rPr>
        <w:t>Ltd</w:t>
      </w:r>
      <w:r w:rsidR="001E36FD" w:rsidRPr="001E36FD">
        <w:rPr>
          <w:color w:val="244061" w:themeColor="accent1" w:themeShade="80"/>
          <w:sz w:val="20"/>
          <w:szCs w:val="20"/>
          <w:lang w:val="ru-RU"/>
        </w:rPr>
        <w:t>.</w:t>
      </w:r>
      <w:r w:rsidR="001E36FD">
        <w:rPr>
          <w:color w:val="244061" w:themeColor="accent1" w:themeShade="80"/>
          <w:sz w:val="20"/>
          <w:szCs w:val="20"/>
          <w:lang w:val="bg-BG"/>
        </w:rPr>
        <w:t xml:space="preserve"> Нидерландия</w:t>
      </w:r>
      <w:r w:rsidR="00DD5FD6" w:rsidRPr="005237EA">
        <w:rPr>
          <w:color w:val="244061" w:themeColor="accent1" w:themeShade="80"/>
          <w:sz w:val="20"/>
          <w:szCs w:val="20"/>
          <w:lang w:val="ru-RU"/>
        </w:rPr>
        <w:t>.</w:t>
      </w:r>
      <w:r w:rsidR="00CD4495" w:rsidRPr="005237EA">
        <w:rPr>
          <w:color w:val="244061" w:themeColor="accent1" w:themeShade="80"/>
          <w:sz w:val="20"/>
          <w:szCs w:val="20"/>
          <w:lang w:val="ru-RU"/>
        </w:rPr>
        <w:t xml:space="preserve">  </w:t>
      </w:r>
      <w:r w:rsidR="00B91F7D" w:rsidRPr="005237EA">
        <w:rPr>
          <w:color w:val="244061" w:themeColor="accent1" w:themeShade="80"/>
          <w:sz w:val="20"/>
          <w:szCs w:val="20"/>
          <w:lang w:val="ru-RU"/>
        </w:rPr>
        <w:t xml:space="preserve">  </w:t>
      </w:r>
    </w:p>
    <w:p w14:paraId="285DF1EB" w14:textId="77777777" w:rsidR="00B91F7D" w:rsidRPr="005237EA" w:rsidRDefault="00B91F7D" w:rsidP="00B91F7D">
      <w:pPr>
        <w:spacing w:after="0"/>
        <w:rPr>
          <w:color w:val="244061" w:themeColor="accent1" w:themeShade="80"/>
          <w:sz w:val="20"/>
          <w:szCs w:val="20"/>
          <w:lang w:val="ru-RU"/>
        </w:rPr>
      </w:pPr>
    </w:p>
    <w:p w14:paraId="37168915" w14:textId="77777777" w:rsidR="00921E2E" w:rsidRPr="005237EA" w:rsidRDefault="00921E2E" w:rsidP="00B91F7D">
      <w:pPr>
        <w:spacing w:after="0"/>
        <w:ind w:left="1440" w:hanging="1440"/>
        <w:rPr>
          <w:color w:val="244061" w:themeColor="accent1" w:themeShade="80"/>
          <w:sz w:val="20"/>
          <w:szCs w:val="20"/>
          <w:lang w:val="ru-RU"/>
        </w:rPr>
      </w:pPr>
    </w:p>
    <w:p w14:paraId="7695B3C2" w14:textId="1001DDF4" w:rsidR="00DD5FD6" w:rsidRPr="00943C93" w:rsidRDefault="00A35A11" w:rsidP="005237EA">
      <w:pPr>
        <w:ind w:left="1440" w:hanging="1440"/>
        <w:rPr>
          <w:color w:val="244061" w:themeColor="accent1" w:themeShade="80"/>
          <w:sz w:val="20"/>
          <w:szCs w:val="20"/>
          <w:lang w:val="ru-RU"/>
        </w:rPr>
      </w:pPr>
      <w:r w:rsidRPr="00943C93">
        <w:rPr>
          <w:color w:val="244061" w:themeColor="accent1" w:themeShade="80"/>
          <w:sz w:val="20"/>
          <w:szCs w:val="20"/>
          <w:lang w:val="ru-RU"/>
        </w:rPr>
        <w:t>14</w:t>
      </w:r>
      <w:r w:rsidR="00B91F7D" w:rsidRPr="00943C93">
        <w:rPr>
          <w:color w:val="244061" w:themeColor="accent1" w:themeShade="80"/>
          <w:sz w:val="20"/>
          <w:szCs w:val="20"/>
          <w:lang w:val="ru-RU"/>
        </w:rPr>
        <w:t>.</w:t>
      </w:r>
      <w:r w:rsidRPr="00943C93">
        <w:rPr>
          <w:color w:val="244061" w:themeColor="accent1" w:themeShade="80"/>
          <w:sz w:val="20"/>
          <w:szCs w:val="20"/>
          <w:lang w:val="ru-RU"/>
        </w:rPr>
        <w:t>20</w:t>
      </w:r>
      <w:r w:rsidR="00B91F7D" w:rsidRPr="00943C93">
        <w:rPr>
          <w:color w:val="244061" w:themeColor="accent1" w:themeShade="80"/>
          <w:sz w:val="20"/>
          <w:szCs w:val="20"/>
          <w:lang w:val="ru-RU"/>
        </w:rPr>
        <w:tab/>
      </w:r>
      <w:r w:rsidR="005237EA" w:rsidRPr="005237EA">
        <w:rPr>
          <w:b/>
          <w:color w:val="244061" w:themeColor="accent1" w:themeShade="80"/>
          <w:sz w:val="20"/>
          <w:szCs w:val="20"/>
          <w:lang w:val="bg-BG"/>
        </w:rPr>
        <w:t xml:space="preserve">За по-качествени груби фуражи  –  люцерна и </w:t>
      </w:r>
      <w:proofErr w:type="spellStart"/>
      <w:r w:rsidR="005237EA" w:rsidRPr="005237EA">
        <w:rPr>
          <w:b/>
          <w:color w:val="244061" w:themeColor="accent1" w:themeShade="80"/>
          <w:sz w:val="20"/>
          <w:szCs w:val="20"/>
          <w:lang w:val="bg-BG"/>
        </w:rPr>
        <w:t>Nutrifibre</w:t>
      </w:r>
      <w:proofErr w:type="spellEnd"/>
      <w:r w:rsidR="005237EA">
        <w:rPr>
          <w:b/>
          <w:color w:val="244061" w:themeColor="accent1" w:themeShade="80"/>
          <w:sz w:val="20"/>
          <w:szCs w:val="20"/>
          <w:lang w:val="bg-BG"/>
        </w:rPr>
        <w:t xml:space="preserve">, </w:t>
      </w:r>
      <w:r w:rsidR="005237EA" w:rsidRPr="005237EA">
        <w:rPr>
          <w:rFonts w:cs="Calibri"/>
          <w:color w:val="244061" w:themeColor="accent1" w:themeShade="80"/>
          <w:sz w:val="20"/>
          <w:szCs w:val="20"/>
          <w:lang w:val="bg-BG" w:eastAsia="nl-NL"/>
        </w:rPr>
        <w:t>д-р Георги Куцаров, Алта БГ ООД (дистрибутор на</w:t>
      </w:r>
      <w:r w:rsidR="005237EA">
        <w:rPr>
          <w:rFonts w:cs="Calibri"/>
          <w:color w:val="244061" w:themeColor="accent1" w:themeShade="80"/>
          <w:sz w:val="20"/>
          <w:szCs w:val="20"/>
          <w:lang w:val="bg-BG" w:eastAsia="nl-NL"/>
        </w:rPr>
        <w:t xml:space="preserve"> </w:t>
      </w:r>
      <w:proofErr w:type="spellStart"/>
      <w:r w:rsidR="005237EA" w:rsidRPr="005237EA">
        <w:rPr>
          <w:rFonts w:cs="Calibri"/>
          <w:color w:val="244061" w:themeColor="accent1" w:themeShade="80"/>
          <w:sz w:val="20"/>
          <w:szCs w:val="20"/>
          <w:lang w:val="bg-BG" w:eastAsia="nl-NL"/>
        </w:rPr>
        <w:t>Barenburg</w:t>
      </w:r>
      <w:proofErr w:type="spellEnd"/>
      <w:r w:rsidR="005237EA" w:rsidRPr="005237EA">
        <w:rPr>
          <w:rFonts w:cs="Calibri"/>
          <w:color w:val="244061" w:themeColor="accent1" w:themeShade="80"/>
          <w:sz w:val="20"/>
          <w:szCs w:val="20"/>
          <w:lang w:val="bg-BG" w:eastAsia="nl-NL"/>
        </w:rPr>
        <w:t>, Нидерландия)</w:t>
      </w:r>
    </w:p>
    <w:p w14:paraId="681DFE1A" w14:textId="77777777" w:rsidR="00B91F7D" w:rsidRPr="00943C93" w:rsidRDefault="00B91F7D" w:rsidP="00B91F7D">
      <w:pPr>
        <w:spacing w:after="0"/>
        <w:ind w:left="1440" w:hanging="1440"/>
        <w:rPr>
          <w:color w:val="244061" w:themeColor="accent1" w:themeShade="80"/>
          <w:sz w:val="20"/>
          <w:szCs w:val="20"/>
          <w:lang w:val="ru-RU"/>
        </w:rPr>
      </w:pPr>
    </w:p>
    <w:p w14:paraId="5808D499" w14:textId="7FD236EB" w:rsidR="00B91F7D" w:rsidRPr="00943C93" w:rsidRDefault="00A35A11" w:rsidP="00E6223E">
      <w:pPr>
        <w:widowControl w:val="0"/>
        <w:autoSpaceDE w:val="0"/>
        <w:autoSpaceDN w:val="0"/>
        <w:adjustRightInd w:val="0"/>
        <w:spacing w:after="0"/>
        <w:ind w:left="1440" w:hanging="1440"/>
        <w:rPr>
          <w:color w:val="244061" w:themeColor="accent1" w:themeShade="80"/>
          <w:sz w:val="20"/>
          <w:szCs w:val="20"/>
          <w:lang w:val="ru-RU" w:eastAsia="nl-NL"/>
        </w:rPr>
      </w:pPr>
      <w:r w:rsidRPr="00943C93">
        <w:rPr>
          <w:color w:val="244061" w:themeColor="accent1" w:themeShade="80"/>
          <w:sz w:val="20"/>
          <w:szCs w:val="20"/>
          <w:lang w:val="ru-RU"/>
        </w:rPr>
        <w:t>14</w:t>
      </w:r>
      <w:r w:rsidR="00B91F7D" w:rsidRPr="00943C93">
        <w:rPr>
          <w:color w:val="244061" w:themeColor="accent1" w:themeShade="80"/>
          <w:sz w:val="20"/>
          <w:szCs w:val="20"/>
          <w:lang w:val="ru-RU"/>
        </w:rPr>
        <w:t>.</w:t>
      </w:r>
      <w:r w:rsidRPr="00943C93">
        <w:rPr>
          <w:color w:val="244061" w:themeColor="accent1" w:themeShade="80"/>
          <w:sz w:val="20"/>
          <w:szCs w:val="20"/>
          <w:lang w:val="ru-RU"/>
        </w:rPr>
        <w:t>40</w:t>
      </w:r>
      <w:r w:rsidR="00B91F7D" w:rsidRPr="00943C93">
        <w:rPr>
          <w:color w:val="244061" w:themeColor="accent1" w:themeShade="80"/>
          <w:sz w:val="20"/>
          <w:szCs w:val="20"/>
          <w:lang w:val="ru-RU"/>
        </w:rPr>
        <w:tab/>
      </w:r>
      <w:r w:rsidR="00E6223E" w:rsidRPr="00E6223E">
        <w:rPr>
          <w:rFonts w:cs="Calibri"/>
          <w:b/>
          <w:color w:val="244061" w:themeColor="accent1" w:themeShade="80"/>
          <w:sz w:val="20"/>
          <w:szCs w:val="20"/>
          <w:lang w:val="bg-BG" w:eastAsia="nl-NL"/>
        </w:rPr>
        <w:t xml:space="preserve">Ново поколение </w:t>
      </w:r>
      <w:proofErr w:type="spellStart"/>
      <w:r w:rsidR="00E6223E" w:rsidRPr="00E6223E">
        <w:rPr>
          <w:rFonts w:cs="Calibri"/>
          <w:b/>
          <w:color w:val="244061" w:themeColor="accent1" w:themeShade="80"/>
          <w:sz w:val="20"/>
          <w:szCs w:val="20"/>
          <w:lang w:val="bg-BG" w:eastAsia="nl-NL"/>
        </w:rPr>
        <w:t>фуражораздаващи</w:t>
      </w:r>
      <w:proofErr w:type="spellEnd"/>
      <w:r w:rsidR="00E6223E" w:rsidRPr="00E6223E">
        <w:rPr>
          <w:rFonts w:cs="Calibri"/>
          <w:b/>
          <w:color w:val="244061" w:themeColor="accent1" w:themeShade="80"/>
          <w:sz w:val="20"/>
          <w:szCs w:val="20"/>
          <w:lang w:val="bg-BG" w:eastAsia="nl-NL"/>
        </w:rPr>
        <w:t xml:space="preserve"> миксер-вагони </w:t>
      </w:r>
      <w:r w:rsidR="00BF68DF" w:rsidRPr="00943C93">
        <w:rPr>
          <w:rFonts w:cs="Calibri"/>
          <w:color w:val="244061" w:themeColor="accent1" w:themeShade="80"/>
          <w:sz w:val="20"/>
          <w:szCs w:val="20"/>
          <w:lang w:val="ru-RU" w:eastAsia="nl-NL"/>
        </w:rPr>
        <w:t>–</w:t>
      </w:r>
      <w:r w:rsidR="00E6223E" w:rsidRPr="00E6223E">
        <w:rPr>
          <w:color w:val="244061" w:themeColor="accent1" w:themeShade="80"/>
          <w:sz w:val="20"/>
          <w:szCs w:val="20"/>
          <w:lang w:val="bg-BG"/>
        </w:rPr>
        <w:t>от доц. д-р.</w:t>
      </w:r>
      <w:r w:rsidR="00E6223E">
        <w:rPr>
          <w:color w:val="244061" w:themeColor="accent1" w:themeShade="80"/>
          <w:sz w:val="20"/>
          <w:szCs w:val="20"/>
          <w:lang w:val="bg-BG"/>
        </w:rPr>
        <w:t xml:space="preserve"> инж. Банко Банев, управител </w:t>
      </w:r>
      <w:r w:rsidR="00E6223E" w:rsidRPr="00E6223E">
        <w:rPr>
          <w:color w:val="244061" w:themeColor="accent1" w:themeShade="80"/>
          <w:sz w:val="20"/>
          <w:szCs w:val="20"/>
          <w:lang w:val="bg-BG"/>
        </w:rPr>
        <w:t xml:space="preserve">и Мартин Вълчанов, търговски мениджър на Алфа-Микс ЕООД (представители на </w:t>
      </w:r>
      <w:proofErr w:type="spellStart"/>
      <w:r w:rsidR="00E6223E" w:rsidRPr="00E6223E">
        <w:rPr>
          <w:color w:val="244061" w:themeColor="accent1" w:themeShade="80"/>
          <w:sz w:val="20"/>
          <w:szCs w:val="20"/>
          <w:lang w:val="bg-BG"/>
        </w:rPr>
        <w:t>Trioliet</w:t>
      </w:r>
      <w:proofErr w:type="spellEnd"/>
      <w:r w:rsidR="00E6223E" w:rsidRPr="00E6223E">
        <w:rPr>
          <w:color w:val="244061" w:themeColor="accent1" w:themeShade="80"/>
          <w:sz w:val="20"/>
          <w:szCs w:val="20"/>
          <w:lang w:val="bg-BG"/>
        </w:rPr>
        <w:t xml:space="preserve"> BV, Нидерландия)</w:t>
      </w:r>
    </w:p>
    <w:p w14:paraId="65D0CB45" w14:textId="77777777" w:rsidR="00921E2E" w:rsidRPr="00943C93" w:rsidRDefault="00921E2E" w:rsidP="00B91F7D">
      <w:pPr>
        <w:spacing w:after="0"/>
        <w:ind w:left="1440" w:hanging="1440"/>
        <w:rPr>
          <w:color w:val="244061" w:themeColor="accent1" w:themeShade="80"/>
          <w:sz w:val="20"/>
          <w:szCs w:val="20"/>
          <w:lang w:val="ru-RU"/>
        </w:rPr>
      </w:pPr>
    </w:p>
    <w:p w14:paraId="71FA2CE3" w14:textId="77777777" w:rsidR="00DD5FD6" w:rsidRPr="00943C93" w:rsidRDefault="00DD5FD6" w:rsidP="000C6E20">
      <w:pPr>
        <w:spacing w:after="0"/>
        <w:rPr>
          <w:color w:val="244061" w:themeColor="accent1" w:themeShade="80"/>
          <w:sz w:val="20"/>
          <w:szCs w:val="20"/>
          <w:lang w:val="ru-RU"/>
        </w:rPr>
      </w:pPr>
    </w:p>
    <w:p w14:paraId="2598F44E" w14:textId="6AF0D02E" w:rsidR="005E4C9D" w:rsidRPr="00943C93" w:rsidRDefault="00A35A11" w:rsidP="006D2F4E">
      <w:pPr>
        <w:ind w:left="1440" w:hanging="1440"/>
        <w:rPr>
          <w:color w:val="244061" w:themeColor="accent1" w:themeShade="80"/>
          <w:sz w:val="20"/>
          <w:szCs w:val="20"/>
          <w:lang w:val="bg-BG"/>
        </w:rPr>
      </w:pPr>
      <w:r w:rsidRPr="00943C93">
        <w:rPr>
          <w:color w:val="244061" w:themeColor="accent1" w:themeShade="80"/>
          <w:sz w:val="20"/>
          <w:szCs w:val="20"/>
          <w:lang w:val="ru-RU"/>
        </w:rPr>
        <w:t>15.00</w:t>
      </w:r>
      <w:r w:rsidR="00B91F7D" w:rsidRPr="00943C93">
        <w:rPr>
          <w:color w:val="244061" w:themeColor="accent1" w:themeShade="80"/>
          <w:sz w:val="20"/>
          <w:szCs w:val="20"/>
          <w:lang w:val="ru-RU"/>
        </w:rPr>
        <w:tab/>
      </w:r>
      <w:r w:rsidR="00943C93">
        <w:rPr>
          <w:b/>
          <w:color w:val="244061" w:themeColor="accent1" w:themeShade="80"/>
          <w:sz w:val="20"/>
          <w:szCs w:val="20"/>
          <w:lang w:val="bg-BG"/>
        </w:rPr>
        <w:t>Пов</w:t>
      </w:r>
      <w:r w:rsidR="00937B56">
        <w:rPr>
          <w:b/>
          <w:color w:val="244061" w:themeColor="accent1" w:themeShade="80"/>
          <w:sz w:val="20"/>
          <w:szCs w:val="20"/>
          <w:lang w:val="bg-BG"/>
        </w:rPr>
        <w:t>е</w:t>
      </w:r>
      <w:r w:rsidR="00943C93">
        <w:rPr>
          <w:b/>
          <w:color w:val="244061" w:themeColor="accent1" w:themeShade="80"/>
          <w:sz w:val="20"/>
          <w:szCs w:val="20"/>
          <w:lang w:val="bg-BG"/>
        </w:rPr>
        <w:t>че мляко и по-бързо, моля</w:t>
      </w:r>
      <w:r w:rsidR="00BF68DF" w:rsidRPr="00943C93">
        <w:rPr>
          <w:b/>
          <w:color w:val="244061" w:themeColor="accent1" w:themeShade="80"/>
          <w:sz w:val="20"/>
          <w:szCs w:val="20"/>
          <w:lang w:val="ru-RU"/>
        </w:rPr>
        <w:t>! –</w:t>
      </w:r>
      <w:r w:rsidR="00943C93">
        <w:rPr>
          <w:b/>
          <w:color w:val="244061" w:themeColor="accent1" w:themeShade="80"/>
          <w:sz w:val="20"/>
          <w:szCs w:val="20"/>
          <w:lang w:val="bg-BG"/>
        </w:rPr>
        <w:t xml:space="preserve"> </w:t>
      </w:r>
      <w:r w:rsidR="00943C93" w:rsidRPr="00943C93">
        <w:rPr>
          <w:color w:val="244061" w:themeColor="accent1" w:themeShade="80"/>
          <w:sz w:val="20"/>
          <w:szCs w:val="20"/>
          <w:lang w:val="bg-BG"/>
        </w:rPr>
        <w:t xml:space="preserve">г-н </w:t>
      </w:r>
      <w:proofErr w:type="spellStart"/>
      <w:r w:rsidR="00943C93" w:rsidRPr="00943C93">
        <w:rPr>
          <w:color w:val="244061" w:themeColor="accent1" w:themeShade="80"/>
          <w:sz w:val="20"/>
          <w:szCs w:val="20"/>
          <w:lang w:val="bg-BG"/>
        </w:rPr>
        <w:t>Хойте</w:t>
      </w:r>
      <w:proofErr w:type="spellEnd"/>
      <w:r w:rsidR="00943C93" w:rsidRPr="00943C93">
        <w:rPr>
          <w:color w:val="244061" w:themeColor="accent1" w:themeShade="80"/>
          <w:sz w:val="20"/>
          <w:szCs w:val="20"/>
          <w:lang w:val="bg-BG"/>
        </w:rPr>
        <w:t xml:space="preserve"> </w:t>
      </w:r>
      <w:proofErr w:type="spellStart"/>
      <w:r w:rsidR="00943C93" w:rsidRPr="00943C93">
        <w:rPr>
          <w:color w:val="244061" w:themeColor="accent1" w:themeShade="80"/>
          <w:sz w:val="20"/>
          <w:szCs w:val="20"/>
          <w:lang w:val="bg-BG"/>
        </w:rPr>
        <w:t>Схап</w:t>
      </w:r>
      <w:proofErr w:type="spellEnd"/>
      <w:r w:rsidR="00943C93" w:rsidRPr="00943C93">
        <w:rPr>
          <w:color w:val="244061" w:themeColor="accent1" w:themeShade="80"/>
          <w:sz w:val="20"/>
          <w:szCs w:val="20"/>
          <w:lang w:val="bg-BG"/>
        </w:rPr>
        <w:t>, експортен мениджър на</w:t>
      </w:r>
      <w:r w:rsidR="00943C93">
        <w:rPr>
          <w:b/>
          <w:color w:val="244061" w:themeColor="accent1" w:themeShade="80"/>
          <w:sz w:val="20"/>
          <w:szCs w:val="20"/>
          <w:lang w:val="bg-BG"/>
        </w:rPr>
        <w:t xml:space="preserve"> </w:t>
      </w:r>
      <w:r w:rsidR="00BC684D" w:rsidRPr="00B06DB5">
        <w:rPr>
          <w:color w:val="244061" w:themeColor="accent1" w:themeShade="80"/>
          <w:sz w:val="20"/>
          <w:szCs w:val="20"/>
        </w:rPr>
        <w:t>Firma</w:t>
      </w:r>
      <w:r w:rsidR="00BC684D" w:rsidRPr="00943C93">
        <w:rPr>
          <w:color w:val="244061" w:themeColor="accent1" w:themeShade="80"/>
          <w:sz w:val="20"/>
          <w:szCs w:val="20"/>
          <w:lang w:val="ru-RU"/>
        </w:rPr>
        <w:t xml:space="preserve"> </w:t>
      </w:r>
      <w:r w:rsidR="00BC684D" w:rsidRPr="00B06DB5">
        <w:rPr>
          <w:color w:val="244061" w:themeColor="accent1" w:themeShade="80"/>
          <w:sz w:val="20"/>
          <w:szCs w:val="20"/>
        </w:rPr>
        <w:t>Schaap</w:t>
      </w:r>
      <w:r w:rsidR="00943C93">
        <w:rPr>
          <w:color w:val="244061" w:themeColor="accent1" w:themeShade="80"/>
          <w:sz w:val="20"/>
          <w:szCs w:val="20"/>
          <w:lang w:val="bg-BG"/>
        </w:rPr>
        <w:t>, Нидерландия</w:t>
      </w:r>
    </w:p>
    <w:p w14:paraId="77E12747" w14:textId="77777777" w:rsidR="005E4C9D" w:rsidRPr="00B06DB5" w:rsidRDefault="005E4C9D" w:rsidP="00B91F7D">
      <w:pPr>
        <w:spacing w:after="0"/>
        <w:ind w:left="1440" w:hanging="1440"/>
        <w:rPr>
          <w:color w:val="244061" w:themeColor="accent1" w:themeShade="80"/>
          <w:sz w:val="20"/>
          <w:szCs w:val="20"/>
          <w:lang w:val="bg-BG"/>
        </w:rPr>
      </w:pPr>
    </w:p>
    <w:p w14:paraId="67FDF96A" w14:textId="60F9D532" w:rsidR="00B91F7D" w:rsidRPr="00943C93" w:rsidRDefault="00A35A11" w:rsidP="00B91F7D">
      <w:pPr>
        <w:spacing w:after="0"/>
        <w:rPr>
          <w:color w:val="244061" w:themeColor="accent1" w:themeShade="80"/>
          <w:sz w:val="20"/>
          <w:szCs w:val="20"/>
          <w:lang w:val="bg-BG"/>
        </w:rPr>
      </w:pPr>
      <w:r w:rsidRPr="00B06DB5">
        <w:rPr>
          <w:color w:val="244061" w:themeColor="accent1" w:themeShade="80"/>
          <w:sz w:val="20"/>
          <w:szCs w:val="20"/>
          <w:lang w:val="en-GB"/>
        </w:rPr>
        <w:t>15</w:t>
      </w:r>
      <w:r w:rsidR="00B91F7D" w:rsidRPr="00B06DB5">
        <w:rPr>
          <w:color w:val="244061" w:themeColor="accent1" w:themeShade="80"/>
          <w:sz w:val="20"/>
          <w:szCs w:val="20"/>
          <w:lang w:val="en-GB"/>
        </w:rPr>
        <w:t>.</w:t>
      </w:r>
      <w:r w:rsidR="002B6AE3" w:rsidRPr="00B06DB5">
        <w:rPr>
          <w:color w:val="244061" w:themeColor="accent1" w:themeShade="80"/>
          <w:sz w:val="20"/>
          <w:szCs w:val="20"/>
          <w:lang w:val="en-GB"/>
        </w:rPr>
        <w:t>2</w:t>
      </w:r>
      <w:r w:rsidRPr="00B06DB5">
        <w:rPr>
          <w:color w:val="244061" w:themeColor="accent1" w:themeShade="80"/>
          <w:sz w:val="20"/>
          <w:szCs w:val="20"/>
          <w:lang w:val="en-GB"/>
        </w:rPr>
        <w:t>0</w:t>
      </w:r>
      <w:r w:rsidR="00B91F7D" w:rsidRPr="00B06DB5">
        <w:rPr>
          <w:color w:val="244061" w:themeColor="accent1" w:themeShade="80"/>
          <w:sz w:val="20"/>
          <w:szCs w:val="20"/>
          <w:lang w:val="en-GB"/>
        </w:rPr>
        <w:tab/>
      </w:r>
      <w:r w:rsidR="00B91F7D" w:rsidRPr="00B06DB5">
        <w:rPr>
          <w:color w:val="244061" w:themeColor="accent1" w:themeShade="80"/>
          <w:sz w:val="20"/>
          <w:szCs w:val="20"/>
          <w:lang w:val="en-GB"/>
        </w:rPr>
        <w:tab/>
      </w:r>
      <w:r w:rsidR="00943C93">
        <w:rPr>
          <w:b/>
          <w:color w:val="244061" w:themeColor="accent1" w:themeShade="80"/>
          <w:sz w:val="20"/>
          <w:szCs w:val="20"/>
          <w:lang w:val="bg-BG"/>
        </w:rPr>
        <w:t>Дискусия</w:t>
      </w:r>
    </w:p>
    <w:p w14:paraId="15563792" w14:textId="77777777" w:rsidR="00B91F7D" w:rsidRPr="00B06DB5" w:rsidRDefault="00B91F7D" w:rsidP="00B91F7D">
      <w:pPr>
        <w:spacing w:after="0"/>
        <w:rPr>
          <w:color w:val="244061" w:themeColor="accent1" w:themeShade="80"/>
          <w:sz w:val="20"/>
          <w:szCs w:val="20"/>
          <w:lang w:val="en-GB"/>
        </w:rPr>
      </w:pPr>
    </w:p>
    <w:p w14:paraId="279E8A46" w14:textId="77777777" w:rsidR="00921E2E" w:rsidRPr="00B06DB5" w:rsidRDefault="00921E2E" w:rsidP="00B91F7D">
      <w:pPr>
        <w:spacing w:after="0"/>
        <w:rPr>
          <w:color w:val="244061" w:themeColor="accent1" w:themeShade="80"/>
          <w:sz w:val="20"/>
          <w:szCs w:val="20"/>
          <w:lang w:val="en-GB"/>
        </w:rPr>
      </w:pPr>
    </w:p>
    <w:p w14:paraId="082B55AE" w14:textId="376EE9FF" w:rsidR="00B91F7D" w:rsidRPr="00B06DB5" w:rsidRDefault="00A35A11" w:rsidP="00B91F7D">
      <w:pPr>
        <w:spacing w:after="0"/>
        <w:rPr>
          <w:color w:val="244061" w:themeColor="accent1" w:themeShade="80"/>
          <w:sz w:val="20"/>
          <w:szCs w:val="20"/>
          <w:lang w:val="en-GB"/>
        </w:rPr>
      </w:pPr>
      <w:r w:rsidRPr="00B06DB5">
        <w:rPr>
          <w:color w:val="244061" w:themeColor="accent1" w:themeShade="80"/>
          <w:sz w:val="20"/>
          <w:szCs w:val="20"/>
          <w:lang w:val="en-GB"/>
        </w:rPr>
        <w:t>16.00</w:t>
      </w:r>
      <w:r w:rsidR="00B91F7D" w:rsidRPr="00B06DB5">
        <w:rPr>
          <w:color w:val="244061" w:themeColor="accent1" w:themeShade="80"/>
          <w:sz w:val="20"/>
          <w:szCs w:val="20"/>
          <w:lang w:val="en-GB"/>
        </w:rPr>
        <w:tab/>
      </w:r>
      <w:r w:rsidR="00B91F7D" w:rsidRPr="00B06DB5">
        <w:rPr>
          <w:color w:val="244061" w:themeColor="accent1" w:themeShade="80"/>
          <w:sz w:val="20"/>
          <w:szCs w:val="20"/>
          <w:lang w:val="en-GB"/>
        </w:rPr>
        <w:tab/>
      </w:r>
      <w:r w:rsidR="00943C93">
        <w:rPr>
          <w:color w:val="244061" w:themeColor="accent1" w:themeShade="80"/>
          <w:sz w:val="20"/>
          <w:szCs w:val="20"/>
          <w:lang w:val="bg-BG"/>
        </w:rPr>
        <w:t>Коктейл</w:t>
      </w:r>
      <w:r w:rsidR="00D91A04" w:rsidRPr="00B06DB5">
        <w:rPr>
          <w:color w:val="244061" w:themeColor="accent1" w:themeShade="80"/>
          <w:sz w:val="20"/>
          <w:szCs w:val="20"/>
          <w:lang w:val="en-GB"/>
        </w:rPr>
        <w:t xml:space="preserve"> </w:t>
      </w:r>
    </w:p>
    <w:p w14:paraId="0182BB2C" w14:textId="77777777" w:rsidR="00B91F7D" w:rsidRPr="00B06DB5" w:rsidRDefault="00B91F7D" w:rsidP="00B91F7D">
      <w:pPr>
        <w:spacing w:after="0"/>
        <w:rPr>
          <w:color w:val="244061" w:themeColor="accent1" w:themeShade="80"/>
          <w:sz w:val="20"/>
          <w:szCs w:val="20"/>
          <w:lang w:val="en-GB"/>
        </w:rPr>
      </w:pPr>
    </w:p>
    <w:p w14:paraId="072AE4E0" w14:textId="77777777" w:rsidR="00DD5FD6" w:rsidRDefault="00DD5FD6" w:rsidP="00DD5FD6">
      <w:pPr>
        <w:rPr>
          <w:lang w:val="bg-BG"/>
        </w:rPr>
      </w:pPr>
    </w:p>
    <w:p w14:paraId="5D13786B" w14:textId="77777777" w:rsidR="00E34889" w:rsidRPr="00E34889" w:rsidRDefault="00E34889" w:rsidP="00DD5FD6">
      <w:pPr>
        <w:rPr>
          <w:lang w:val="bg-BG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6"/>
      </w:tblGrid>
      <w:tr w:rsidR="005237EA" w14:paraId="27C6A9AA" w14:textId="77777777" w:rsidTr="005237EA">
        <w:trPr>
          <w:jc w:val="center"/>
        </w:trPr>
        <w:tc>
          <w:tcPr>
            <w:tcW w:w="5070" w:type="dxa"/>
          </w:tcPr>
          <w:p w14:paraId="3C1964D9" w14:textId="68D41916" w:rsidR="005237EA" w:rsidRDefault="005237EA" w:rsidP="00DE07F1">
            <w:pPr>
              <w:jc w:val="center"/>
              <w:rPr>
                <w:lang w:val="en-GB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BD33D01" wp14:editId="6A052FB6">
                  <wp:extent cx="1666875" cy="285529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pha-mix_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073" cy="286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</w:tcPr>
          <w:p w14:paraId="3FA175F2" w14:textId="6D21DC9C" w:rsidR="005237EA" w:rsidRDefault="005237EA" w:rsidP="00DD5FD6">
            <w:pPr>
              <w:rPr>
                <w:lang w:val="en-GB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61312" behindDoc="0" locked="0" layoutInCell="1" allowOverlap="1" wp14:anchorId="71EF29B3" wp14:editId="6EB23984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41275</wp:posOffset>
                  </wp:positionV>
                  <wp:extent cx="1863090" cy="295275"/>
                  <wp:effectExtent l="0" t="0" r="381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enbrug small 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09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3818" w14:paraId="1C36DFF7" w14:textId="77777777" w:rsidTr="005237EA">
        <w:trPr>
          <w:jc w:val="center"/>
        </w:trPr>
        <w:tc>
          <w:tcPr>
            <w:tcW w:w="5070" w:type="dxa"/>
          </w:tcPr>
          <w:p w14:paraId="658C7467" w14:textId="6B088D07" w:rsidR="00A33818" w:rsidRDefault="00A33818" w:rsidP="00A33818">
            <w:pPr>
              <w:jc w:val="center"/>
              <w:rPr>
                <w:lang w:val="en-GB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0EABBA66" wp14:editId="1821C69B">
                  <wp:extent cx="1352550" cy="76460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irma Schaap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634" cy="768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</w:tcPr>
          <w:p w14:paraId="211E2324" w14:textId="421746CB" w:rsidR="00A33818" w:rsidRDefault="00A33818" w:rsidP="00A33818">
            <w:pPr>
              <w:jc w:val="center"/>
              <w:rPr>
                <w:lang w:val="en-GB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58240" behindDoc="0" locked="0" layoutInCell="1" allowOverlap="1" wp14:anchorId="277C9758" wp14:editId="20EC001A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228600</wp:posOffset>
                  </wp:positionV>
                  <wp:extent cx="2152650" cy="300355"/>
                  <wp:effectExtent l="0" t="0" r="0" b="444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riprogress 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30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4FEEC92" w14:textId="77777777" w:rsidR="00BC684D" w:rsidRPr="00DD5FD6" w:rsidRDefault="00BC684D" w:rsidP="00DE07F1">
      <w:pPr>
        <w:rPr>
          <w:lang w:val="en-GB"/>
        </w:rPr>
      </w:pPr>
    </w:p>
    <w:sectPr w:rsidR="00BC684D" w:rsidRPr="00DD5FD6" w:rsidSect="00A33818">
      <w:headerReference w:type="default" r:id="rId12"/>
      <w:pgSz w:w="12240" w:h="15840"/>
      <w:pgMar w:top="1701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E6FFD" w14:textId="77777777" w:rsidR="009F3D4B" w:rsidRDefault="009F3D4B">
      <w:r>
        <w:separator/>
      </w:r>
    </w:p>
  </w:endnote>
  <w:endnote w:type="continuationSeparator" w:id="0">
    <w:p w14:paraId="189D2662" w14:textId="77777777" w:rsidR="009F3D4B" w:rsidRDefault="009F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76DBB" w14:textId="77777777" w:rsidR="009F3D4B" w:rsidRDefault="009F3D4B">
      <w:r>
        <w:separator/>
      </w:r>
    </w:p>
  </w:footnote>
  <w:footnote w:type="continuationSeparator" w:id="0">
    <w:p w14:paraId="0C53D02C" w14:textId="77777777" w:rsidR="009F3D4B" w:rsidRDefault="009F3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C1F97" w14:textId="5EFDF065" w:rsidR="00BD13AC" w:rsidRDefault="00937B56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61312" behindDoc="0" locked="0" layoutInCell="1" allowOverlap="1" wp14:anchorId="08DC9232" wp14:editId="4024B6F3">
          <wp:simplePos x="0" y="0"/>
          <wp:positionH relativeFrom="column">
            <wp:posOffset>4175760</wp:posOffset>
          </wp:positionH>
          <wp:positionV relativeFrom="paragraph">
            <wp:posOffset>-164465</wp:posOffset>
          </wp:positionV>
          <wp:extent cx="1885950" cy="87820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lland_Logo_small_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0F96648F" wp14:editId="4EFC4D0C">
          <wp:simplePos x="0" y="0"/>
          <wp:positionH relativeFrom="column">
            <wp:posOffset>-80010</wp:posOffset>
          </wp:positionH>
          <wp:positionV relativeFrom="paragraph">
            <wp:posOffset>-212090</wp:posOffset>
          </wp:positionV>
          <wp:extent cx="1885950" cy="7188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C0B">
      <w:rPr>
        <w:noProof/>
        <w:lang w:val="nl-NL" w:eastAsia="nl-NL"/>
      </w:rPr>
      <w:drawing>
        <wp:inline distT="0" distB="0" distL="0" distR="0" wp14:anchorId="7F0D2AA4" wp14:editId="3FB2197B">
          <wp:extent cx="233172" cy="108585"/>
          <wp:effectExtent l="0" t="0" r="0" b="571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lland_Logo_small_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" cy="108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13AC">
      <w:tab/>
    </w:r>
    <w:r w:rsidR="00BD13A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4CD4"/>
    <w:multiLevelType w:val="hybridMultilevel"/>
    <w:tmpl w:val="B0A8D48E"/>
    <w:lvl w:ilvl="0" w:tplc="92C87B68">
      <w:start w:val="1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D3"/>
    <w:rsid w:val="00000F90"/>
    <w:rsid w:val="00005ADE"/>
    <w:rsid w:val="00025EE3"/>
    <w:rsid w:val="00027390"/>
    <w:rsid w:val="000440E5"/>
    <w:rsid w:val="000A284F"/>
    <w:rsid w:val="000B2685"/>
    <w:rsid w:val="000C4510"/>
    <w:rsid w:val="000C6E20"/>
    <w:rsid w:val="000D7163"/>
    <w:rsid w:val="000E17A3"/>
    <w:rsid w:val="000E7694"/>
    <w:rsid w:val="000F49F6"/>
    <w:rsid w:val="0010108B"/>
    <w:rsid w:val="001057F1"/>
    <w:rsid w:val="00140884"/>
    <w:rsid w:val="001930E1"/>
    <w:rsid w:val="001E36FD"/>
    <w:rsid w:val="001F6A73"/>
    <w:rsid w:val="001F6C43"/>
    <w:rsid w:val="00203FBF"/>
    <w:rsid w:val="00215149"/>
    <w:rsid w:val="00255447"/>
    <w:rsid w:val="00283EEA"/>
    <w:rsid w:val="002963F3"/>
    <w:rsid w:val="002A51D8"/>
    <w:rsid w:val="002B318A"/>
    <w:rsid w:val="002B6AE3"/>
    <w:rsid w:val="00301BD5"/>
    <w:rsid w:val="00351035"/>
    <w:rsid w:val="003706BF"/>
    <w:rsid w:val="00375E13"/>
    <w:rsid w:val="003B4F41"/>
    <w:rsid w:val="003F2EA9"/>
    <w:rsid w:val="003F5831"/>
    <w:rsid w:val="00404CD3"/>
    <w:rsid w:val="00471C42"/>
    <w:rsid w:val="004875D7"/>
    <w:rsid w:val="00487D52"/>
    <w:rsid w:val="004B2A69"/>
    <w:rsid w:val="004B5B06"/>
    <w:rsid w:val="005074EE"/>
    <w:rsid w:val="005237EA"/>
    <w:rsid w:val="00563F80"/>
    <w:rsid w:val="0058603A"/>
    <w:rsid w:val="00594EEB"/>
    <w:rsid w:val="005A11B4"/>
    <w:rsid w:val="005A6934"/>
    <w:rsid w:val="005E078F"/>
    <w:rsid w:val="005E4C9D"/>
    <w:rsid w:val="006254D8"/>
    <w:rsid w:val="006444F3"/>
    <w:rsid w:val="006779A0"/>
    <w:rsid w:val="006C5A08"/>
    <w:rsid w:val="006D2F4E"/>
    <w:rsid w:val="006E6B3D"/>
    <w:rsid w:val="00717898"/>
    <w:rsid w:val="00732A91"/>
    <w:rsid w:val="00732FB1"/>
    <w:rsid w:val="00760660"/>
    <w:rsid w:val="00784703"/>
    <w:rsid w:val="007A32E7"/>
    <w:rsid w:val="007B5849"/>
    <w:rsid w:val="007C6075"/>
    <w:rsid w:val="007D0308"/>
    <w:rsid w:val="007F5F38"/>
    <w:rsid w:val="0080032F"/>
    <w:rsid w:val="008033F5"/>
    <w:rsid w:val="00851B28"/>
    <w:rsid w:val="0086768D"/>
    <w:rsid w:val="00875E56"/>
    <w:rsid w:val="0089016A"/>
    <w:rsid w:val="008A2C3E"/>
    <w:rsid w:val="008A36D2"/>
    <w:rsid w:val="00900736"/>
    <w:rsid w:val="00921E2E"/>
    <w:rsid w:val="009236D7"/>
    <w:rsid w:val="00937B56"/>
    <w:rsid w:val="00943C93"/>
    <w:rsid w:val="009727E3"/>
    <w:rsid w:val="00991E51"/>
    <w:rsid w:val="009E112F"/>
    <w:rsid w:val="009F3D4B"/>
    <w:rsid w:val="009F5650"/>
    <w:rsid w:val="00A1359C"/>
    <w:rsid w:val="00A23071"/>
    <w:rsid w:val="00A26A91"/>
    <w:rsid w:val="00A33818"/>
    <w:rsid w:val="00A355D3"/>
    <w:rsid w:val="00A35A11"/>
    <w:rsid w:val="00A572B2"/>
    <w:rsid w:val="00A64F89"/>
    <w:rsid w:val="00A77F04"/>
    <w:rsid w:val="00A950C0"/>
    <w:rsid w:val="00AA0C0B"/>
    <w:rsid w:val="00AB34F4"/>
    <w:rsid w:val="00AC28F3"/>
    <w:rsid w:val="00AD204D"/>
    <w:rsid w:val="00B06DB5"/>
    <w:rsid w:val="00B3027D"/>
    <w:rsid w:val="00B3214F"/>
    <w:rsid w:val="00B57620"/>
    <w:rsid w:val="00B8654C"/>
    <w:rsid w:val="00B91F7D"/>
    <w:rsid w:val="00B978E4"/>
    <w:rsid w:val="00BC684D"/>
    <w:rsid w:val="00BC6EBD"/>
    <w:rsid w:val="00BD13AC"/>
    <w:rsid w:val="00BF68DF"/>
    <w:rsid w:val="00C15664"/>
    <w:rsid w:val="00C15EA7"/>
    <w:rsid w:val="00C35B46"/>
    <w:rsid w:val="00C67377"/>
    <w:rsid w:val="00C82171"/>
    <w:rsid w:val="00C8573A"/>
    <w:rsid w:val="00CD4495"/>
    <w:rsid w:val="00CE2F85"/>
    <w:rsid w:val="00CF1C12"/>
    <w:rsid w:val="00CF7AAF"/>
    <w:rsid w:val="00D309B7"/>
    <w:rsid w:val="00D7270F"/>
    <w:rsid w:val="00D91A04"/>
    <w:rsid w:val="00DC19A5"/>
    <w:rsid w:val="00DD5FD6"/>
    <w:rsid w:val="00DE07F1"/>
    <w:rsid w:val="00E015C0"/>
    <w:rsid w:val="00E226C3"/>
    <w:rsid w:val="00E34889"/>
    <w:rsid w:val="00E6223E"/>
    <w:rsid w:val="00E97380"/>
    <w:rsid w:val="00EA155B"/>
    <w:rsid w:val="00EB56F6"/>
    <w:rsid w:val="00ED4A51"/>
    <w:rsid w:val="00EF226C"/>
    <w:rsid w:val="00F0564D"/>
    <w:rsid w:val="00F163F8"/>
    <w:rsid w:val="00F67C85"/>
    <w:rsid w:val="00FA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478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D8"/>
    <w:pPr>
      <w:spacing w:after="200"/>
    </w:pPr>
    <w:rPr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EE3"/>
    <w:rPr>
      <w:rFonts w:ascii="Times New Roman" w:hAnsi="Times New Roman" w:cs="Times New Roman"/>
      <w:sz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0E17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220"/>
    <w:rPr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rsid w:val="000E17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220"/>
    <w:rPr>
      <w:sz w:val="18"/>
      <w:lang w:val="en-US" w:eastAsia="en-US"/>
    </w:rPr>
  </w:style>
  <w:style w:type="paragraph" w:customStyle="1" w:styleId="CharCharCharChar">
    <w:name w:val="Char Char Char Char"/>
    <w:basedOn w:val="Normal"/>
    <w:rsid w:val="00471C42"/>
    <w:pPr>
      <w:tabs>
        <w:tab w:val="left" w:pos="709"/>
      </w:tabs>
      <w:spacing w:after="0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AB34F4"/>
    <w:pPr>
      <w:ind w:left="720"/>
      <w:contextualSpacing/>
    </w:pPr>
  </w:style>
  <w:style w:type="table" w:styleId="TableGrid">
    <w:name w:val="Table Grid"/>
    <w:basedOn w:val="TableNormal"/>
    <w:locked/>
    <w:rsid w:val="00BC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D8"/>
    <w:pPr>
      <w:spacing w:after="200"/>
    </w:pPr>
    <w:rPr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EE3"/>
    <w:rPr>
      <w:rFonts w:ascii="Times New Roman" w:hAnsi="Times New Roman" w:cs="Times New Roman"/>
      <w:sz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0E17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220"/>
    <w:rPr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rsid w:val="000E17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220"/>
    <w:rPr>
      <w:sz w:val="18"/>
      <w:lang w:val="en-US" w:eastAsia="en-US"/>
    </w:rPr>
  </w:style>
  <w:style w:type="paragraph" w:customStyle="1" w:styleId="CharCharCharChar">
    <w:name w:val="Char Char Char Char"/>
    <w:basedOn w:val="Normal"/>
    <w:rsid w:val="00471C42"/>
    <w:pPr>
      <w:tabs>
        <w:tab w:val="left" w:pos="709"/>
      </w:tabs>
      <w:spacing w:after="0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AB34F4"/>
    <w:pPr>
      <w:ind w:left="720"/>
      <w:contextualSpacing/>
    </w:pPr>
  </w:style>
  <w:style w:type="table" w:styleId="TableGrid">
    <w:name w:val="Table Grid"/>
    <w:basedOn w:val="TableNormal"/>
    <w:locked/>
    <w:rsid w:val="00BC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7D832041</Template>
  <TotalTime>47</TotalTime>
  <Pages>1</Pages>
  <Words>111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</vt:lpstr>
    </vt:vector>
  </TitlesOfParts>
  <Company>Ministerie van Buitenlandse Zaken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creator>Doriana Milenkova</dc:creator>
  <cp:lastModifiedBy>Doriana Milenkova</cp:lastModifiedBy>
  <cp:revision>9</cp:revision>
  <cp:lastPrinted>2017-01-17T09:42:00Z</cp:lastPrinted>
  <dcterms:created xsi:type="dcterms:W3CDTF">2017-01-17T09:25:00Z</dcterms:created>
  <dcterms:modified xsi:type="dcterms:W3CDTF">2017-01-24T14:05:00Z</dcterms:modified>
</cp:coreProperties>
</file>